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B0" w:rsidRDefault="00C27BB0" w:rsidP="00C27BB0">
      <w:pPr>
        <w:pStyle w:val="a5"/>
        <w:ind w:left="-426" w:right="-568" w:firstLine="42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0D1DC0">
        <w:rPr>
          <w:rStyle w:val="a3"/>
          <w:rFonts w:ascii="Times New Roman" w:hAnsi="Times New Roman" w:cs="Times New Roman"/>
          <w:sz w:val="24"/>
          <w:szCs w:val="24"/>
        </w:rPr>
        <w:t>План внеурочной деятельности</w:t>
      </w:r>
    </w:p>
    <w:p w:rsidR="00C27BB0" w:rsidRDefault="00C27BB0" w:rsidP="00C27BB0">
      <w:pPr>
        <w:pStyle w:val="a5"/>
        <w:ind w:left="-426" w:right="-568" w:firstLine="42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(извлечение из АООП НОО для обучающихся с ТНР)</w:t>
      </w:r>
    </w:p>
    <w:p w:rsidR="00C27BB0" w:rsidRPr="000D1DC0" w:rsidRDefault="00C27BB0" w:rsidP="00C27BB0">
      <w:pPr>
        <w:pStyle w:val="a5"/>
        <w:ind w:left="567" w:right="-568" w:firstLine="426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b/>
          <w:sz w:val="24"/>
          <w:szCs w:val="24"/>
        </w:rPr>
        <w:t>Цель</w:t>
      </w:r>
      <w:r w:rsidRPr="00177E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–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социальное,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творческое,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интеллектуальное, общекультурное, физическое, гражданско-патриотическое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 </w:t>
      </w:r>
      <w:r w:rsidRPr="00177EBB">
        <w:rPr>
          <w:rFonts w:ascii="Times New Roman" w:hAnsi="Times New Roman" w:cs="Times New Roman"/>
          <w:sz w:val="24"/>
          <w:szCs w:val="24"/>
        </w:rPr>
        <w:t>развитие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создание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условий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самореализации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ребенка.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EB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77EB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деятельности: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Обеспечение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возрасту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адаптации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ребенка</w:t>
      </w:r>
      <w:r w:rsidRPr="00177E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школе.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Выявление и</w:t>
      </w:r>
      <w:r w:rsidRPr="00177EBB">
        <w:rPr>
          <w:rFonts w:ascii="Times New Roman" w:hAnsi="Times New Roman" w:cs="Times New Roman"/>
          <w:sz w:val="24"/>
          <w:szCs w:val="24"/>
        </w:rPr>
        <w:tab/>
        <w:t>развитие интересов,</w:t>
      </w:r>
      <w:r w:rsidRPr="00177EBB">
        <w:rPr>
          <w:rFonts w:ascii="Times New Roman" w:hAnsi="Times New Roman" w:cs="Times New Roman"/>
          <w:sz w:val="24"/>
          <w:szCs w:val="24"/>
        </w:rPr>
        <w:tab/>
        <w:t>склонностей,</w:t>
      </w:r>
      <w:r w:rsidRPr="00177EBB">
        <w:rPr>
          <w:rFonts w:ascii="Times New Roman" w:hAnsi="Times New Roman" w:cs="Times New Roman"/>
          <w:sz w:val="24"/>
          <w:szCs w:val="24"/>
        </w:rPr>
        <w:tab/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>способностей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различным видам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Организация</w:t>
      </w:r>
      <w:r w:rsidRPr="00177EBB">
        <w:rPr>
          <w:rFonts w:ascii="Times New Roman" w:hAnsi="Times New Roman" w:cs="Times New Roman"/>
          <w:sz w:val="24"/>
          <w:szCs w:val="24"/>
        </w:rPr>
        <w:tab/>
        <w:t>общественно-полезной и досуговой деятельности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совместно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учреждениями-партнерами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их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семьями.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Включение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разнообразные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виды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Формирование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навыков</w:t>
      </w:r>
      <w:r w:rsidRPr="00177E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позитивного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коммуникативного</w:t>
      </w:r>
      <w:r w:rsidRPr="00177E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общения.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Развитие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позитивного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отношения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 базовым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ценностям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общества.</w:t>
      </w:r>
    </w:p>
    <w:p w:rsidR="00C27BB0" w:rsidRPr="00177EBB" w:rsidRDefault="00C27BB0" w:rsidP="00C27BB0">
      <w:pPr>
        <w:pStyle w:val="a5"/>
        <w:tabs>
          <w:tab w:val="left" w:pos="284"/>
        </w:tabs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7BB0" w:rsidRPr="00177EBB" w:rsidRDefault="00C27BB0" w:rsidP="00C27BB0">
      <w:pPr>
        <w:pStyle w:val="a5"/>
        <w:tabs>
          <w:tab w:val="left" w:pos="284"/>
        </w:tabs>
        <w:ind w:left="-426"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EBB">
        <w:rPr>
          <w:rFonts w:ascii="Times New Roman" w:hAnsi="Times New Roman" w:cs="Times New Roman"/>
          <w:b/>
          <w:sz w:val="24"/>
          <w:szCs w:val="24"/>
        </w:rPr>
        <w:t>Принципы: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учет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возрастных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особенностей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детей;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сочетание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индивидуальных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коллективных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форм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работы;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включение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ребенка</w:t>
      </w:r>
      <w:r w:rsidRPr="00177E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активную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ориентация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запросы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родителей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Объем внеурочной деятельности в МБОУ «СОШ № 150 г. Челябинска» для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                                          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1-4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классов при получении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начального общего образования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составляет 609 часов за 4 года. Недельная нагрузка составляет 4-5 часов на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одного обучающегося. План внеурочной деятельности</w:t>
      </w:r>
      <w:r w:rsidRPr="00177EB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сформирован на 4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года,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течение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которых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возможна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корректировка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учетом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изменения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запросов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родителей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(законных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представителей)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внедрения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новых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федеральных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проектов.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организуется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направлениям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развития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личности (инвариантная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часть):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-информационно-просветительское;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7EBB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177EBB">
        <w:rPr>
          <w:rFonts w:ascii="Times New Roman" w:hAnsi="Times New Roman" w:cs="Times New Roman"/>
          <w:sz w:val="24"/>
          <w:szCs w:val="24"/>
        </w:rPr>
        <w:t>;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pacing w:val="-67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-формирование функциональной грамотности;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Вариативная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часть: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-социальное;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-творческая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самореализация;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-интеллектуальное.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Курсы</w:t>
      </w:r>
      <w:r w:rsidRPr="00177EBB">
        <w:rPr>
          <w:rFonts w:ascii="Times New Roman" w:hAnsi="Times New Roman" w:cs="Times New Roman"/>
          <w:sz w:val="24"/>
          <w:szCs w:val="24"/>
        </w:rPr>
        <w:tab/>
        <w:t>внеурочной</w:t>
      </w:r>
      <w:r w:rsidRPr="00177EBB">
        <w:rPr>
          <w:rFonts w:ascii="Times New Roman" w:hAnsi="Times New Roman" w:cs="Times New Roman"/>
          <w:sz w:val="24"/>
          <w:szCs w:val="24"/>
        </w:rPr>
        <w:tab/>
        <w:t>деятельности</w:t>
      </w:r>
      <w:r w:rsidRPr="00177E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распределены  </w:t>
      </w:r>
      <w:r w:rsidRPr="00177EBB">
        <w:rPr>
          <w:rFonts w:ascii="Times New Roman" w:hAnsi="Times New Roman" w:cs="Times New Roman"/>
          <w:sz w:val="24"/>
          <w:szCs w:val="24"/>
        </w:rPr>
        <w:t xml:space="preserve">по 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>вышеназванным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направлениям следующим образом: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  <w:u w:val="single"/>
        </w:rPr>
        <w:t>Информационно-просветительское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представлено курсом «Разговоры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важном»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(135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часов)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Данный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курс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представлен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циклом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информационно-просветительских занятий патриотической, нравственной 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экологической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направленности,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позволяющий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создать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условия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воспитания гармонично развитой и социально ответственной личности на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основу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духовно-нравственных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ценностей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народов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РФ,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исторических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национально-культурных традиций.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EBB">
        <w:rPr>
          <w:rFonts w:ascii="Times New Roman" w:hAnsi="Times New Roman" w:cs="Times New Roman"/>
          <w:sz w:val="24"/>
          <w:szCs w:val="24"/>
          <w:u w:val="single"/>
        </w:rPr>
        <w:t>Профориентационное</w:t>
      </w:r>
      <w:proofErr w:type="spellEnd"/>
      <w:r w:rsidRPr="00177EBB">
        <w:rPr>
          <w:rFonts w:ascii="Times New Roman" w:hAnsi="Times New Roman" w:cs="Times New Roman"/>
          <w:sz w:val="24"/>
          <w:szCs w:val="24"/>
          <w:u w:val="single"/>
        </w:rPr>
        <w:t xml:space="preserve"> направление</w:t>
      </w:r>
      <w:r w:rsidRPr="00177EBB">
        <w:rPr>
          <w:rFonts w:ascii="Times New Roman" w:hAnsi="Times New Roman" w:cs="Times New Roman"/>
          <w:sz w:val="24"/>
          <w:szCs w:val="24"/>
        </w:rPr>
        <w:t xml:space="preserve"> представлено курсом «Кем быть»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        </w:t>
      </w:r>
      <w:r w:rsidRPr="00177EBB">
        <w:rPr>
          <w:rFonts w:ascii="Times New Roman" w:hAnsi="Times New Roman" w:cs="Times New Roman"/>
          <w:sz w:val="24"/>
          <w:szCs w:val="24"/>
        </w:rPr>
        <w:t>(135 часов). Данный курс направлен на расширение знаний о мире профессий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формирование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интереса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познанию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миру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труда,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предоставляет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возможность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«примерить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себя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различные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профессии»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игровой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ситуации.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  <w:u w:val="single"/>
        </w:rPr>
        <w:t>Формирование функциональной грамотности</w:t>
      </w:r>
      <w:r w:rsidRPr="00177EBB">
        <w:rPr>
          <w:rFonts w:ascii="Times New Roman" w:hAnsi="Times New Roman" w:cs="Times New Roman"/>
          <w:sz w:val="24"/>
          <w:szCs w:val="24"/>
        </w:rPr>
        <w:t xml:space="preserve"> представлено курсом «Читаем, считаем, наблюдаем» (135 часов). Курс формирует способность обучающихся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применять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приобретенные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знания,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умения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навыки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подготовки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реализации проектов в различных сферах жизнедеятельности, обеспечивает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связь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обучения с жизнью.</w:t>
      </w:r>
    </w:p>
    <w:p w:rsidR="00C27BB0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E6FAC">
        <w:rPr>
          <w:rFonts w:ascii="Times New Roman" w:hAnsi="Times New Roman" w:cs="Times New Roman"/>
          <w:sz w:val="24"/>
          <w:szCs w:val="24"/>
        </w:rPr>
        <w:lastRenderedPageBreak/>
        <w:t>Занятия,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направленные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на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удовлетворение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интересов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потребностей</w:t>
      </w:r>
      <w:r w:rsidRPr="00FE6FA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обучающихся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в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творческом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физическом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развитии,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помощь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в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самореализации,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раскрытии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развитии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способностей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и</w:t>
      </w:r>
      <w:r w:rsidRPr="00FE6FA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E6FAC">
        <w:rPr>
          <w:rFonts w:ascii="Times New Roman" w:hAnsi="Times New Roman" w:cs="Times New Roman"/>
          <w:sz w:val="24"/>
          <w:szCs w:val="24"/>
        </w:rPr>
        <w:t>талантов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представлены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</w:t>
      </w:r>
      <w:r w:rsidRPr="00177EBB">
        <w:rPr>
          <w:rFonts w:ascii="Times New Roman" w:hAnsi="Times New Roman" w:cs="Times New Roman"/>
          <w:sz w:val="24"/>
          <w:szCs w:val="24"/>
        </w:rPr>
        <w:t>мя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курсами: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курсом «Орлята России» (135 часов), </w:t>
      </w:r>
      <w:r w:rsidRPr="00FE6FAC">
        <w:rPr>
          <w:rFonts w:ascii="Times New Roman" w:hAnsi="Times New Roman" w:cs="Times New Roman"/>
          <w:sz w:val="24"/>
          <w:szCs w:val="24"/>
        </w:rPr>
        <w:t>направленного 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Pr="002159C9">
        <w:rPr>
          <w:rFonts w:ascii="Times New Roman" w:hAnsi="Times New Roman" w:cs="Times New Roman"/>
          <w:sz w:val="24"/>
          <w:szCs w:val="24"/>
        </w:rPr>
        <w:t xml:space="preserve"> социальной активности обучающихся начальных классов</w:t>
      </w:r>
      <w:r>
        <w:rPr>
          <w:rFonts w:ascii="Times New Roman" w:hAnsi="Times New Roman" w:cs="Times New Roman"/>
          <w:sz w:val="24"/>
          <w:szCs w:val="24"/>
        </w:rPr>
        <w:t>, на</w:t>
      </w:r>
      <w:r w:rsidRPr="00FE6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Pr="002159C9">
        <w:rPr>
          <w:rFonts w:ascii="Times New Roman" w:hAnsi="Times New Roman" w:cs="Times New Roman"/>
          <w:sz w:val="24"/>
          <w:szCs w:val="24"/>
        </w:rPr>
        <w:t xml:space="preserve"> каче</w:t>
      </w:r>
      <w:r>
        <w:rPr>
          <w:rFonts w:ascii="Times New Roman" w:hAnsi="Times New Roman" w:cs="Times New Roman"/>
          <w:sz w:val="24"/>
          <w:szCs w:val="24"/>
        </w:rPr>
        <w:t xml:space="preserve">ственного перехода от «социальной </w:t>
      </w:r>
      <w:r w:rsidRPr="002159C9">
        <w:rPr>
          <w:rFonts w:ascii="Times New Roman" w:hAnsi="Times New Roman" w:cs="Times New Roman"/>
          <w:sz w:val="24"/>
          <w:szCs w:val="24"/>
        </w:rPr>
        <w:t>активности» к «социальной позици</w:t>
      </w:r>
      <w:r>
        <w:rPr>
          <w:rFonts w:ascii="Times New Roman" w:hAnsi="Times New Roman" w:cs="Times New Roman"/>
          <w:sz w:val="24"/>
          <w:szCs w:val="24"/>
        </w:rPr>
        <w:t>и» и «гражданской идентичности»;</w:t>
      </w:r>
      <w:r w:rsidRPr="002159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- </w:t>
      </w:r>
      <w:r w:rsidRPr="00177EBB">
        <w:rPr>
          <w:rFonts w:ascii="Times New Roman" w:hAnsi="Times New Roman" w:cs="Times New Roman"/>
          <w:sz w:val="24"/>
          <w:szCs w:val="24"/>
        </w:rPr>
        <w:t>курсом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«Подвижные игры»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(135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177EBB">
        <w:rPr>
          <w:rFonts w:ascii="Times New Roman" w:hAnsi="Times New Roman" w:cs="Times New Roman"/>
          <w:sz w:val="24"/>
          <w:szCs w:val="24"/>
        </w:rPr>
        <w:t>),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направленного</w:t>
      </w:r>
      <w:r w:rsidRPr="00177EB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</w:t>
      </w:r>
      <w:r w:rsidRPr="00177E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развитие</w:t>
      </w:r>
      <w:r w:rsidRPr="00177EB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важных</w:t>
      </w:r>
      <w:r w:rsidRPr="00177E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жизни</w:t>
      </w:r>
      <w:r w:rsidRPr="00177EB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подрастающего</w:t>
      </w:r>
      <w:r w:rsidRPr="00177EB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человека социальных умений заботиться о других и организовывать свою собственную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деятельность, лидировать и подчиняться, брать на себя инициативу и нести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ответственность;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 xml:space="preserve">-  курсом «Клуб любителей природы» 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(135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177EBB">
        <w:rPr>
          <w:rFonts w:ascii="Times New Roman" w:hAnsi="Times New Roman" w:cs="Times New Roman"/>
          <w:sz w:val="24"/>
          <w:szCs w:val="24"/>
        </w:rPr>
        <w:t>),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что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позволяет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сформировать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основы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экологической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грамотности,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возможность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практического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решения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экологических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проблем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доступных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младшим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школьникам.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МБОУ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«СОШ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№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150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Челябинска»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представлена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следующими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видами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внеучебной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деятельности: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игровая,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 xml:space="preserve">познавательная, проблемно-ценностное общение, </w:t>
      </w:r>
      <w:proofErr w:type="spellStart"/>
      <w:r w:rsidRPr="00177EBB">
        <w:rPr>
          <w:rFonts w:ascii="Times New Roman" w:hAnsi="Times New Roman" w:cs="Times New Roman"/>
          <w:sz w:val="24"/>
          <w:szCs w:val="24"/>
        </w:rPr>
        <w:t>досугово</w:t>
      </w:r>
      <w:proofErr w:type="spellEnd"/>
      <w:r w:rsidRPr="00177EBB">
        <w:rPr>
          <w:rFonts w:ascii="Times New Roman" w:hAnsi="Times New Roman" w:cs="Times New Roman"/>
          <w:sz w:val="24"/>
          <w:szCs w:val="24"/>
        </w:rPr>
        <w:t xml:space="preserve"> - развлекательная,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художественное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творчество,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социальное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творчество,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трудовая,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спортивно-оздоровительная,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туристско-краеведческая.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EBB">
        <w:rPr>
          <w:rFonts w:ascii="Times New Roman" w:hAnsi="Times New Roman" w:cs="Times New Roman"/>
          <w:b/>
          <w:sz w:val="24"/>
          <w:szCs w:val="24"/>
        </w:rPr>
        <w:t>Формы</w:t>
      </w:r>
      <w:r w:rsidRPr="00177EB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b/>
          <w:sz w:val="24"/>
          <w:szCs w:val="24"/>
        </w:rPr>
        <w:t>деятельности: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Этическая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беседа;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Тематические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диспуты;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Игра;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Проблемно-ценностная</w:t>
      </w:r>
      <w:r w:rsidRPr="00177EB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дискуссия;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Проекты;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Акции;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КТД;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Экологические</w:t>
      </w:r>
      <w:r w:rsidRPr="00177E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практики;</w:t>
      </w:r>
    </w:p>
    <w:p w:rsidR="00C27BB0" w:rsidRPr="00177EBB" w:rsidRDefault="00C27BB0" w:rsidP="00C27BB0">
      <w:pPr>
        <w:pStyle w:val="a5"/>
        <w:widowControl w:val="0"/>
        <w:numPr>
          <w:ilvl w:val="0"/>
          <w:numId w:val="3"/>
        </w:numPr>
        <w:autoSpaceDE w:val="0"/>
        <w:autoSpaceDN w:val="0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Экскурсии,</w:t>
      </w:r>
      <w:r w:rsidRPr="00177EB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походы</w:t>
      </w:r>
      <w:r w:rsidRPr="00177EB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т.д.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динамику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развития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форм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работы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логике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содержательном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наполнении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ее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годам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обучения,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учитывая усложнение видов и форм деятельности от первого к четвертому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классу, расширение социального опыта, учитывает изменяющиеся интересы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детей.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организуется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учетом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региональных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этнокультурных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особенностей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Челябинской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области,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а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также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интересов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 возможностей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МБОУ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«СОШ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№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150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Челябинска».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color w:val="333300"/>
          <w:sz w:val="24"/>
          <w:szCs w:val="24"/>
        </w:rPr>
        <w:t>Внеурочная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деятельность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в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МБОУ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«СОШ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№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150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г.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Челябинска»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осуществляется на основе оптимизационной модели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и объединяет все виды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деятельности школьников (кроме учебной деятельности на уроке), в которых</w:t>
      </w:r>
      <w:r w:rsidRPr="00177EBB">
        <w:rPr>
          <w:rFonts w:ascii="Times New Roman" w:hAnsi="Times New Roman" w:cs="Times New Roman"/>
          <w:color w:val="333300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возможно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и</w:t>
      </w:r>
      <w:r w:rsidRPr="00177EBB">
        <w:rPr>
          <w:rFonts w:ascii="Times New Roman" w:hAnsi="Times New Roman" w:cs="Times New Roman"/>
          <w:color w:val="333300"/>
          <w:spacing w:val="-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целесообразно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решение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задач</w:t>
      </w:r>
      <w:r w:rsidRPr="00177EBB">
        <w:rPr>
          <w:rFonts w:ascii="Times New Roman" w:hAnsi="Times New Roman" w:cs="Times New Roman"/>
          <w:color w:val="333300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воспитания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и</w:t>
      </w:r>
      <w:r w:rsidRPr="00177EBB">
        <w:rPr>
          <w:rFonts w:ascii="Times New Roman" w:hAnsi="Times New Roman" w:cs="Times New Roman"/>
          <w:color w:val="333300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социализации</w:t>
      </w:r>
      <w:r w:rsidRPr="00177EBB">
        <w:rPr>
          <w:rFonts w:ascii="Times New Roman" w:hAnsi="Times New Roman" w:cs="Times New Roman"/>
          <w:color w:val="333300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color w:val="333300"/>
          <w:sz w:val="24"/>
          <w:szCs w:val="24"/>
        </w:rPr>
        <w:t>детей.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Модель внеурочной деятельности на основе оптимизации всех внутренних</w:t>
      </w:r>
      <w:r w:rsidRPr="00177EBB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ресурсов образовательного учреждения предполагает, что в ее реализации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принимают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участие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все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педагогические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работники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данного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учреждения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(учителя, классные руководители, педагог-организатор, социальный педагог,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педагог-психолог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другие).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Координирующую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роль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выполняет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классный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руководитель.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организации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различных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видов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используются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общешкольные помещения: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-читальный,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актовый</w:t>
      </w:r>
      <w:r w:rsidRPr="00177EB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спортивные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залы;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-библиотека;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-школьная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спортивная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площадка;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-учебные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кабинеты.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Для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проведения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занятий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по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группы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комплектуются: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 из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одного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класса;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- из</w:t>
      </w:r>
      <w:r w:rsidRPr="00177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параллели.</w:t>
      </w:r>
    </w:p>
    <w:p w:rsidR="00C27BB0" w:rsidRPr="00177EBB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Комплектование групп проходит в соответствии с запросом участников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образовательных отношений на основании заявлений родителей (законных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представителей)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C27BB0" w:rsidRDefault="00C27BB0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МБОУ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«СОШ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№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150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г.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Челябинска»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реализуется</w:t>
      </w:r>
      <w:r w:rsidRPr="00177EB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7EB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 внеурочной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деятельности, которые разработаны по каждому из направлений</w:t>
      </w:r>
      <w:r w:rsidRPr="00177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развития</w:t>
      </w:r>
      <w:r w:rsidRPr="00177E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личности.</w:t>
      </w:r>
    </w:p>
    <w:p w:rsidR="004A086F" w:rsidRDefault="004A086F" w:rsidP="00C27BB0">
      <w:pPr>
        <w:pStyle w:val="a5"/>
        <w:ind w:left="-426" w:right="-1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7BB0" w:rsidRPr="00177EBB" w:rsidRDefault="00C27BB0" w:rsidP="00C27BB0">
      <w:pPr>
        <w:pStyle w:val="a5"/>
        <w:ind w:left="567" w:right="-56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7EBB">
        <w:rPr>
          <w:rFonts w:ascii="Times New Roman" w:hAnsi="Times New Roman" w:cs="Times New Roman"/>
          <w:sz w:val="24"/>
          <w:szCs w:val="24"/>
        </w:rPr>
        <w:t>План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внеурочной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деятельности</w:t>
      </w:r>
      <w:r w:rsidRPr="00177E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7EBB">
        <w:rPr>
          <w:rFonts w:ascii="Times New Roman" w:hAnsi="Times New Roman" w:cs="Times New Roman"/>
          <w:sz w:val="24"/>
          <w:szCs w:val="24"/>
        </w:rPr>
        <w:t>(недельный)</w:t>
      </w:r>
    </w:p>
    <w:tbl>
      <w:tblPr>
        <w:tblStyle w:val="a4"/>
        <w:tblW w:w="9398" w:type="dxa"/>
        <w:tblLook w:val="04A0"/>
      </w:tblPr>
      <w:tblGrid>
        <w:gridCol w:w="2356"/>
        <w:gridCol w:w="2562"/>
        <w:gridCol w:w="894"/>
        <w:gridCol w:w="895"/>
        <w:gridCol w:w="894"/>
        <w:gridCol w:w="895"/>
        <w:gridCol w:w="902"/>
      </w:tblGrid>
      <w:tr w:rsidR="004A086F" w:rsidRPr="000D1DC0" w:rsidTr="004A086F">
        <w:tc>
          <w:tcPr>
            <w:tcW w:w="4918" w:type="dxa"/>
            <w:gridSpan w:val="2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Курсы внеурочной деятельности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 класс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2 класс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3 класс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4 класс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Всего</w:t>
            </w:r>
          </w:p>
        </w:tc>
      </w:tr>
      <w:tr w:rsidR="004A086F" w:rsidRPr="000D1DC0" w:rsidTr="004A086F">
        <w:tc>
          <w:tcPr>
            <w:tcW w:w="9398" w:type="dxa"/>
            <w:gridSpan w:val="7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Инвариантная часть</w:t>
            </w:r>
          </w:p>
        </w:tc>
      </w:tr>
      <w:tr w:rsidR="004A086F" w:rsidRPr="000D1DC0" w:rsidTr="004A086F">
        <w:tc>
          <w:tcPr>
            <w:tcW w:w="4918" w:type="dxa"/>
            <w:gridSpan w:val="2"/>
          </w:tcPr>
          <w:p w:rsidR="004A086F" w:rsidRPr="00AC0AE7" w:rsidRDefault="004A086F" w:rsidP="00623934">
            <w:pPr>
              <w:rPr>
                <w:rStyle w:val="markedcontent"/>
              </w:rPr>
            </w:pPr>
            <w:r w:rsidRPr="00AC0AE7">
              <w:rPr>
                <w:rStyle w:val="markedcontent"/>
              </w:rPr>
              <w:t>Разговоры о важном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4</w:t>
            </w:r>
          </w:p>
        </w:tc>
      </w:tr>
      <w:tr w:rsidR="004A086F" w:rsidRPr="000D1DC0" w:rsidTr="004A086F">
        <w:tc>
          <w:tcPr>
            <w:tcW w:w="4918" w:type="dxa"/>
            <w:gridSpan w:val="2"/>
          </w:tcPr>
          <w:p w:rsidR="004A086F" w:rsidRPr="00AC0AE7" w:rsidRDefault="004A086F" w:rsidP="00623934">
            <w:pPr>
              <w:rPr>
                <w:rStyle w:val="markedcontent"/>
              </w:rPr>
            </w:pPr>
            <w:r w:rsidRPr="00AC0AE7">
              <w:rPr>
                <w:rStyle w:val="markedcontent"/>
              </w:rPr>
              <w:t>Читаем, считаем, наблюдаем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4</w:t>
            </w:r>
          </w:p>
        </w:tc>
      </w:tr>
      <w:tr w:rsidR="004A086F" w:rsidRPr="000D1DC0" w:rsidTr="004A086F">
        <w:tc>
          <w:tcPr>
            <w:tcW w:w="4918" w:type="dxa"/>
            <w:gridSpan w:val="2"/>
          </w:tcPr>
          <w:p w:rsidR="004A086F" w:rsidRPr="00AC0AE7" w:rsidRDefault="004A086F" w:rsidP="00623934">
            <w:pPr>
              <w:rPr>
                <w:rStyle w:val="markedcontent"/>
              </w:rPr>
            </w:pPr>
            <w:r w:rsidRPr="00AC0AE7">
              <w:rPr>
                <w:rStyle w:val="markedcontent"/>
              </w:rPr>
              <w:t>Кем быть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4</w:t>
            </w:r>
          </w:p>
        </w:tc>
      </w:tr>
      <w:tr w:rsidR="004A086F" w:rsidRPr="000D1DC0" w:rsidTr="004A086F">
        <w:tc>
          <w:tcPr>
            <w:tcW w:w="4918" w:type="dxa"/>
            <w:gridSpan w:val="2"/>
          </w:tcPr>
          <w:p w:rsidR="004A086F" w:rsidRPr="00AC0AE7" w:rsidRDefault="004A086F" w:rsidP="00623934">
            <w:pPr>
              <w:rPr>
                <w:rStyle w:val="markedcontent"/>
              </w:rPr>
            </w:pPr>
            <w:r w:rsidRPr="00AC0AE7">
              <w:rPr>
                <w:rStyle w:val="markedcontent"/>
              </w:rPr>
              <w:t>Орлята России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4</w:t>
            </w:r>
          </w:p>
        </w:tc>
      </w:tr>
      <w:tr w:rsidR="004A086F" w:rsidRPr="000D1DC0" w:rsidTr="004A086F">
        <w:tc>
          <w:tcPr>
            <w:tcW w:w="9398" w:type="dxa"/>
            <w:gridSpan w:val="7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Вариативная часть</w:t>
            </w:r>
          </w:p>
        </w:tc>
      </w:tr>
      <w:tr w:rsidR="004A086F" w:rsidRPr="000D1DC0" w:rsidTr="004A086F">
        <w:tc>
          <w:tcPr>
            <w:tcW w:w="4918" w:type="dxa"/>
            <w:gridSpan w:val="2"/>
          </w:tcPr>
          <w:p w:rsidR="004A086F" w:rsidRPr="00AC0AE7" w:rsidRDefault="004A086F" w:rsidP="00623934">
            <w:pPr>
              <w:rPr>
                <w:rStyle w:val="markedcontent"/>
                <w:vertAlign w:val="superscript"/>
              </w:rPr>
            </w:pPr>
            <w:r w:rsidRPr="00AC0AE7">
              <w:rPr>
                <w:rStyle w:val="markedcontent"/>
              </w:rPr>
              <w:t>Клуб любителей природы</w:t>
            </w:r>
            <w:r w:rsidRPr="00AC0AE7">
              <w:rPr>
                <w:rStyle w:val="markedcontent"/>
                <w:vertAlign w:val="superscript"/>
              </w:rPr>
              <w:t>*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4</w:t>
            </w:r>
          </w:p>
        </w:tc>
      </w:tr>
      <w:tr w:rsidR="004A086F" w:rsidRPr="000D1DC0" w:rsidTr="004A086F">
        <w:tc>
          <w:tcPr>
            <w:tcW w:w="4918" w:type="dxa"/>
            <w:gridSpan w:val="2"/>
          </w:tcPr>
          <w:p w:rsidR="004A086F" w:rsidRPr="00AC0AE7" w:rsidRDefault="004A086F" w:rsidP="00623934">
            <w:pPr>
              <w:rPr>
                <w:rStyle w:val="markedcontent"/>
                <w:vertAlign w:val="superscript"/>
              </w:rPr>
            </w:pPr>
            <w:r w:rsidRPr="00AC0AE7">
              <w:rPr>
                <w:rStyle w:val="markedcontent"/>
              </w:rPr>
              <w:t>Подвижные игры</w:t>
            </w:r>
            <w:r w:rsidRPr="00AC0AE7">
              <w:rPr>
                <w:rStyle w:val="markedcontent"/>
                <w:vertAlign w:val="superscript"/>
              </w:rPr>
              <w:t>*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1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4</w:t>
            </w:r>
          </w:p>
        </w:tc>
      </w:tr>
      <w:tr w:rsidR="004A086F" w:rsidRPr="000D1DC0" w:rsidTr="004A086F">
        <w:tc>
          <w:tcPr>
            <w:tcW w:w="4918" w:type="dxa"/>
            <w:gridSpan w:val="2"/>
          </w:tcPr>
          <w:p w:rsidR="004A086F" w:rsidRPr="00AC0AE7" w:rsidRDefault="004A086F" w:rsidP="00623934">
            <w:pPr>
              <w:rPr>
                <w:rStyle w:val="markedcontent"/>
              </w:rPr>
            </w:pPr>
            <w:r w:rsidRPr="00AC0AE7">
              <w:rPr>
                <w:rStyle w:val="markedcontent"/>
              </w:rPr>
              <w:t>Итого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6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6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6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6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jc w:val="center"/>
              <w:rPr>
                <w:rStyle w:val="markedcontent"/>
              </w:rPr>
            </w:pPr>
            <w:r w:rsidRPr="00AC0AE7">
              <w:rPr>
                <w:rStyle w:val="markedcontent"/>
              </w:rPr>
              <w:t>24</w:t>
            </w:r>
          </w:p>
        </w:tc>
      </w:tr>
      <w:tr w:rsidR="004A086F" w:rsidRPr="00EB709F" w:rsidTr="004A086F">
        <w:tc>
          <w:tcPr>
            <w:tcW w:w="4918" w:type="dxa"/>
            <w:gridSpan w:val="2"/>
          </w:tcPr>
          <w:p w:rsidR="004A086F" w:rsidRPr="00AC0AE7" w:rsidRDefault="004A086F" w:rsidP="00623934">
            <w:pPr>
              <w:ind w:left="61"/>
              <w:rPr>
                <w:rFonts w:eastAsiaTheme="minorHAnsi"/>
                <w:lang w:eastAsia="en-US"/>
              </w:rPr>
            </w:pPr>
            <w:r w:rsidRPr="00AC0AE7">
              <w:rPr>
                <w:rFonts w:eastAsiaTheme="minorHAnsi"/>
                <w:lang w:eastAsia="en-US"/>
              </w:rPr>
              <w:t>Внеурочная деятельность, включающая коррекционно-развивающую область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 w:rsidRPr="00AC0AE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 w:rsidRPr="00AC0AE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 w:rsidRPr="00AC0AE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 w:rsidRPr="00AC0AE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b/>
                <w:lang w:eastAsia="en-US"/>
              </w:rPr>
            </w:pPr>
            <w:r w:rsidRPr="00AC0AE7">
              <w:rPr>
                <w:rFonts w:eastAsiaTheme="minorHAnsi"/>
                <w:b/>
                <w:lang w:eastAsia="en-US"/>
              </w:rPr>
              <w:t>40</w:t>
            </w:r>
          </w:p>
        </w:tc>
      </w:tr>
      <w:tr w:rsidR="004A086F" w:rsidTr="004A086F">
        <w:tc>
          <w:tcPr>
            <w:tcW w:w="2356" w:type="dxa"/>
            <w:vMerge w:val="restart"/>
          </w:tcPr>
          <w:p w:rsidR="004A086F" w:rsidRPr="00AC0AE7" w:rsidRDefault="004A086F" w:rsidP="00623934">
            <w:pPr>
              <w:ind w:left="61"/>
              <w:rPr>
                <w:rFonts w:eastAsiaTheme="minorHAnsi"/>
                <w:lang w:eastAsia="en-US"/>
              </w:rPr>
            </w:pPr>
            <w:r w:rsidRPr="00AC0AE7">
              <w:rPr>
                <w:rFonts w:eastAsiaTheme="minorHAnsi"/>
                <w:lang w:eastAsia="en-US"/>
              </w:rPr>
              <w:t>Коррекционно-развивающая область</w:t>
            </w:r>
          </w:p>
        </w:tc>
        <w:tc>
          <w:tcPr>
            <w:tcW w:w="2562" w:type="dxa"/>
          </w:tcPr>
          <w:p w:rsidR="004A086F" w:rsidRPr="00AC0AE7" w:rsidRDefault="004A086F" w:rsidP="00623934">
            <w:pPr>
              <w:ind w:left="6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Коррекционный курс «Индивидуальные и подгрупповые логопедические занятия»</w:t>
            </w:r>
            <w:r w:rsidRPr="00AC0AE7">
              <w:rPr>
                <w:rFonts w:eastAsiaTheme="minorHAnsi"/>
                <w:lang w:eastAsia="en-US"/>
              </w:rPr>
              <w:t xml:space="preserve"> (логопедические и </w:t>
            </w:r>
            <w:proofErr w:type="spellStart"/>
            <w:r w:rsidRPr="00AC0AE7">
              <w:rPr>
                <w:rFonts w:eastAsiaTheme="minorHAnsi"/>
                <w:lang w:eastAsia="en-US"/>
              </w:rPr>
              <w:t>психокоррекционные</w:t>
            </w:r>
            <w:proofErr w:type="spellEnd"/>
            <w:r w:rsidRPr="00AC0AE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</w:rPr>
              <w:t>8</w:t>
            </w:r>
          </w:p>
        </w:tc>
      </w:tr>
      <w:tr w:rsidR="004A086F" w:rsidTr="004A086F">
        <w:tc>
          <w:tcPr>
            <w:tcW w:w="2356" w:type="dxa"/>
            <w:vMerge/>
          </w:tcPr>
          <w:p w:rsidR="004A086F" w:rsidRPr="00AC0AE7" w:rsidRDefault="004A086F" w:rsidP="00623934">
            <w:pPr>
              <w:ind w:left="61"/>
              <w:rPr>
                <w:rFonts w:eastAsiaTheme="minorHAnsi"/>
                <w:lang w:eastAsia="en-US"/>
              </w:rPr>
            </w:pPr>
          </w:p>
        </w:tc>
        <w:tc>
          <w:tcPr>
            <w:tcW w:w="2562" w:type="dxa"/>
          </w:tcPr>
          <w:p w:rsidR="004A086F" w:rsidRPr="00AC0AE7" w:rsidRDefault="004A086F" w:rsidP="00623934">
            <w:pPr>
              <w:rPr>
                <w:rStyle w:val="markedcontent"/>
              </w:rPr>
            </w:pPr>
            <w:r>
              <w:rPr>
                <w:rFonts w:eastAsiaTheme="minorHAnsi"/>
              </w:rPr>
              <w:t>Коррекционный курс «Развитие речи»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</w:rPr>
              <w:t>8</w:t>
            </w:r>
          </w:p>
        </w:tc>
      </w:tr>
      <w:tr w:rsidR="004A086F" w:rsidTr="004A086F">
        <w:tc>
          <w:tcPr>
            <w:tcW w:w="2356" w:type="dxa"/>
          </w:tcPr>
          <w:p w:rsidR="004A086F" w:rsidRPr="00AC0AE7" w:rsidRDefault="004A086F" w:rsidP="00623934">
            <w:pPr>
              <w:ind w:left="61"/>
              <w:rPr>
                <w:rFonts w:eastAsiaTheme="minorHAnsi"/>
              </w:rPr>
            </w:pPr>
          </w:p>
        </w:tc>
        <w:tc>
          <w:tcPr>
            <w:tcW w:w="2562" w:type="dxa"/>
          </w:tcPr>
          <w:p w:rsidR="004A086F" w:rsidRPr="00AC0AE7" w:rsidRDefault="004A086F" w:rsidP="00623934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Коррекционный курс «Логопедическая ритмика»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94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95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902" w:type="dxa"/>
          </w:tcPr>
          <w:p w:rsidR="004A086F" w:rsidRPr="00AC0AE7" w:rsidRDefault="004A086F" w:rsidP="00623934">
            <w:pPr>
              <w:ind w:left="61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</w:tr>
    </w:tbl>
    <w:p w:rsidR="004A086F" w:rsidRPr="00AC0AE7" w:rsidRDefault="004A086F" w:rsidP="004A086F">
      <w:pPr>
        <w:suppressAutoHyphens/>
        <w:spacing w:after="200"/>
        <w:jc w:val="both"/>
        <w:rPr>
          <w:rFonts w:eastAsiaTheme="minorHAnsi"/>
          <w:color w:val="00000A"/>
          <w:sz w:val="22"/>
          <w:szCs w:val="22"/>
        </w:rPr>
      </w:pPr>
      <w:r>
        <w:rPr>
          <w:rFonts w:eastAsiaTheme="minorHAnsi"/>
        </w:rPr>
        <w:t>* по выбору</w:t>
      </w:r>
    </w:p>
    <w:p w:rsidR="004A086F" w:rsidRPr="004A086F" w:rsidRDefault="004A086F" w:rsidP="004A086F">
      <w:pPr>
        <w:jc w:val="center"/>
        <w:rPr>
          <w:rFonts w:eastAsiaTheme="minorHAnsi"/>
        </w:rPr>
      </w:pPr>
      <w:r w:rsidRPr="004A086F">
        <w:rPr>
          <w:rFonts w:eastAsiaTheme="minorHAnsi"/>
        </w:rPr>
        <w:t>План</w:t>
      </w:r>
      <w:r w:rsidRPr="004A086F">
        <w:rPr>
          <w:rFonts w:eastAsiaTheme="minorHAnsi"/>
          <w:spacing w:val="-3"/>
        </w:rPr>
        <w:t xml:space="preserve"> </w:t>
      </w:r>
      <w:r w:rsidRPr="004A086F">
        <w:rPr>
          <w:rFonts w:eastAsiaTheme="minorHAnsi"/>
        </w:rPr>
        <w:t>внеурочной</w:t>
      </w:r>
      <w:r w:rsidRPr="004A086F">
        <w:rPr>
          <w:rFonts w:eastAsiaTheme="minorHAnsi"/>
          <w:spacing w:val="-4"/>
        </w:rPr>
        <w:t xml:space="preserve"> </w:t>
      </w:r>
      <w:r w:rsidRPr="004A086F">
        <w:rPr>
          <w:rFonts w:eastAsiaTheme="minorHAnsi"/>
        </w:rPr>
        <w:t>деятельности</w:t>
      </w:r>
      <w:r w:rsidRPr="004A086F">
        <w:rPr>
          <w:rFonts w:eastAsiaTheme="minorHAnsi"/>
          <w:spacing w:val="-4"/>
        </w:rPr>
        <w:t xml:space="preserve"> </w:t>
      </w:r>
      <w:r w:rsidRPr="004A086F">
        <w:rPr>
          <w:rFonts w:eastAsiaTheme="minorHAnsi"/>
        </w:rPr>
        <w:t>(годовой)</w:t>
      </w:r>
    </w:p>
    <w:tbl>
      <w:tblPr>
        <w:tblStyle w:val="TableNormal"/>
        <w:tblpPr w:leftFromText="180" w:rightFromText="180" w:vertAnchor="text" w:horzAnchor="margin" w:tblpXSpec="center" w:tblpY="14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71"/>
        <w:gridCol w:w="2621"/>
        <w:gridCol w:w="850"/>
        <w:gridCol w:w="993"/>
        <w:gridCol w:w="992"/>
        <w:gridCol w:w="850"/>
        <w:gridCol w:w="993"/>
      </w:tblGrid>
      <w:tr w:rsidR="004A086F" w:rsidRPr="00177EBB" w:rsidTr="00623934">
        <w:trPr>
          <w:trHeight w:val="254"/>
        </w:trPr>
        <w:tc>
          <w:tcPr>
            <w:tcW w:w="2771" w:type="dxa"/>
            <w:vMerge w:val="restart"/>
          </w:tcPr>
          <w:p w:rsidR="004A086F" w:rsidRPr="00615C09" w:rsidRDefault="004A086F" w:rsidP="00623934">
            <w:pPr>
              <w:pStyle w:val="a5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Направление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внеурочной</w:t>
            </w:r>
            <w:proofErr w:type="spellEnd"/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2621" w:type="dxa"/>
            <w:vMerge w:val="restart"/>
          </w:tcPr>
          <w:p w:rsidR="004A086F" w:rsidRPr="00615C09" w:rsidRDefault="004A086F" w:rsidP="00623934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Реализуемая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рабочая</w:t>
            </w:r>
            <w:proofErr w:type="spellEnd"/>
            <w:r w:rsidRPr="00615C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программа</w:t>
            </w:r>
            <w:proofErr w:type="spellEnd"/>
          </w:p>
        </w:tc>
        <w:tc>
          <w:tcPr>
            <w:tcW w:w="4678" w:type="dxa"/>
            <w:gridSpan w:val="5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177E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177EB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77EB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классу</w:t>
            </w:r>
            <w:proofErr w:type="spellEnd"/>
          </w:p>
        </w:tc>
      </w:tr>
      <w:tr w:rsidR="004A086F" w:rsidRPr="00177EBB" w:rsidTr="00623934">
        <w:trPr>
          <w:trHeight w:val="350"/>
        </w:trPr>
        <w:tc>
          <w:tcPr>
            <w:tcW w:w="2771" w:type="dxa"/>
            <w:vMerge/>
            <w:tcBorders>
              <w:top w:val="nil"/>
            </w:tcBorders>
          </w:tcPr>
          <w:p w:rsidR="004A086F" w:rsidRPr="00615C09" w:rsidRDefault="004A086F" w:rsidP="00623934">
            <w:pPr>
              <w:pStyle w:val="a5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  <w:vMerge/>
            <w:tcBorders>
              <w:top w:val="nil"/>
            </w:tcBorders>
          </w:tcPr>
          <w:p w:rsidR="004A086F" w:rsidRPr="00615C09" w:rsidRDefault="004A086F" w:rsidP="00623934">
            <w:pPr>
              <w:pStyle w:val="a5"/>
              <w:ind w:left="20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4A086F" w:rsidRPr="00177EBB" w:rsidTr="00623934">
        <w:trPr>
          <w:trHeight w:val="515"/>
        </w:trPr>
        <w:tc>
          <w:tcPr>
            <w:tcW w:w="2771" w:type="dxa"/>
          </w:tcPr>
          <w:p w:rsidR="004A086F" w:rsidRPr="00615C09" w:rsidRDefault="004A086F" w:rsidP="00623934">
            <w:pPr>
              <w:pStyle w:val="a5"/>
              <w:ind w:left="142" w:right="83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Информационно</w:t>
            </w:r>
            <w:proofErr w:type="spellEnd"/>
            <w:r w:rsidRPr="00615C09">
              <w:rPr>
                <w:rFonts w:ascii="Times New Roman" w:hAnsi="Times New Roman" w:cs="Times New Roman"/>
              </w:rPr>
              <w:t>-</w:t>
            </w:r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просветительское</w:t>
            </w:r>
            <w:proofErr w:type="spellEnd"/>
          </w:p>
        </w:tc>
        <w:tc>
          <w:tcPr>
            <w:tcW w:w="2621" w:type="dxa"/>
          </w:tcPr>
          <w:p w:rsidR="004A086F" w:rsidRPr="00615C09" w:rsidRDefault="004A086F" w:rsidP="00623934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Разговоры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о</w:t>
            </w:r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важном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A086F" w:rsidRPr="00177EBB" w:rsidTr="00623934">
        <w:trPr>
          <w:trHeight w:val="506"/>
        </w:trPr>
        <w:tc>
          <w:tcPr>
            <w:tcW w:w="2771" w:type="dxa"/>
          </w:tcPr>
          <w:p w:rsidR="004A086F" w:rsidRPr="00615C09" w:rsidRDefault="004A086F" w:rsidP="00623934">
            <w:pPr>
              <w:pStyle w:val="a5"/>
              <w:ind w:left="142" w:right="83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функциональной</w:t>
            </w:r>
            <w:proofErr w:type="spellEnd"/>
            <w:r w:rsidRPr="00615C09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грамотности</w:t>
            </w:r>
            <w:proofErr w:type="spellEnd"/>
          </w:p>
        </w:tc>
        <w:tc>
          <w:tcPr>
            <w:tcW w:w="2621" w:type="dxa"/>
          </w:tcPr>
          <w:p w:rsidR="004A086F" w:rsidRPr="00615C09" w:rsidRDefault="004A086F" w:rsidP="00623934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Читаем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5C09">
              <w:rPr>
                <w:rFonts w:ascii="Times New Roman" w:hAnsi="Times New Roman" w:cs="Times New Roman"/>
              </w:rPr>
              <w:t>считаем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наблюдаем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A086F" w:rsidRPr="00177EBB" w:rsidTr="00623934">
        <w:trPr>
          <w:trHeight w:val="253"/>
        </w:trPr>
        <w:tc>
          <w:tcPr>
            <w:tcW w:w="2771" w:type="dxa"/>
          </w:tcPr>
          <w:p w:rsidR="004A086F" w:rsidRPr="00615C09" w:rsidRDefault="004A086F" w:rsidP="00623934">
            <w:pPr>
              <w:pStyle w:val="a5"/>
              <w:ind w:left="142" w:right="83"/>
              <w:rPr>
                <w:rFonts w:ascii="Times New Roman" w:hAnsi="Times New Roman" w:cs="Times New Roman"/>
              </w:rPr>
            </w:pPr>
            <w:proofErr w:type="spellStart"/>
            <w:r w:rsidRPr="00615C09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</w:p>
        </w:tc>
        <w:tc>
          <w:tcPr>
            <w:tcW w:w="2621" w:type="dxa"/>
          </w:tcPr>
          <w:p w:rsidR="004A086F" w:rsidRPr="00615C09" w:rsidRDefault="004A086F" w:rsidP="00623934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Кем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быть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A086F" w:rsidRPr="00177EBB" w:rsidTr="00623934">
        <w:trPr>
          <w:trHeight w:val="787"/>
        </w:trPr>
        <w:tc>
          <w:tcPr>
            <w:tcW w:w="2771" w:type="dxa"/>
            <w:vMerge w:val="restart"/>
          </w:tcPr>
          <w:p w:rsidR="004A086F" w:rsidRPr="00615C09" w:rsidRDefault="004A086F" w:rsidP="00623934">
            <w:pPr>
              <w:pStyle w:val="a5"/>
              <w:ind w:left="142" w:right="83"/>
              <w:rPr>
                <w:rFonts w:ascii="Times New Roman" w:hAnsi="Times New Roman" w:cs="Times New Roman"/>
                <w:lang w:val="ru-RU"/>
              </w:rPr>
            </w:pPr>
            <w:r w:rsidRPr="00615C09">
              <w:rPr>
                <w:rFonts w:ascii="Times New Roman" w:hAnsi="Times New Roman" w:cs="Times New Roman"/>
                <w:lang w:val="ru-RU"/>
              </w:rPr>
              <w:t>Занятия, направленные на</w:t>
            </w:r>
            <w:r w:rsidRPr="00615C09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удовлетворение интересов</w:t>
            </w:r>
            <w:r w:rsidRPr="00615C09">
              <w:rPr>
                <w:rFonts w:ascii="Times New Roman" w:hAnsi="Times New Roman" w:cs="Times New Roman"/>
                <w:spacing w:val="-52"/>
                <w:lang w:val="ru-RU"/>
              </w:rPr>
              <w:t xml:space="preserve">  </w:t>
            </w:r>
            <w:r w:rsidRPr="00615C09">
              <w:rPr>
                <w:rFonts w:ascii="Times New Roman" w:hAnsi="Times New Roman" w:cs="Times New Roman"/>
                <w:lang w:val="ru-RU"/>
              </w:rPr>
              <w:t>и потребностей обучающихся</w:t>
            </w:r>
            <w:r w:rsidRPr="00615C09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в творческом и физическом</w:t>
            </w:r>
            <w:r w:rsidRPr="00615C09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развитии,</w:t>
            </w:r>
            <w:r w:rsidRPr="00615C09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помощь в</w:t>
            </w:r>
          </w:p>
          <w:p w:rsidR="004A086F" w:rsidRPr="00615C09" w:rsidRDefault="004A086F" w:rsidP="00623934">
            <w:pPr>
              <w:pStyle w:val="a5"/>
              <w:ind w:left="142" w:right="83"/>
              <w:rPr>
                <w:rFonts w:ascii="Times New Roman" w:hAnsi="Times New Roman" w:cs="Times New Roman"/>
                <w:lang w:val="ru-RU"/>
              </w:rPr>
            </w:pPr>
            <w:r w:rsidRPr="00615C09">
              <w:rPr>
                <w:rFonts w:ascii="Times New Roman" w:hAnsi="Times New Roman" w:cs="Times New Roman"/>
                <w:lang w:val="ru-RU"/>
              </w:rPr>
              <w:t>самореализации,</w:t>
            </w:r>
            <w:r w:rsidRPr="00615C09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раскрытии</w:t>
            </w:r>
            <w:r w:rsidRPr="00615C09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и</w:t>
            </w:r>
            <w:r w:rsidRPr="00615C09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615C09">
              <w:rPr>
                <w:rFonts w:ascii="Times New Roman" w:hAnsi="Times New Roman" w:cs="Times New Roman"/>
                <w:lang w:val="ru-RU"/>
              </w:rPr>
              <w:t>развитии способностей и талантов</w:t>
            </w:r>
          </w:p>
        </w:tc>
        <w:tc>
          <w:tcPr>
            <w:tcW w:w="2621" w:type="dxa"/>
          </w:tcPr>
          <w:p w:rsidR="004A086F" w:rsidRPr="00615C09" w:rsidRDefault="004A086F" w:rsidP="00623934">
            <w:pPr>
              <w:pStyle w:val="a5"/>
              <w:ind w:left="201"/>
              <w:rPr>
                <w:rFonts w:ascii="Times New Roman" w:hAnsi="Times New Roman" w:cs="Times New Roman"/>
                <w:lang w:val="ru-RU"/>
              </w:rPr>
            </w:pPr>
            <w:r w:rsidRPr="00615C09">
              <w:rPr>
                <w:rFonts w:ascii="Times New Roman" w:hAnsi="Times New Roman" w:cs="Times New Roman"/>
                <w:lang w:val="ru-RU"/>
              </w:rPr>
              <w:t>«Орлята России»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4A086F" w:rsidRPr="00177EBB" w:rsidTr="00623934">
        <w:trPr>
          <w:trHeight w:val="787"/>
        </w:trPr>
        <w:tc>
          <w:tcPr>
            <w:tcW w:w="2771" w:type="dxa"/>
            <w:vMerge/>
          </w:tcPr>
          <w:p w:rsidR="004A086F" w:rsidRPr="00615C09" w:rsidRDefault="004A086F" w:rsidP="00623934">
            <w:pPr>
              <w:pStyle w:val="a5"/>
              <w:ind w:left="142" w:right="83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4A086F" w:rsidRPr="00615C09" w:rsidRDefault="004A086F" w:rsidP="00623934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Клуб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любителей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природы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  <w:p w:rsidR="004A086F" w:rsidRPr="00615C09" w:rsidRDefault="004A086F" w:rsidP="00623934">
            <w:pPr>
              <w:pStyle w:val="a5"/>
              <w:ind w:left="20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A086F" w:rsidRPr="008D2B1F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A086F" w:rsidRPr="00193552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86F" w:rsidRPr="00193552" w:rsidTr="00623934">
        <w:trPr>
          <w:trHeight w:val="1361"/>
        </w:trPr>
        <w:tc>
          <w:tcPr>
            <w:tcW w:w="2771" w:type="dxa"/>
            <w:vMerge/>
          </w:tcPr>
          <w:p w:rsidR="004A086F" w:rsidRPr="00615C09" w:rsidRDefault="004A086F" w:rsidP="00623934">
            <w:pPr>
              <w:pStyle w:val="a5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4A086F" w:rsidRPr="00615C09" w:rsidRDefault="004A086F" w:rsidP="00623934">
            <w:pPr>
              <w:pStyle w:val="a5"/>
              <w:ind w:left="201"/>
              <w:rPr>
                <w:rFonts w:ascii="Times New Roman" w:hAnsi="Times New Roman" w:cs="Times New Roman"/>
              </w:rPr>
            </w:pPr>
            <w:r w:rsidRPr="00615C09">
              <w:rPr>
                <w:rFonts w:ascii="Times New Roman" w:hAnsi="Times New Roman" w:cs="Times New Roman"/>
              </w:rPr>
              <w:t>«</w:t>
            </w:r>
            <w:proofErr w:type="spellStart"/>
            <w:r w:rsidRPr="00615C09">
              <w:rPr>
                <w:rFonts w:ascii="Times New Roman" w:hAnsi="Times New Roman" w:cs="Times New Roman"/>
              </w:rPr>
              <w:t>Подвижные</w:t>
            </w:r>
            <w:proofErr w:type="spellEnd"/>
            <w:r w:rsidRPr="00615C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5C09">
              <w:rPr>
                <w:rFonts w:ascii="Times New Roman" w:hAnsi="Times New Roman" w:cs="Times New Roman"/>
              </w:rPr>
              <w:t>игры</w:t>
            </w:r>
            <w:proofErr w:type="spellEnd"/>
            <w:r w:rsidRPr="00615C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4A086F" w:rsidRPr="008D2B1F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3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A086F" w:rsidRPr="00177EBB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4A086F" w:rsidRPr="00193552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4A086F" w:rsidRPr="00E0145F" w:rsidTr="00623934">
        <w:trPr>
          <w:trHeight w:val="254"/>
        </w:trPr>
        <w:tc>
          <w:tcPr>
            <w:tcW w:w="2771" w:type="dxa"/>
          </w:tcPr>
          <w:p w:rsidR="004A086F" w:rsidRPr="00177EBB" w:rsidRDefault="004A086F" w:rsidP="00623934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E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621" w:type="dxa"/>
          </w:tcPr>
          <w:p w:rsidR="004A086F" w:rsidRPr="00177EBB" w:rsidRDefault="004A086F" w:rsidP="006239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A086F" w:rsidRPr="00E0145F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993" w:type="dxa"/>
          </w:tcPr>
          <w:p w:rsidR="004A086F" w:rsidRPr="00E0145F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2" w:type="dxa"/>
          </w:tcPr>
          <w:p w:rsidR="004A086F" w:rsidRPr="00E0145F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850" w:type="dxa"/>
          </w:tcPr>
          <w:p w:rsidR="004A086F" w:rsidRPr="00E0145F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3" w:type="dxa"/>
          </w:tcPr>
          <w:p w:rsidR="004A086F" w:rsidRPr="00E0145F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810</w:t>
            </w:r>
          </w:p>
        </w:tc>
      </w:tr>
      <w:tr w:rsidR="004A086F" w:rsidRPr="00615C09" w:rsidTr="00623934">
        <w:trPr>
          <w:trHeight w:val="2211"/>
        </w:trPr>
        <w:tc>
          <w:tcPr>
            <w:tcW w:w="2771" w:type="dxa"/>
            <w:vMerge w:val="restart"/>
          </w:tcPr>
          <w:p w:rsidR="004A086F" w:rsidRPr="00AC0AE7" w:rsidRDefault="004A086F" w:rsidP="00623934">
            <w:pPr>
              <w:ind w:left="61"/>
              <w:rPr>
                <w:rFonts w:eastAsiaTheme="minorHAnsi"/>
                <w:sz w:val="24"/>
                <w:szCs w:val="24"/>
                <w:lang w:eastAsia="en-US"/>
              </w:rPr>
            </w:pPr>
            <w:r w:rsidRPr="00AC0AE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Коррекционно-</w:t>
            </w:r>
            <w:proofErr w:type="spellStart"/>
            <w:r w:rsidRPr="00AC0AE7">
              <w:rPr>
                <w:rFonts w:eastAsiaTheme="minorHAnsi"/>
                <w:sz w:val="24"/>
                <w:szCs w:val="24"/>
                <w:lang w:eastAsia="en-US"/>
              </w:rPr>
              <w:t>развивающая</w:t>
            </w:r>
            <w:proofErr w:type="spellEnd"/>
            <w:r w:rsidRPr="00AC0AE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C0AE7">
              <w:rPr>
                <w:rFonts w:eastAsiaTheme="minorHAnsi"/>
                <w:sz w:val="24"/>
                <w:szCs w:val="24"/>
                <w:lang w:eastAsia="en-US"/>
              </w:rPr>
              <w:t>область</w:t>
            </w:r>
            <w:proofErr w:type="spellEnd"/>
          </w:p>
        </w:tc>
        <w:tc>
          <w:tcPr>
            <w:tcW w:w="2621" w:type="dxa"/>
          </w:tcPr>
          <w:p w:rsidR="004A086F" w:rsidRPr="00AC0AE7" w:rsidRDefault="004A086F" w:rsidP="004A086F">
            <w:pPr>
              <w:ind w:left="211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AC0AE7">
              <w:rPr>
                <w:rFonts w:eastAsiaTheme="minorHAnsi"/>
                <w:sz w:val="24"/>
                <w:szCs w:val="24"/>
                <w:lang w:val="ru-RU"/>
              </w:rPr>
              <w:t>Коррекционный курс «Индивидуальные и подгрупповые логопедические занятия»</w:t>
            </w:r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 xml:space="preserve"> (логопедические и </w:t>
            </w:r>
            <w:proofErr w:type="spellStart"/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>психокоррекционные</w:t>
            </w:r>
            <w:proofErr w:type="spellEnd"/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>)</w:t>
            </w:r>
          </w:p>
        </w:tc>
        <w:tc>
          <w:tcPr>
            <w:tcW w:w="850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993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3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</w:tr>
      <w:tr w:rsidR="004A086F" w:rsidRPr="00615C09" w:rsidTr="00623934">
        <w:trPr>
          <w:trHeight w:val="254"/>
        </w:trPr>
        <w:tc>
          <w:tcPr>
            <w:tcW w:w="2771" w:type="dxa"/>
            <w:vMerge/>
          </w:tcPr>
          <w:p w:rsidR="004A086F" w:rsidRPr="00AC0AE7" w:rsidRDefault="004A086F" w:rsidP="00623934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</w:tcPr>
          <w:p w:rsidR="004A086F" w:rsidRPr="00AC0AE7" w:rsidRDefault="004A086F" w:rsidP="004A086F">
            <w:pPr>
              <w:ind w:left="211"/>
              <w:rPr>
                <w:rStyle w:val="markedcontent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Коррекционный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курс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Развитие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речи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993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3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270</w:t>
            </w:r>
          </w:p>
        </w:tc>
      </w:tr>
      <w:tr w:rsidR="004A086F" w:rsidRPr="00615C09" w:rsidTr="00623934">
        <w:trPr>
          <w:trHeight w:val="254"/>
        </w:trPr>
        <w:tc>
          <w:tcPr>
            <w:tcW w:w="2771" w:type="dxa"/>
            <w:vMerge/>
          </w:tcPr>
          <w:p w:rsidR="004A086F" w:rsidRPr="00AC0AE7" w:rsidRDefault="004A086F" w:rsidP="00623934">
            <w:pPr>
              <w:pStyle w:val="a5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4A086F" w:rsidRPr="00AC0AE7" w:rsidRDefault="004A086F" w:rsidP="004A086F">
            <w:pPr>
              <w:ind w:left="211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Коррекционный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курс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Логопедическая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ритмика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A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3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A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A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A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</w:tcPr>
          <w:p w:rsidR="004A086F" w:rsidRPr="00AC0AE7" w:rsidRDefault="004A086F" w:rsidP="0062393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0A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</w:tr>
      <w:tr w:rsidR="00CC6D34" w:rsidRPr="00615C09" w:rsidTr="0057048B">
        <w:trPr>
          <w:trHeight w:val="254"/>
        </w:trPr>
        <w:tc>
          <w:tcPr>
            <w:tcW w:w="5392" w:type="dxa"/>
            <w:gridSpan w:val="2"/>
          </w:tcPr>
          <w:p w:rsidR="00CC6D34" w:rsidRPr="00AC0AE7" w:rsidRDefault="00CC6D34" w:rsidP="00CC6D34">
            <w:pPr>
              <w:ind w:left="61"/>
              <w:rPr>
                <w:rFonts w:eastAsiaTheme="minorHAnsi"/>
                <w:sz w:val="24"/>
                <w:szCs w:val="24"/>
                <w:lang w:eastAsia="en-US"/>
              </w:rPr>
            </w:pPr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>К</w:t>
            </w:r>
            <w:proofErr w:type="spellStart"/>
            <w:r w:rsidRPr="00AC0AE7">
              <w:rPr>
                <w:rFonts w:eastAsiaTheme="minorHAnsi"/>
                <w:sz w:val="24"/>
                <w:szCs w:val="24"/>
                <w:lang w:eastAsia="en-US"/>
              </w:rPr>
              <w:t>оррекционно-развивающ</w:t>
            </w:r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>ая</w:t>
            </w:r>
            <w:proofErr w:type="spellEnd"/>
            <w:r w:rsidRPr="00AC0AE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C0AE7">
              <w:rPr>
                <w:rFonts w:eastAsiaTheme="minorHAnsi"/>
                <w:sz w:val="24"/>
                <w:szCs w:val="24"/>
                <w:lang w:eastAsia="en-US"/>
              </w:rPr>
              <w:t>область</w:t>
            </w:r>
            <w:proofErr w:type="spellEnd"/>
          </w:p>
        </w:tc>
        <w:tc>
          <w:tcPr>
            <w:tcW w:w="850" w:type="dxa"/>
          </w:tcPr>
          <w:p w:rsidR="00CC6D34" w:rsidRPr="00AC0AE7" w:rsidRDefault="00CC6D34" w:rsidP="00CC6D34">
            <w:pPr>
              <w:ind w:left="61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AC0AE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>65</w:t>
            </w:r>
          </w:p>
        </w:tc>
        <w:tc>
          <w:tcPr>
            <w:tcW w:w="993" w:type="dxa"/>
          </w:tcPr>
          <w:p w:rsidR="00CC6D34" w:rsidRPr="00AC0AE7" w:rsidRDefault="00CC6D34" w:rsidP="00CC6D34">
            <w:pPr>
              <w:ind w:left="61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AC0AE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>70</w:t>
            </w:r>
          </w:p>
        </w:tc>
        <w:tc>
          <w:tcPr>
            <w:tcW w:w="992" w:type="dxa"/>
          </w:tcPr>
          <w:p w:rsidR="00CC6D34" w:rsidRPr="00AC0AE7" w:rsidRDefault="00CC6D34" w:rsidP="00CC6D34">
            <w:pPr>
              <w:ind w:left="6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0AE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>7</w:t>
            </w:r>
            <w:r w:rsidRPr="00AC0AE7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C6D34" w:rsidRPr="00AC0AE7" w:rsidRDefault="00CC6D34" w:rsidP="00CC6D34">
            <w:pPr>
              <w:ind w:left="61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C0AE7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>7</w:t>
            </w:r>
            <w:r w:rsidRPr="00AC0AE7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C6D34" w:rsidRPr="00AC0AE7" w:rsidRDefault="00CC6D34" w:rsidP="00CC6D34">
            <w:pPr>
              <w:ind w:left="61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AC0AE7">
              <w:rPr>
                <w:rFonts w:eastAsiaTheme="minorHAnsi"/>
                <w:sz w:val="24"/>
                <w:szCs w:val="24"/>
                <w:lang w:val="ru-RU" w:eastAsia="en-US"/>
              </w:rPr>
              <w:t>675</w:t>
            </w:r>
          </w:p>
        </w:tc>
      </w:tr>
    </w:tbl>
    <w:p w:rsidR="00C27BB0" w:rsidRPr="007E3DF8" w:rsidRDefault="00C27BB0" w:rsidP="00C27BB0">
      <w:pPr>
        <w:pStyle w:val="a5"/>
        <w:rPr>
          <w:sz w:val="24"/>
          <w:szCs w:val="24"/>
        </w:rPr>
      </w:pPr>
    </w:p>
    <w:p w:rsidR="00C27BB0" w:rsidRDefault="00C27BB0" w:rsidP="00C27BB0">
      <w:pPr>
        <w:shd w:val="clear" w:color="auto" w:fill="FFFFFF"/>
        <w:spacing w:line="274" w:lineRule="exact"/>
        <w:ind w:left="-426" w:right="-1" w:firstLine="426"/>
        <w:jc w:val="both"/>
        <w:rPr>
          <w:bCs/>
        </w:rPr>
      </w:pPr>
      <w:r w:rsidRPr="000D1DC0">
        <w:rPr>
          <w:bCs/>
        </w:rPr>
        <w:t>Данный вариант плана внеурочной деятельности начальной школы составлен в соответствии с интересами и потребностями обучающихся, способствует реализации требований к современному обучению и адаптации обучающихся к жизни, воспитанию физически и нравственно здоровой личности, способной к реализации, самоопределению, самопознанию.</w:t>
      </w:r>
    </w:p>
    <w:p w:rsidR="00A3511A" w:rsidRPr="00C27BB0" w:rsidRDefault="00A3511A" w:rsidP="00C27BB0">
      <w:pPr>
        <w:ind w:left="-993" w:firstLine="426"/>
        <w:rPr>
          <w:sz w:val="22"/>
          <w:szCs w:val="22"/>
        </w:rPr>
      </w:pPr>
    </w:p>
    <w:sectPr w:rsidR="00A3511A" w:rsidRPr="00C27BB0" w:rsidSect="004A086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96085"/>
    <w:multiLevelType w:val="hybridMultilevel"/>
    <w:tmpl w:val="14EE2FC8"/>
    <w:lvl w:ilvl="0" w:tplc="DC867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384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C5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C4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C6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85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08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67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2B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07422"/>
    <w:multiLevelType w:val="hybridMultilevel"/>
    <w:tmpl w:val="36ACBD34"/>
    <w:lvl w:ilvl="0" w:tplc="9C723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026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A9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48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B6B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49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8C8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8B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E3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BC6505"/>
    <w:multiLevelType w:val="hybridMultilevel"/>
    <w:tmpl w:val="A1B87BB2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C27BB0"/>
    <w:rsid w:val="002E3EFC"/>
    <w:rsid w:val="004A086F"/>
    <w:rsid w:val="00A3511A"/>
    <w:rsid w:val="00C27BB0"/>
    <w:rsid w:val="00CC6D34"/>
    <w:rsid w:val="00DB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B0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27BB0"/>
    <w:rPr>
      <w:b/>
      <w:bCs/>
    </w:rPr>
  </w:style>
  <w:style w:type="table" w:styleId="a4">
    <w:name w:val="Table Grid"/>
    <w:basedOn w:val="a1"/>
    <w:uiPriority w:val="59"/>
    <w:rsid w:val="00C27BB0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C27BB0"/>
    <w:pPr>
      <w:spacing w:after="0" w:line="240" w:lineRule="auto"/>
      <w:ind w:firstLine="0"/>
    </w:pPr>
  </w:style>
  <w:style w:type="character" w:customStyle="1" w:styleId="a6">
    <w:name w:val="Без интервала Знак"/>
    <w:link w:val="a5"/>
    <w:uiPriority w:val="1"/>
    <w:rsid w:val="00C27BB0"/>
  </w:style>
  <w:style w:type="character" w:customStyle="1" w:styleId="markedcontent">
    <w:name w:val="markedcontent"/>
    <w:basedOn w:val="a0"/>
    <w:rsid w:val="00C27BB0"/>
  </w:style>
  <w:style w:type="table" w:customStyle="1" w:styleId="TableNormal">
    <w:name w:val="Table Normal"/>
    <w:uiPriority w:val="2"/>
    <w:semiHidden/>
    <w:unhideWhenUsed/>
    <w:qFormat/>
    <w:rsid w:val="00C27BB0"/>
    <w:pPr>
      <w:widowControl w:val="0"/>
      <w:autoSpaceDE w:val="0"/>
      <w:autoSpaceDN w:val="0"/>
      <w:spacing w:after="0" w:line="240" w:lineRule="auto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2023-10-11T06:16:00Z</dcterms:created>
  <dcterms:modified xsi:type="dcterms:W3CDTF">2023-10-11T06:37:00Z</dcterms:modified>
</cp:coreProperties>
</file>