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73" w:rsidRDefault="00C33073" w:rsidP="00296FB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33073" w:rsidRDefault="00C33073" w:rsidP="00296FB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F637B" w:rsidRPr="00E045F0" w:rsidRDefault="00A90D0E" w:rsidP="00296FB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045F0">
        <w:rPr>
          <w:rFonts w:ascii="Times New Roman" w:hAnsi="Times New Roman" w:cs="Times New Roman"/>
          <w:b/>
          <w:sz w:val="56"/>
          <w:szCs w:val="56"/>
        </w:rPr>
        <w:t>Состав профкома</w:t>
      </w:r>
    </w:p>
    <w:p w:rsidR="00E045F0" w:rsidRDefault="00E045F0">
      <w:pPr>
        <w:rPr>
          <w:rFonts w:ascii="Times New Roman" w:hAnsi="Times New Roman" w:cs="Times New Roman"/>
          <w:b/>
          <w:sz w:val="48"/>
          <w:szCs w:val="48"/>
        </w:rPr>
      </w:pPr>
    </w:p>
    <w:p w:rsidR="00A90D0E" w:rsidRPr="00296FBA" w:rsidRDefault="00A90D0E">
      <w:pPr>
        <w:rPr>
          <w:rFonts w:ascii="Times New Roman" w:hAnsi="Times New Roman" w:cs="Times New Roman"/>
          <w:sz w:val="48"/>
          <w:szCs w:val="48"/>
        </w:rPr>
      </w:pPr>
      <w:r w:rsidRPr="00E045F0">
        <w:rPr>
          <w:rFonts w:ascii="Times New Roman" w:hAnsi="Times New Roman" w:cs="Times New Roman"/>
          <w:b/>
          <w:sz w:val="48"/>
          <w:szCs w:val="48"/>
        </w:rPr>
        <w:t>Гаврилец Е.Ю.</w:t>
      </w:r>
      <w:r w:rsidRPr="00296FBA">
        <w:rPr>
          <w:rFonts w:ascii="Times New Roman" w:hAnsi="Times New Roman" w:cs="Times New Roman"/>
          <w:sz w:val="48"/>
          <w:szCs w:val="48"/>
        </w:rPr>
        <w:t xml:space="preserve"> – председатель</w:t>
      </w:r>
    </w:p>
    <w:p w:rsidR="00A90D0E" w:rsidRPr="00296FBA" w:rsidRDefault="00C3307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Мариныч Т.Н.</w:t>
      </w:r>
      <w:r w:rsidR="00E045F0" w:rsidRPr="00E045F0">
        <w:rPr>
          <w:rFonts w:ascii="Times New Roman" w:hAnsi="Times New Roman" w:cs="Times New Roman"/>
          <w:b/>
          <w:sz w:val="48"/>
          <w:szCs w:val="48"/>
        </w:rPr>
        <w:t>, Кравченко Е.Г.</w:t>
      </w:r>
      <w:r w:rsidR="00A90D0E" w:rsidRPr="00296FBA">
        <w:rPr>
          <w:rFonts w:ascii="Times New Roman" w:hAnsi="Times New Roman" w:cs="Times New Roman"/>
          <w:sz w:val="48"/>
          <w:szCs w:val="48"/>
        </w:rPr>
        <w:t xml:space="preserve"> – комиссия по защите социально-трудовых прав</w:t>
      </w:r>
    </w:p>
    <w:p w:rsidR="00A90D0E" w:rsidRPr="00296FBA" w:rsidRDefault="00A90D0E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E045F0">
        <w:rPr>
          <w:rFonts w:ascii="Times New Roman" w:hAnsi="Times New Roman" w:cs="Times New Roman"/>
          <w:b/>
          <w:sz w:val="48"/>
          <w:szCs w:val="48"/>
        </w:rPr>
        <w:t>Червоненко</w:t>
      </w:r>
      <w:proofErr w:type="spellEnd"/>
      <w:r w:rsidRPr="00E045F0">
        <w:rPr>
          <w:rFonts w:ascii="Times New Roman" w:hAnsi="Times New Roman" w:cs="Times New Roman"/>
          <w:b/>
          <w:sz w:val="48"/>
          <w:szCs w:val="48"/>
        </w:rPr>
        <w:t xml:space="preserve"> Т.А.</w:t>
      </w:r>
      <w:r w:rsidR="00E045F0" w:rsidRPr="00E045F0">
        <w:rPr>
          <w:rFonts w:ascii="Times New Roman" w:hAnsi="Times New Roman" w:cs="Times New Roman"/>
          <w:b/>
          <w:sz w:val="48"/>
          <w:szCs w:val="48"/>
        </w:rPr>
        <w:t xml:space="preserve">, </w:t>
      </w:r>
      <w:r w:rsidRPr="00296FBA">
        <w:rPr>
          <w:rFonts w:ascii="Times New Roman" w:hAnsi="Times New Roman" w:cs="Times New Roman"/>
          <w:sz w:val="48"/>
          <w:szCs w:val="48"/>
        </w:rPr>
        <w:t>-  финансовая комиссия</w:t>
      </w:r>
    </w:p>
    <w:p w:rsidR="00A90D0E" w:rsidRPr="00296FBA" w:rsidRDefault="00E045F0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E045F0">
        <w:rPr>
          <w:rFonts w:ascii="Times New Roman" w:hAnsi="Times New Roman" w:cs="Times New Roman"/>
          <w:b/>
          <w:sz w:val="48"/>
          <w:szCs w:val="48"/>
        </w:rPr>
        <w:t>Победаш</w:t>
      </w:r>
      <w:proofErr w:type="spellEnd"/>
      <w:r w:rsidRPr="00E045F0">
        <w:rPr>
          <w:rFonts w:ascii="Times New Roman" w:hAnsi="Times New Roman" w:cs="Times New Roman"/>
          <w:b/>
          <w:sz w:val="48"/>
          <w:szCs w:val="48"/>
        </w:rPr>
        <w:t xml:space="preserve"> Г.П., </w:t>
      </w:r>
      <w:r w:rsidR="00A90D0E" w:rsidRPr="00296FBA">
        <w:rPr>
          <w:rFonts w:ascii="Times New Roman" w:hAnsi="Times New Roman" w:cs="Times New Roman"/>
          <w:sz w:val="48"/>
          <w:szCs w:val="48"/>
        </w:rPr>
        <w:t>– комиссия по охране труда</w:t>
      </w:r>
    </w:p>
    <w:p w:rsidR="00A90D0E" w:rsidRPr="00296FBA" w:rsidRDefault="00A90D0E">
      <w:pPr>
        <w:rPr>
          <w:rFonts w:ascii="Times New Roman" w:hAnsi="Times New Roman" w:cs="Times New Roman"/>
          <w:sz w:val="48"/>
          <w:szCs w:val="48"/>
        </w:rPr>
      </w:pPr>
      <w:r w:rsidRPr="00E045F0">
        <w:rPr>
          <w:rFonts w:ascii="Times New Roman" w:hAnsi="Times New Roman" w:cs="Times New Roman"/>
          <w:b/>
          <w:sz w:val="48"/>
          <w:szCs w:val="48"/>
        </w:rPr>
        <w:t>Медведева Л.И.</w:t>
      </w:r>
      <w:r w:rsidRPr="00296FBA">
        <w:rPr>
          <w:rFonts w:ascii="Times New Roman" w:hAnsi="Times New Roman" w:cs="Times New Roman"/>
          <w:sz w:val="48"/>
          <w:szCs w:val="48"/>
        </w:rPr>
        <w:t xml:space="preserve"> – организация досуга и отдыха</w:t>
      </w:r>
    </w:p>
    <w:p w:rsidR="00296FBA" w:rsidRPr="00296FBA" w:rsidRDefault="00E045F0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E045F0">
        <w:rPr>
          <w:rFonts w:ascii="Times New Roman" w:hAnsi="Times New Roman" w:cs="Times New Roman"/>
          <w:b/>
          <w:sz w:val="48"/>
          <w:szCs w:val="48"/>
        </w:rPr>
        <w:t>Хижнякова</w:t>
      </w:r>
      <w:proofErr w:type="spellEnd"/>
      <w:r w:rsidRPr="00E045F0">
        <w:rPr>
          <w:rFonts w:ascii="Times New Roman" w:hAnsi="Times New Roman" w:cs="Times New Roman"/>
          <w:b/>
          <w:sz w:val="48"/>
          <w:szCs w:val="48"/>
        </w:rPr>
        <w:t xml:space="preserve"> Н. В.</w:t>
      </w:r>
      <w:r w:rsidR="00296FBA" w:rsidRPr="00296FBA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–</w:t>
      </w:r>
      <w:r>
        <w:rPr>
          <w:rFonts w:ascii="Times New Roman" w:eastAsia="Times New Roman" w:hAnsi="Times New Roman" w:cs="Times New Roman"/>
          <w:bCs/>
          <w:iCs/>
          <w:color w:val="212121"/>
          <w:sz w:val="48"/>
          <w:szCs w:val="48"/>
          <w:lang w:eastAsia="ru-RU"/>
        </w:rPr>
        <w:t> производственно-правовая комиссия </w:t>
      </w:r>
    </w:p>
    <w:sectPr w:rsidR="00296FBA" w:rsidRPr="00296FBA" w:rsidSect="00060DE6">
      <w:pgSz w:w="11906" w:h="16838"/>
      <w:pgMar w:top="851" w:right="851" w:bottom="851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0D0E"/>
    <w:rsid w:val="00060DE6"/>
    <w:rsid w:val="00296FBA"/>
    <w:rsid w:val="00557728"/>
    <w:rsid w:val="006F637B"/>
    <w:rsid w:val="00A90D0E"/>
    <w:rsid w:val="00B07C36"/>
    <w:rsid w:val="00C33073"/>
    <w:rsid w:val="00E0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</dc:creator>
  <cp:lastModifiedBy>Кабинет</cp:lastModifiedBy>
  <cp:revision>3</cp:revision>
  <cp:lastPrinted>2014-04-22T05:09:00Z</cp:lastPrinted>
  <dcterms:created xsi:type="dcterms:W3CDTF">2014-04-21T05:58:00Z</dcterms:created>
  <dcterms:modified xsi:type="dcterms:W3CDTF">2017-04-10T06:27:00Z</dcterms:modified>
</cp:coreProperties>
</file>