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6DA" w:rsidRPr="00BB66DA" w:rsidRDefault="00BB66DA" w:rsidP="00BB66DA">
      <w:pPr>
        <w:jc w:val="center"/>
        <w:rPr>
          <w:rStyle w:val="Zag11"/>
          <w:rFonts w:ascii="Times New Roman" w:eastAsia="@Arial Unicode MS" w:hAnsi="Times New Roman" w:cs="Times New Roman"/>
          <w:b/>
          <w:sz w:val="28"/>
          <w:szCs w:val="28"/>
        </w:rPr>
      </w:pPr>
      <w:r w:rsidRPr="00BB66DA">
        <w:rPr>
          <w:rStyle w:val="Zag11"/>
          <w:rFonts w:ascii="Times New Roman" w:eastAsia="@Arial Unicode MS" w:hAnsi="Times New Roman" w:cs="Times New Roman"/>
          <w:b/>
          <w:sz w:val="28"/>
          <w:szCs w:val="28"/>
        </w:rPr>
        <w:t>1.3. Система оценки достижения планируемых результатов освоения основной образовательной программы основного общего образования</w:t>
      </w:r>
    </w:p>
    <w:p w:rsidR="00BB66DA" w:rsidRPr="00BB66DA" w:rsidRDefault="00252277" w:rsidP="00BB66DA">
      <w:pPr>
        <w:rPr>
          <w:rFonts w:ascii="Times New Roman" w:hAnsi="Times New Roman" w:cs="Times New Roman"/>
          <w:sz w:val="28"/>
          <w:szCs w:val="28"/>
        </w:rPr>
      </w:pPr>
      <w:r w:rsidRPr="00BB66DA">
        <w:rPr>
          <w:rFonts w:ascii="Times New Roman" w:hAnsi="Times New Roman" w:cs="Times New Roman"/>
          <w:sz w:val="28"/>
          <w:szCs w:val="28"/>
        </w:rPr>
        <w:fldChar w:fldCharType="begin"/>
      </w:r>
      <w:r w:rsidR="00BB66DA" w:rsidRPr="00BB66DA">
        <w:rPr>
          <w:rFonts w:ascii="Times New Roman" w:hAnsi="Times New Roman" w:cs="Times New Roman"/>
          <w:sz w:val="28"/>
          <w:szCs w:val="28"/>
        </w:rPr>
        <w:instrText xml:space="preserve"> TOC \o "1-1" \u </w:instrText>
      </w:r>
      <w:r w:rsidRPr="00BB66DA">
        <w:rPr>
          <w:rFonts w:ascii="Times New Roman" w:hAnsi="Times New Roman" w:cs="Times New Roman"/>
          <w:sz w:val="28"/>
          <w:szCs w:val="28"/>
        </w:rPr>
        <w:fldChar w:fldCharType="separate"/>
      </w:r>
      <w:r w:rsidR="00BB66DA" w:rsidRPr="00BB66DA">
        <w:rPr>
          <w:rFonts w:ascii="Times New Roman" w:hAnsi="Times New Roman" w:cs="Times New Roman"/>
          <w:sz w:val="28"/>
          <w:szCs w:val="28"/>
        </w:rPr>
        <w:t>1.3.1. Общие положения</w:t>
      </w:r>
      <w:r w:rsidR="00BB66DA" w:rsidRPr="00BB66DA">
        <w:rPr>
          <w:rFonts w:ascii="Times New Roman" w:hAnsi="Times New Roman" w:cs="Times New Roman"/>
          <w:sz w:val="28"/>
          <w:szCs w:val="28"/>
        </w:rPr>
        <w:tab/>
      </w:r>
    </w:p>
    <w:p w:rsidR="00BB66DA" w:rsidRPr="00BB66DA" w:rsidRDefault="00BB66DA" w:rsidP="00BB66DA">
      <w:pPr>
        <w:rPr>
          <w:rFonts w:ascii="Times New Roman" w:hAnsi="Times New Roman" w:cs="Times New Roman"/>
          <w:sz w:val="28"/>
          <w:szCs w:val="28"/>
        </w:rPr>
      </w:pPr>
      <w:r w:rsidRPr="00BB66DA">
        <w:rPr>
          <w:rFonts w:ascii="Times New Roman" w:hAnsi="Times New Roman" w:cs="Times New Roman"/>
          <w:sz w:val="28"/>
          <w:szCs w:val="28"/>
        </w:rPr>
        <w:t>1.3.2. Особенности оценки личностных результатов</w:t>
      </w:r>
      <w:r w:rsidRPr="00BB66DA">
        <w:rPr>
          <w:rFonts w:ascii="Times New Roman" w:hAnsi="Times New Roman" w:cs="Times New Roman"/>
          <w:sz w:val="28"/>
          <w:szCs w:val="28"/>
        </w:rPr>
        <w:tab/>
      </w:r>
    </w:p>
    <w:p w:rsidR="00BB66DA" w:rsidRPr="00BB66DA" w:rsidRDefault="00BB66DA" w:rsidP="00BB66DA">
      <w:pPr>
        <w:rPr>
          <w:rFonts w:ascii="Times New Roman" w:hAnsi="Times New Roman" w:cs="Times New Roman"/>
          <w:sz w:val="28"/>
          <w:szCs w:val="28"/>
        </w:rPr>
      </w:pPr>
      <w:r w:rsidRPr="00BB66DA">
        <w:rPr>
          <w:rFonts w:ascii="Times New Roman" w:hAnsi="Times New Roman" w:cs="Times New Roman"/>
          <w:sz w:val="28"/>
          <w:szCs w:val="28"/>
        </w:rPr>
        <w:t>1.3.3. Особенности оценки метапредметных результатов</w:t>
      </w:r>
      <w:r w:rsidRPr="00BB66DA">
        <w:rPr>
          <w:rFonts w:ascii="Times New Roman" w:hAnsi="Times New Roman" w:cs="Times New Roman"/>
          <w:sz w:val="28"/>
          <w:szCs w:val="28"/>
        </w:rPr>
        <w:tab/>
      </w:r>
    </w:p>
    <w:p w:rsidR="00BB66DA" w:rsidRPr="00BB66DA" w:rsidRDefault="00BB66DA" w:rsidP="00BB66DA">
      <w:pPr>
        <w:rPr>
          <w:rFonts w:ascii="Times New Roman" w:hAnsi="Times New Roman" w:cs="Times New Roman"/>
          <w:sz w:val="28"/>
          <w:szCs w:val="28"/>
        </w:rPr>
      </w:pPr>
      <w:r w:rsidRPr="00BB66DA">
        <w:rPr>
          <w:rFonts w:ascii="Times New Roman" w:hAnsi="Times New Roman" w:cs="Times New Roman"/>
          <w:sz w:val="28"/>
          <w:szCs w:val="28"/>
        </w:rPr>
        <w:t>1.3.4. Особенности оценки предметных результатов</w:t>
      </w:r>
      <w:r w:rsidRPr="00BB66DA">
        <w:rPr>
          <w:rFonts w:ascii="Times New Roman" w:hAnsi="Times New Roman" w:cs="Times New Roman"/>
          <w:sz w:val="28"/>
          <w:szCs w:val="28"/>
        </w:rPr>
        <w:tab/>
      </w:r>
    </w:p>
    <w:p w:rsidR="00BB66DA" w:rsidRPr="00BB66DA" w:rsidRDefault="00BB66DA" w:rsidP="00BB66DA">
      <w:pPr>
        <w:rPr>
          <w:rFonts w:ascii="Times New Roman" w:hAnsi="Times New Roman" w:cs="Times New Roman"/>
          <w:sz w:val="28"/>
          <w:szCs w:val="28"/>
        </w:rPr>
      </w:pPr>
      <w:r w:rsidRPr="00BB66DA">
        <w:rPr>
          <w:rFonts w:ascii="Times New Roman" w:hAnsi="Times New Roman" w:cs="Times New Roman"/>
          <w:sz w:val="28"/>
          <w:szCs w:val="28"/>
        </w:rPr>
        <w:t>1.3.5. Система внутришкольного мониторинга образовательных достижений</w:t>
      </w:r>
      <w:r w:rsidRPr="00BB66DA">
        <w:rPr>
          <w:rFonts w:ascii="Times New Roman" w:hAnsi="Times New Roman" w:cs="Times New Roman"/>
          <w:sz w:val="28"/>
          <w:szCs w:val="28"/>
        </w:rPr>
        <w:tab/>
      </w:r>
    </w:p>
    <w:p w:rsidR="00BB66DA" w:rsidRPr="00BB66DA" w:rsidRDefault="00BB66DA" w:rsidP="00BB66DA">
      <w:pPr>
        <w:rPr>
          <w:rFonts w:ascii="Times New Roman" w:hAnsi="Times New Roman" w:cs="Times New Roman"/>
          <w:sz w:val="28"/>
          <w:szCs w:val="28"/>
        </w:rPr>
      </w:pPr>
      <w:r w:rsidRPr="00BB66DA">
        <w:rPr>
          <w:rFonts w:ascii="Times New Roman" w:hAnsi="Times New Roman" w:cs="Times New Roman"/>
          <w:sz w:val="28"/>
          <w:szCs w:val="28"/>
        </w:rPr>
        <w:t>1.3.6. Итоговая оценка выпускника и её использование при переходе от основного к среднему (полному) общему образованию</w:t>
      </w:r>
      <w:r w:rsidRPr="00BB66DA">
        <w:rPr>
          <w:rFonts w:ascii="Times New Roman" w:hAnsi="Times New Roman" w:cs="Times New Roman"/>
          <w:sz w:val="28"/>
          <w:szCs w:val="28"/>
        </w:rPr>
        <w:tab/>
      </w:r>
    </w:p>
    <w:p w:rsidR="00BB66DA" w:rsidRPr="00BB66DA" w:rsidRDefault="00252277" w:rsidP="00BB66DA">
      <w:pPr>
        <w:rPr>
          <w:b/>
        </w:rPr>
      </w:pPr>
      <w:r w:rsidRPr="00BB66DA">
        <w:rPr>
          <w:rFonts w:ascii="Times New Roman" w:hAnsi="Times New Roman" w:cs="Times New Roman"/>
          <w:sz w:val="28"/>
          <w:szCs w:val="28"/>
        </w:rPr>
        <w:fldChar w:fldCharType="end"/>
      </w:r>
    </w:p>
    <w:p w:rsidR="00BB66DA" w:rsidRPr="00BB66DA" w:rsidRDefault="00BB66DA" w:rsidP="00BB66DA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_Toc341536657"/>
      <w:r w:rsidRPr="00BB66DA">
        <w:rPr>
          <w:rFonts w:ascii="Times New Roman" w:hAnsi="Times New Roman" w:cs="Times New Roman"/>
          <w:b/>
          <w:sz w:val="28"/>
          <w:szCs w:val="28"/>
        </w:rPr>
        <w:t>1.3.1. Общие положения</w:t>
      </w:r>
      <w:bookmarkEnd w:id="0"/>
    </w:p>
    <w:p w:rsidR="00BB66DA" w:rsidRPr="00BB66DA" w:rsidRDefault="00BB66DA" w:rsidP="00BB66DA">
      <w:pPr>
        <w:pStyle w:val="a4"/>
        <w:tabs>
          <w:tab w:val="left" w:pos="709"/>
        </w:tabs>
        <w:ind w:firstLine="454"/>
        <w:jc w:val="both"/>
        <w:rPr>
          <w:sz w:val="28"/>
          <w:szCs w:val="28"/>
          <w:lang w:val="ru-RU"/>
        </w:rPr>
      </w:pPr>
      <w:r w:rsidRPr="00BB66DA">
        <w:rPr>
          <w:sz w:val="28"/>
          <w:szCs w:val="28"/>
          <w:lang w:val="ru-RU"/>
        </w:rPr>
        <w:t xml:space="preserve">Система оценки достижения планируемых результатов освоения основной образовательной программы основного общего образования (далее — система оценки) представляет собой один из инструментов реализации требований Стандарта к результатам освоения основной образовательной программы основного общего образования, направленный на </w:t>
      </w:r>
      <w:r w:rsidRPr="00BB66DA">
        <w:rPr>
          <w:iCs/>
          <w:sz w:val="28"/>
          <w:szCs w:val="28"/>
          <w:lang w:val="ru-RU"/>
        </w:rPr>
        <w:t>обеспечение качества образования</w:t>
      </w:r>
      <w:r w:rsidRPr="00BB66DA">
        <w:rPr>
          <w:i/>
          <w:iCs/>
          <w:sz w:val="28"/>
          <w:szCs w:val="28"/>
          <w:lang w:val="ru-RU"/>
        </w:rPr>
        <w:t xml:space="preserve">, </w:t>
      </w:r>
      <w:r w:rsidRPr="00BB66DA">
        <w:rPr>
          <w:iCs/>
          <w:sz w:val="28"/>
          <w:szCs w:val="28"/>
          <w:lang w:val="ru-RU"/>
        </w:rPr>
        <w:t>что</w:t>
      </w:r>
      <w:r w:rsidRPr="00BB66DA">
        <w:rPr>
          <w:i/>
          <w:iCs/>
          <w:sz w:val="28"/>
          <w:szCs w:val="28"/>
          <w:lang w:val="ru-RU"/>
        </w:rPr>
        <w:t xml:space="preserve"> </w:t>
      </w:r>
      <w:r w:rsidRPr="00BB66DA">
        <w:rPr>
          <w:sz w:val="28"/>
          <w:szCs w:val="28"/>
          <w:lang w:val="ru-RU"/>
        </w:rPr>
        <w:t>предполагает вовлечённость в оценочную деятельность как педагогов, так и обучающихся.</w:t>
      </w:r>
    </w:p>
    <w:p w:rsidR="00BB66DA" w:rsidRPr="00BB66DA" w:rsidRDefault="00BB66DA" w:rsidP="00BB66DA">
      <w:pPr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BB66DA">
        <w:rPr>
          <w:rFonts w:ascii="Times New Roman" w:hAnsi="Times New Roman" w:cs="Times New Roman"/>
          <w:sz w:val="28"/>
          <w:szCs w:val="28"/>
        </w:rPr>
        <w:t xml:space="preserve">Система оценки призвана способствовать поддержанию единства всей системы образования, обеспечению преемственности в системе непрерывного образования. </w:t>
      </w:r>
    </w:p>
    <w:p w:rsidR="00BB66DA" w:rsidRPr="00BB66DA" w:rsidRDefault="00BB66DA" w:rsidP="00BB66DA">
      <w:pPr>
        <w:ind w:firstLine="454"/>
        <w:jc w:val="both"/>
        <w:rPr>
          <w:rFonts w:ascii="Times New Roman" w:hAnsi="Times New Roman" w:cs="Times New Roman"/>
          <w:sz w:val="28"/>
          <w:szCs w:val="28"/>
        </w:rPr>
      </w:pPr>
    </w:p>
    <w:p w:rsidR="00BB66DA" w:rsidRPr="00BB66DA" w:rsidRDefault="00252277" w:rsidP="00BB66DA">
      <w:pPr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pict>
          <v:group id="_x0000_s1050" style="width:476.95pt;height:166.6pt;mso-position-horizontal-relative:char;mso-position-vertical-relative:line" coordorigin="2615,1142" coordsize="6814,1963"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1051" type="#_x0000_t176" style="position:absolute;left:5058;top:1142;width:2057;height:393">
              <v:textbox>
                <w:txbxContent>
                  <w:p w:rsidR="00BB66DA" w:rsidRPr="004F6DA7" w:rsidRDefault="00BB66DA" w:rsidP="00BB66DA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4F6DA7">
                      <w:rPr>
                        <w:b/>
                        <w:sz w:val="28"/>
                        <w:szCs w:val="28"/>
                      </w:rPr>
                      <w:t>Основные функции</w:t>
                    </w:r>
                  </w:p>
                </w:txbxContent>
              </v:textbox>
            </v:shape>
            <v:shape id="_x0000_s1052" type="#_x0000_t176" style="position:absolute;left:2615;top:1927;width:2957;height:1178">
              <v:textbox>
                <w:txbxContent>
                  <w:p w:rsidR="00BB66DA" w:rsidRPr="004F6DA7" w:rsidRDefault="00BB66DA" w:rsidP="00BB66DA">
                    <w:pPr>
                      <w:jc w:val="center"/>
                    </w:pPr>
                    <w:r w:rsidRPr="004F6DA7">
                      <w:rPr>
                        <w:b/>
                        <w:i/>
                      </w:rPr>
                      <w:t>ориентация образовательного процесса</w:t>
                    </w:r>
                    <w:r w:rsidRPr="004F6DA7">
                      <w:t xml:space="preserve"> на достижение планируемых результатов освоения основной образовательной программы</w:t>
                    </w:r>
                    <w:r w:rsidRPr="004F6DA7">
                      <w:rPr>
                        <w:i/>
                      </w:rPr>
                      <w:t xml:space="preserve"> </w:t>
                    </w:r>
                    <w:r w:rsidRPr="004F6DA7">
                      <w:t>основного общего образования</w:t>
                    </w:r>
                  </w:p>
                </w:txbxContent>
              </v:textbox>
            </v:shape>
            <v:shape id="_x0000_s1053" type="#_x0000_t176" style="position:absolute;left:6344;top:1927;width:3085;height:1178">
              <v:textbox>
                <w:txbxContent>
                  <w:p w:rsidR="00BB66DA" w:rsidRPr="004F6DA7" w:rsidRDefault="00BB66DA" w:rsidP="00BB66DA">
                    <w:pPr>
                      <w:jc w:val="center"/>
                    </w:pPr>
                    <w:r w:rsidRPr="004F6DA7">
                      <w:t xml:space="preserve">обеспечение эффективной </w:t>
                    </w:r>
                    <w:r w:rsidRPr="004F6DA7">
                      <w:rPr>
                        <w:b/>
                        <w:i/>
                      </w:rPr>
                      <w:t>обратной связи</w:t>
                    </w:r>
                    <w:r w:rsidRPr="004F6DA7">
                      <w:t xml:space="preserve">, позволяющей осуществлять </w:t>
                    </w:r>
                    <w:r w:rsidRPr="004F6DA7">
                      <w:rPr>
                        <w:b/>
                        <w:i/>
                      </w:rPr>
                      <w:t>управление образовательным процессом</w:t>
                    </w:r>
                  </w:p>
                </w:txbxContent>
              </v:textbox>
            </v:shape>
            <v:line id="_x0000_s1054" style="position:absolute;flip:x" from="5058,1535" to="5829,1927">
              <v:stroke endarrow="block"/>
            </v:line>
            <v:line id="_x0000_s1055" style="position:absolute" from="6472,1535" to="7372,1927">
              <v:stroke endarrow="block"/>
            </v:line>
            <w10:wrap type="none"/>
            <w10:anchorlock/>
          </v:group>
        </w:pict>
      </w:r>
    </w:p>
    <w:p w:rsidR="00BB66DA" w:rsidRPr="00BB66DA" w:rsidRDefault="00BB66DA" w:rsidP="00BB66DA">
      <w:pPr>
        <w:ind w:firstLine="454"/>
        <w:jc w:val="both"/>
        <w:rPr>
          <w:rFonts w:ascii="Times New Roman" w:hAnsi="Times New Roman" w:cs="Times New Roman"/>
          <w:sz w:val="28"/>
          <w:szCs w:val="28"/>
        </w:rPr>
      </w:pPr>
    </w:p>
    <w:p w:rsidR="00BB66DA" w:rsidRPr="00BB66DA" w:rsidRDefault="00BB66DA" w:rsidP="00BB66DA">
      <w:pPr>
        <w:ind w:firstLine="454"/>
        <w:jc w:val="both"/>
        <w:rPr>
          <w:rFonts w:ascii="Times New Roman" w:hAnsi="Times New Roman" w:cs="Times New Roman"/>
          <w:sz w:val="28"/>
          <w:szCs w:val="28"/>
        </w:rPr>
      </w:pPr>
    </w:p>
    <w:p w:rsidR="00BB66DA" w:rsidRPr="00BB66DA" w:rsidRDefault="00252277" w:rsidP="00BB66D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52277">
        <w:rPr>
          <w:rFonts w:ascii="Times New Roman" w:hAnsi="Times New Roman" w:cs="Times New Roman"/>
          <w:sz w:val="28"/>
          <w:szCs w:val="28"/>
        </w:rPr>
      </w:r>
      <w:r w:rsidRPr="00252277">
        <w:rPr>
          <w:rFonts w:ascii="Times New Roman" w:hAnsi="Times New Roman" w:cs="Times New Roman"/>
          <w:sz w:val="28"/>
          <w:szCs w:val="28"/>
        </w:rPr>
        <w:pict>
          <v:group id="_x0000_s1042" editas="canvas" style="width:7in;height:189pt;mso-position-horizontal-relative:char;mso-position-vertical-relative:line" coordorigin="2358,1011" coordsize="7200,2748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3" type="#_x0000_t75" style="position:absolute;left:2358;top:1011;width:7200;height:2748" o:preferrelative="f">
              <v:fill o:detectmouseclick="t"/>
              <v:path o:extrusionok="t" o:connecttype="none"/>
              <o:lock v:ext="edit" text="t"/>
            </v:shape>
            <v:group id="_x0000_s1044" style="position:absolute;left:2615;top:1098;width:6814;height:2661" coordorigin="2615,1142" coordsize="6814,2225">
              <v:shape id="_x0000_s1045" type="#_x0000_t176" style="position:absolute;left:4544;top:1142;width:3085;height:524">
                <v:textbox>
                  <w:txbxContent>
                    <w:p w:rsidR="00BB66DA" w:rsidRPr="004F6DA7" w:rsidRDefault="00BB66DA" w:rsidP="00BB66D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4F6DA7">
                        <w:rPr>
                          <w:b/>
                          <w:sz w:val="28"/>
                          <w:szCs w:val="28"/>
                        </w:rPr>
                        <w:t xml:space="preserve">Основные </w:t>
                      </w:r>
                      <w:r w:rsidRPr="004F6DA7">
                        <w:rPr>
                          <w:sz w:val="28"/>
                          <w:szCs w:val="28"/>
                        </w:rPr>
                        <w:t>направления и цели оценочной деятельности</w:t>
                      </w:r>
                    </w:p>
                  </w:txbxContent>
                </v:textbox>
              </v:shape>
              <v:shape id="_x0000_s1046" type="#_x0000_t176" style="position:absolute;left:2615;top:2189;width:2957;height:1178">
                <v:textbox>
                  <w:txbxContent>
                    <w:p w:rsidR="00BB66DA" w:rsidRPr="006B30C8" w:rsidRDefault="00BB66DA" w:rsidP="00BB66DA">
                      <w:pPr>
                        <w:jc w:val="center"/>
                      </w:pPr>
                      <w:r w:rsidRPr="00B727F7">
                        <w:t>оценка образовательных достижений обучающихся (с целью итоговой оценки)</w:t>
                      </w:r>
                    </w:p>
                  </w:txbxContent>
                </v:textbox>
              </v:shape>
              <v:shape id="_x0000_s1047" type="#_x0000_t176" style="position:absolute;left:6138;top:2189;width:3291;height:1178">
                <v:textbox>
                  <w:txbxContent>
                    <w:p w:rsidR="00BB66DA" w:rsidRPr="006B30C8" w:rsidRDefault="00BB66DA" w:rsidP="00BB66DA">
                      <w:pPr>
                        <w:jc w:val="center"/>
                      </w:pPr>
                      <w:r w:rsidRPr="00B727F7">
                        <w:t>оценка результатов деятельности образовательных учреждений и педагогических кадров (соотве</w:t>
                      </w:r>
                      <w:r>
                        <w:t>тственно с целями аккредитации,</w:t>
                      </w:r>
                      <w:r w:rsidRPr="00B727F7">
                        <w:t xml:space="preserve"> аттестации</w:t>
                      </w:r>
                      <w:r>
                        <w:t>, мониторингового исследования</w:t>
                      </w:r>
                      <w:r w:rsidRPr="00B727F7">
                        <w:t>)</w:t>
                      </w:r>
                    </w:p>
                  </w:txbxContent>
                </v:textbox>
              </v:shape>
              <v:line id="_x0000_s1048" style="position:absolute;flip:x" from="5058,1666" to="5829,2189">
                <v:stroke endarrow="block"/>
              </v:line>
              <v:line id="_x0000_s1049" style="position:absolute" from="6472,1666" to="7372,2189">
                <v:stroke endarrow="block"/>
              </v:line>
            </v:group>
            <w10:wrap type="none"/>
            <w10:anchorlock/>
          </v:group>
        </w:pict>
      </w:r>
      <w:r w:rsidR="00BB66DA" w:rsidRPr="00BB66D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BB66DA" w:rsidRPr="00BB66DA" w:rsidRDefault="00BB66DA" w:rsidP="00BB66DA">
      <w:pPr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BB66DA">
        <w:rPr>
          <w:rFonts w:ascii="Times New Roman" w:hAnsi="Times New Roman" w:cs="Times New Roman"/>
          <w:sz w:val="28"/>
          <w:szCs w:val="28"/>
        </w:rPr>
        <w:t>Полученные данные используются для оценки состояния и тенденций развития системы образования разного уровня.</w:t>
      </w:r>
    </w:p>
    <w:p w:rsidR="00BB66DA" w:rsidRPr="00BB66DA" w:rsidRDefault="00BB66DA" w:rsidP="00BB66DA">
      <w:pPr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BB66DA">
        <w:rPr>
          <w:rFonts w:ascii="Times New Roman" w:hAnsi="Times New Roman" w:cs="Times New Roman"/>
          <w:sz w:val="28"/>
          <w:szCs w:val="28"/>
        </w:rPr>
        <w:t>В соответствии с ФГОС ООО основным</w:t>
      </w:r>
      <w:r w:rsidRPr="00BB66DA">
        <w:rPr>
          <w:rFonts w:ascii="Times New Roman" w:hAnsi="Times New Roman" w:cs="Times New Roman"/>
          <w:b/>
          <w:sz w:val="28"/>
          <w:szCs w:val="28"/>
        </w:rPr>
        <w:t xml:space="preserve"> объектом </w:t>
      </w:r>
      <w:r w:rsidRPr="00BB66DA">
        <w:rPr>
          <w:rFonts w:ascii="Times New Roman" w:hAnsi="Times New Roman" w:cs="Times New Roman"/>
          <w:sz w:val="28"/>
          <w:szCs w:val="28"/>
        </w:rPr>
        <w:t>системы оценки результатов образования, её содержательной и критериальной базой</w:t>
      </w:r>
      <w:r w:rsidRPr="00BB66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66DA">
        <w:rPr>
          <w:rFonts w:ascii="Times New Roman" w:hAnsi="Times New Roman" w:cs="Times New Roman"/>
          <w:sz w:val="28"/>
          <w:szCs w:val="28"/>
        </w:rPr>
        <w:t>выступают</w:t>
      </w:r>
      <w:r w:rsidRPr="00BB66DA">
        <w:rPr>
          <w:rFonts w:ascii="Times New Roman" w:hAnsi="Times New Roman" w:cs="Times New Roman"/>
          <w:b/>
          <w:sz w:val="28"/>
          <w:szCs w:val="28"/>
        </w:rPr>
        <w:t xml:space="preserve"> требования Стандарта, </w:t>
      </w:r>
      <w:r w:rsidRPr="00BB66DA">
        <w:rPr>
          <w:rFonts w:ascii="Times New Roman" w:hAnsi="Times New Roman" w:cs="Times New Roman"/>
          <w:sz w:val="28"/>
          <w:szCs w:val="28"/>
        </w:rPr>
        <w:t>которые конкретизируются в</w:t>
      </w:r>
      <w:r w:rsidRPr="00BB66DA">
        <w:rPr>
          <w:rFonts w:ascii="Times New Roman" w:hAnsi="Times New Roman" w:cs="Times New Roman"/>
          <w:b/>
          <w:sz w:val="28"/>
          <w:szCs w:val="28"/>
        </w:rPr>
        <w:t xml:space="preserve"> планируемых результатах</w:t>
      </w:r>
      <w:r w:rsidRPr="00BB66DA">
        <w:rPr>
          <w:rFonts w:ascii="Times New Roman" w:hAnsi="Times New Roman" w:cs="Times New Roman"/>
          <w:sz w:val="28"/>
          <w:szCs w:val="28"/>
        </w:rPr>
        <w:t xml:space="preserve"> освоения обучающимися основной образовательной программы</w:t>
      </w:r>
      <w:r w:rsidRPr="00BB66D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B66DA">
        <w:rPr>
          <w:rFonts w:ascii="Times New Roman" w:hAnsi="Times New Roman" w:cs="Times New Roman"/>
          <w:sz w:val="28"/>
          <w:szCs w:val="28"/>
        </w:rPr>
        <w:t>основного общего образования.</w:t>
      </w:r>
    </w:p>
    <w:p w:rsidR="00BB66DA" w:rsidRPr="00BB66DA" w:rsidRDefault="00BB66DA" w:rsidP="00BB66DA">
      <w:pPr>
        <w:pStyle w:val="dash041e0431044b0447043d044b0439"/>
        <w:jc w:val="both"/>
        <w:rPr>
          <w:rStyle w:val="dash041e0431044b0447043d044b0439char1"/>
          <w:sz w:val="28"/>
          <w:szCs w:val="28"/>
        </w:rPr>
      </w:pPr>
    </w:p>
    <w:p w:rsidR="00BB66DA" w:rsidRPr="00BB66DA" w:rsidRDefault="00252277" w:rsidP="00BB66DA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277">
        <w:rPr>
          <w:rStyle w:val="dash041e0431044b0447043d044b0439char1"/>
          <w:sz w:val="28"/>
          <w:szCs w:val="28"/>
        </w:rPr>
      </w:r>
      <w:r w:rsidRPr="00252277">
        <w:rPr>
          <w:rStyle w:val="dash041e0431044b0447043d044b0439char1"/>
          <w:sz w:val="28"/>
          <w:szCs w:val="28"/>
        </w:rPr>
        <w:pict>
          <v:group id="_x0000_s1026" editas="canvas" style="width:502.2pt;height:351pt;mso-position-horizontal-relative:char;mso-position-vertical-relative:line" coordorigin="2384,1011" coordsize="7174,5106">
            <o:lock v:ext="edit" aspectratio="t"/>
            <v:shape id="_x0000_s1027" type="#_x0000_t75" style="position:absolute;left:2384;top:1011;width:7174;height:5106" o:preferrelative="f">
              <v:fill o:detectmouseclick="t"/>
              <v:path o:extrusionok="t" o:connecttype="none"/>
              <o:lock v:ext="edit" text="t"/>
            </v:shape>
            <v:group id="_x0000_s1028" style="position:absolute;left:2538;top:1142;width:6814;height:4844" coordorigin="2538,1142" coordsize="6814,4189">
              <v:shape id="_x0000_s1029" type="#_x0000_t176" style="position:absolute;left:4467;top:1142;width:3291;height:524">
                <v:textbox>
                  <w:txbxContent>
                    <w:p w:rsidR="00BB66DA" w:rsidRPr="004F6DA7" w:rsidRDefault="00BB66DA" w:rsidP="00BB66D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4F6DA7">
                        <w:rPr>
                          <w:rStyle w:val="dash041e0431044b0447043d044b0439char1"/>
                          <w:b/>
                          <w:sz w:val="28"/>
                          <w:szCs w:val="28"/>
                        </w:rPr>
                        <w:t>Итоговая оценка результатов освоения ООП ООО определяется</w:t>
                      </w:r>
                    </w:p>
                  </w:txbxContent>
                </v:textbox>
              </v:shape>
              <v:shape id="_x0000_s1030" type="#_x0000_t176" style="position:absolute;left:2667;top:1927;width:3085;height:1178">
                <v:textbox>
                  <w:txbxContent>
                    <w:p w:rsidR="00BB66DA" w:rsidRPr="004F6DA7" w:rsidRDefault="00BB66DA" w:rsidP="00BB66DA">
                      <w:pPr>
                        <w:jc w:val="center"/>
                      </w:pPr>
                      <w:r w:rsidRPr="004F6DA7">
                        <w:rPr>
                          <w:rStyle w:val="dash041e0431044b0447043d044b0439char1"/>
                        </w:rPr>
                        <w:t xml:space="preserve">по </w:t>
                      </w:r>
                      <w:r w:rsidRPr="004F6DA7">
                        <w:rPr>
                          <w:rStyle w:val="dash041e0431044b0447043d044b0439char1"/>
                          <w:b/>
                          <w:i/>
                        </w:rPr>
                        <w:t>результатам промежуточной аттестации</w:t>
                      </w:r>
                      <w:r w:rsidRPr="004F6DA7">
                        <w:rPr>
                          <w:rStyle w:val="dash041e0431044b0447043d044b0439char1"/>
                        </w:rPr>
                        <w:t xml:space="preserve"> обучающихся, осуществляющейся в ходе совместной оценочной деятельности педагогов и обучающихся</w:t>
                      </w:r>
                    </w:p>
                  </w:txbxContent>
                </v:textbox>
              </v:shape>
              <v:shape id="_x0000_s1031" type="#_x0000_t176" style="position:absolute;left:6267;top:1927;width:2957;height:1179">
                <v:textbox>
                  <w:txbxContent>
                    <w:p w:rsidR="00BB66DA" w:rsidRPr="004F6DA7" w:rsidRDefault="00BB66DA" w:rsidP="00BB66DA">
                      <w:pPr>
                        <w:jc w:val="center"/>
                        <w:rPr>
                          <w:rStyle w:val="dash041e0431044b0447043d044b0439char1"/>
                        </w:rPr>
                      </w:pPr>
                      <w:r w:rsidRPr="004F6DA7">
                        <w:rPr>
                          <w:rStyle w:val="dash041e0431044b0447043d044b0439char1"/>
                        </w:rPr>
                        <w:t xml:space="preserve">по результатам итоговой </w:t>
                      </w:r>
                    </w:p>
                    <w:p w:rsidR="00BB66DA" w:rsidRPr="004F6DA7" w:rsidRDefault="00BB66DA" w:rsidP="00BB66DA">
                      <w:pPr>
                        <w:jc w:val="center"/>
                      </w:pPr>
                      <w:r w:rsidRPr="004F6DA7">
                        <w:rPr>
                          <w:rStyle w:val="dash041e0431044b0447043d044b0439char1"/>
                        </w:rPr>
                        <w:t>(в том, числе государственной) аттестации обучающихся</w:t>
                      </w:r>
                    </w:p>
                  </w:txbxContent>
                </v:textbox>
              </v:shape>
              <v:line id="_x0000_s1032" style="position:absolute;flip:x" from="5495,1666" to="5829,1927">
                <v:stroke endarrow="block"/>
              </v:line>
              <v:line id="_x0000_s1033" style="position:absolute" from="6472,1666" to="6781,1927">
                <v:stroke endarrow="block"/>
              </v:line>
              <v:shape id="_x0000_s1034" type="#_x0000_t176" style="position:absolute;left:2538;top:3367;width:3214;height:1964">
                <v:textbox>
                  <w:txbxContent>
                    <w:p w:rsidR="00BB66DA" w:rsidRPr="004F6DA7" w:rsidRDefault="00BB66DA" w:rsidP="00BB66DA">
                      <w:pPr>
                        <w:pStyle w:val="dash041e0431044b0447043d044b0439"/>
                        <w:ind w:firstLine="454"/>
                        <w:jc w:val="center"/>
                        <w:rPr>
                          <w:rStyle w:val="dash041e0431044b0447043d044b0439char1"/>
                        </w:rPr>
                      </w:pPr>
                      <w:r w:rsidRPr="004F6DA7">
                        <w:rPr>
                          <w:rStyle w:val="dash041e0431044b0447043d044b0439char1"/>
                          <w:b/>
                          <w:i/>
                        </w:rPr>
                        <w:t>Внутренняя оценка:</w:t>
                      </w:r>
                    </w:p>
                    <w:p w:rsidR="00BB66DA" w:rsidRPr="004F6DA7" w:rsidRDefault="00BB66DA" w:rsidP="00BB66DA">
                      <w:pPr>
                        <w:pStyle w:val="dash041e0431044b0447043d044b0439"/>
                        <w:jc w:val="both"/>
                        <w:rPr>
                          <w:rStyle w:val="dash041e0431044b0447043d044b0439char1"/>
                        </w:rPr>
                      </w:pPr>
                      <w:r w:rsidRPr="004F6DA7">
                        <w:rPr>
                          <w:rStyle w:val="dash041e0431044b0447043d044b0439char1"/>
                        </w:rPr>
                        <w:t xml:space="preserve">- включает результаты внутришкольного мониторинга индивидуальных образовательных достижений обучающихся, </w:t>
                      </w:r>
                    </w:p>
                    <w:p w:rsidR="00BB66DA" w:rsidRPr="004F6DA7" w:rsidRDefault="00BB66DA" w:rsidP="00BB66DA">
                      <w:pPr>
                        <w:pStyle w:val="dash041e0431044b0447043d044b0439"/>
                        <w:jc w:val="both"/>
                        <w:rPr>
                          <w:rStyle w:val="dash041e0431044b0447043d044b0439char1"/>
                        </w:rPr>
                      </w:pPr>
                      <w:r w:rsidRPr="004F6DA7">
                        <w:rPr>
                          <w:rStyle w:val="dash041e0431044b0447043d044b0439char1"/>
                        </w:rPr>
                        <w:t xml:space="preserve">- </w:t>
                      </w:r>
                      <w:r w:rsidRPr="004F6DA7">
                        <w:rPr>
                          <w:rStyle w:val="dash041e0431044b0447043d044b0439char1"/>
                          <w:b/>
                          <w:i/>
                        </w:rPr>
                        <w:t xml:space="preserve">отражает динамику </w:t>
                      </w:r>
                      <w:r w:rsidRPr="004F6DA7">
                        <w:rPr>
                          <w:rStyle w:val="dash041e0431044b0447043d044b0439char1"/>
                        </w:rPr>
                        <w:t>формирования их</w:t>
                      </w:r>
                      <w:r w:rsidRPr="004F6DA7">
                        <w:rPr>
                          <w:rStyle w:val="dash041e0431044b0447043d044b0439char1"/>
                          <w:color w:val="0000FF"/>
                        </w:rPr>
                        <w:t xml:space="preserve"> </w:t>
                      </w:r>
                      <w:r w:rsidRPr="004F6DA7">
                        <w:rPr>
                          <w:rStyle w:val="dash041e0431044b0447043d044b0439char1"/>
                        </w:rPr>
                        <w:t xml:space="preserve">способности к решению учебно-практических и учебно-познавательных задач и навыков проектной деятельности. </w:t>
                      </w:r>
                    </w:p>
                    <w:p w:rsidR="00BB66DA" w:rsidRPr="00816ECA" w:rsidRDefault="00BB66DA" w:rsidP="00BB66DA"/>
                  </w:txbxContent>
                </v:textbox>
              </v:shape>
              <v:shape id="_x0000_s1035" type="#_x0000_t176" style="position:absolute;left:6138;top:3367;width:3214;height:1964">
                <v:textbox>
                  <w:txbxContent>
                    <w:p w:rsidR="00BB66DA" w:rsidRPr="004F6DA7" w:rsidRDefault="00BB66DA" w:rsidP="00BB66DA">
                      <w:pPr>
                        <w:jc w:val="center"/>
                        <w:rPr>
                          <w:rStyle w:val="dash041e0431044b0447043d044b0439char1"/>
                        </w:rPr>
                      </w:pPr>
                      <w:r w:rsidRPr="004F6DA7">
                        <w:rPr>
                          <w:rStyle w:val="dash041e0431044b0447043d044b0439char1"/>
                          <w:b/>
                          <w:i/>
                        </w:rPr>
                        <w:t>Внешняя оценка:</w:t>
                      </w:r>
                    </w:p>
                    <w:p w:rsidR="00BB66DA" w:rsidRPr="004F6DA7" w:rsidRDefault="00BB66DA" w:rsidP="00BB66DA">
                      <w:pPr>
                        <w:jc w:val="both"/>
                      </w:pPr>
                      <w:r w:rsidRPr="004F6DA7">
                        <w:rPr>
                          <w:rStyle w:val="dash041e0431044b0447043d044b0439char1"/>
                        </w:rPr>
                        <w:t>характеризует уровень достижения предметных и метапредметных</w:t>
                      </w:r>
                      <w:r w:rsidRPr="004F6DA7">
                        <w:rPr>
                          <w:rStyle w:val="a3"/>
                          <w:vertAlign w:val="superscript"/>
                        </w:rPr>
                        <w:footnoteRef/>
                      </w:r>
                      <w:r w:rsidRPr="004F6DA7">
                        <w:rPr>
                          <w:rStyle w:val="dash041e0431044b0447043d044b0439char1"/>
                        </w:rPr>
                        <w:t xml:space="preserve"> результатов освоения основной образовательной программы основного общего образования, необходимых для продолжения образования</w:t>
                      </w:r>
                    </w:p>
                  </w:txbxContent>
                </v:textbox>
              </v:shape>
              <v:line id="_x0000_s1036" style="position:absolute" from="4081,3106" to="4081,3367">
                <v:stroke endarrow="block"/>
              </v:line>
              <v:line id="_x0000_s1037" style="position:absolute" from="7681,3106" to="7682,3366">
                <v:stroke endarrow="block"/>
              </v:line>
            </v:group>
            <w10:wrap type="none"/>
            <w10:anchorlock/>
          </v:group>
        </w:pict>
      </w:r>
      <w:r w:rsidR="00BB66DA" w:rsidRPr="00BB66D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B66DA" w:rsidRPr="00BB66DA" w:rsidRDefault="00BB66DA" w:rsidP="00BB66DA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66DA">
        <w:rPr>
          <w:rFonts w:ascii="Times New Roman" w:hAnsi="Times New Roman" w:cs="Times New Roman"/>
          <w:b/>
          <w:sz w:val="28"/>
          <w:szCs w:val="28"/>
        </w:rPr>
        <w:lastRenderedPageBreak/>
        <w:t>Категории, основные объекты, процедуры оценивания:</w:t>
      </w:r>
    </w:p>
    <w:tbl>
      <w:tblPr>
        <w:tblStyle w:val="a8"/>
        <w:tblW w:w="0" w:type="auto"/>
        <w:tblLook w:val="01E0"/>
      </w:tblPr>
      <w:tblGrid>
        <w:gridCol w:w="2268"/>
        <w:gridCol w:w="3780"/>
        <w:gridCol w:w="4140"/>
      </w:tblGrid>
      <w:tr w:rsidR="00BB66DA" w:rsidRPr="00BB66DA" w:rsidTr="00453797">
        <w:tc>
          <w:tcPr>
            <w:tcW w:w="2268" w:type="dxa"/>
            <w:vAlign w:val="center"/>
          </w:tcPr>
          <w:p w:rsidR="00BB66DA" w:rsidRPr="00BB66DA" w:rsidRDefault="00BB66DA" w:rsidP="00453797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BB66DA">
              <w:rPr>
                <w:b/>
                <w:sz w:val="28"/>
                <w:szCs w:val="28"/>
              </w:rPr>
              <w:t xml:space="preserve">Категория </w:t>
            </w:r>
          </w:p>
          <w:p w:rsidR="00BB66DA" w:rsidRPr="00BB66DA" w:rsidRDefault="00BB66DA" w:rsidP="00453797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BB66DA">
              <w:rPr>
                <w:b/>
                <w:sz w:val="28"/>
                <w:szCs w:val="28"/>
              </w:rPr>
              <w:t>оценивания</w:t>
            </w:r>
          </w:p>
        </w:tc>
        <w:tc>
          <w:tcPr>
            <w:tcW w:w="3780" w:type="dxa"/>
            <w:vAlign w:val="center"/>
          </w:tcPr>
          <w:p w:rsidR="00BB66DA" w:rsidRPr="00BB66DA" w:rsidRDefault="00BB66DA" w:rsidP="00453797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BB66DA">
              <w:rPr>
                <w:b/>
                <w:sz w:val="28"/>
                <w:szCs w:val="28"/>
              </w:rPr>
              <w:t>Объект оценивания</w:t>
            </w:r>
          </w:p>
        </w:tc>
        <w:tc>
          <w:tcPr>
            <w:tcW w:w="4140" w:type="dxa"/>
            <w:vAlign w:val="center"/>
          </w:tcPr>
          <w:p w:rsidR="00BB66DA" w:rsidRPr="00BB66DA" w:rsidRDefault="00BB66DA" w:rsidP="00453797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BB66DA">
              <w:rPr>
                <w:b/>
                <w:sz w:val="28"/>
                <w:szCs w:val="28"/>
              </w:rPr>
              <w:t>Процедура оценивания</w:t>
            </w:r>
          </w:p>
        </w:tc>
      </w:tr>
      <w:tr w:rsidR="00BB66DA" w:rsidRPr="00BB66DA" w:rsidTr="00453797">
        <w:tc>
          <w:tcPr>
            <w:tcW w:w="2268" w:type="dxa"/>
          </w:tcPr>
          <w:p w:rsidR="00BB66DA" w:rsidRPr="00BB66DA" w:rsidRDefault="00BB66DA" w:rsidP="00453797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BB66DA">
              <w:rPr>
                <w:sz w:val="28"/>
                <w:szCs w:val="28"/>
              </w:rPr>
              <w:t>Итоговая оценка подготовки выпускников</w:t>
            </w:r>
          </w:p>
        </w:tc>
        <w:tc>
          <w:tcPr>
            <w:tcW w:w="3780" w:type="dxa"/>
          </w:tcPr>
          <w:p w:rsidR="00BB66DA" w:rsidRPr="00BB66DA" w:rsidRDefault="00BB66DA" w:rsidP="00453797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BB66DA">
              <w:rPr>
                <w:sz w:val="28"/>
                <w:szCs w:val="28"/>
              </w:rPr>
              <w:t>планируемые результаты содержания блоков «Выпускник научится» всех изучаемых программ.</w:t>
            </w:r>
          </w:p>
        </w:tc>
        <w:tc>
          <w:tcPr>
            <w:tcW w:w="4140" w:type="dxa"/>
          </w:tcPr>
          <w:p w:rsidR="00BB66DA" w:rsidRPr="00BB66DA" w:rsidRDefault="00BB66DA" w:rsidP="00453797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BB66DA">
              <w:rPr>
                <w:sz w:val="28"/>
                <w:szCs w:val="28"/>
              </w:rPr>
              <w:t>Итоговая аттестация выпускников</w:t>
            </w:r>
          </w:p>
        </w:tc>
      </w:tr>
      <w:tr w:rsidR="00BB66DA" w:rsidRPr="00BB66DA" w:rsidTr="00453797">
        <w:tc>
          <w:tcPr>
            <w:tcW w:w="2268" w:type="dxa"/>
          </w:tcPr>
          <w:p w:rsidR="00BB66DA" w:rsidRPr="00BB66DA" w:rsidRDefault="00BB66DA" w:rsidP="00453797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BB66DA">
              <w:rPr>
                <w:sz w:val="28"/>
                <w:szCs w:val="28"/>
              </w:rPr>
              <w:t>Оценка результатов деятельности образовательных учреждений и работников образования</w:t>
            </w:r>
          </w:p>
        </w:tc>
        <w:tc>
          <w:tcPr>
            <w:tcW w:w="3780" w:type="dxa"/>
          </w:tcPr>
          <w:p w:rsidR="00BB66DA" w:rsidRPr="00BB66DA" w:rsidRDefault="00BB66DA" w:rsidP="00453797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BB66DA">
              <w:rPr>
                <w:sz w:val="28"/>
                <w:szCs w:val="28"/>
              </w:rPr>
              <w:t>планируемые результаты освоения основной образовательной программы, составляющие содержание блоков</w:t>
            </w:r>
            <w:r w:rsidRPr="00BB66DA">
              <w:rPr>
                <w:b/>
                <w:sz w:val="28"/>
                <w:szCs w:val="28"/>
              </w:rPr>
              <w:t xml:space="preserve"> </w:t>
            </w:r>
            <w:r w:rsidRPr="00BB66DA">
              <w:rPr>
                <w:sz w:val="28"/>
                <w:szCs w:val="28"/>
              </w:rPr>
              <w:t>«Выпускник научится» и «Выпускник получит возможность научиться» всех изучаемых программ</w:t>
            </w:r>
          </w:p>
        </w:tc>
        <w:tc>
          <w:tcPr>
            <w:tcW w:w="4140" w:type="dxa"/>
          </w:tcPr>
          <w:p w:rsidR="00BB66DA" w:rsidRPr="00BB66DA" w:rsidRDefault="00BB66DA" w:rsidP="00453797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BB66DA">
              <w:rPr>
                <w:sz w:val="28"/>
                <w:szCs w:val="28"/>
              </w:rPr>
              <w:t>аккредитация образовательных учреждений, аттестация педагогических кадров, а также мониторинговые исследования разного уровня</w:t>
            </w:r>
          </w:p>
        </w:tc>
      </w:tr>
      <w:tr w:rsidR="00BB66DA" w:rsidRPr="00BB66DA" w:rsidTr="00453797">
        <w:tc>
          <w:tcPr>
            <w:tcW w:w="2268" w:type="dxa"/>
          </w:tcPr>
          <w:p w:rsidR="00BB66DA" w:rsidRPr="00BB66DA" w:rsidRDefault="00BB66DA" w:rsidP="00453797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BB66DA">
              <w:rPr>
                <w:sz w:val="28"/>
                <w:szCs w:val="28"/>
              </w:rPr>
              <w:t>Оценка состояния и тенденций развития систем образования</w:t>
            </w:r>
          </w:p>
        </w:tc>
        <w:tc>
          <w:tcPr>
            <w:tcW w:w="3780" w:type="dxa"/>
          </w:tcPr>
          <w:p w:rsidR="00BB66DA" w:rsidRPr="00BB66DA" w:rsidRDefault="00BB66DA" w:rsidP="00453797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BB66DA">
              <w:rPr>
                <w:sz w:val="28"/>
                <w:szCs w:val="28"/>
              </w:rPr>
              <w:t>ведущие целевые установки и основные ожидаемые результаты основного общего образования, составляющие содержание первых, целевых блоков планируемых результатов всех изучаемых программ</w:t>
            </w:r>
          </w:p>
        </w:tc>
        <w:tc>
          <w:tcPr>
            <w:tcW w:w="4140" w:type="dxa"/>
          </w:tcPr>
          <w:p w:rsidR="00BB66DA" w:rsidRPr="00BB66DA" w:rsidRDefault="00BB66DA" w:rsidP="00453797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BB66DA">
              <w:rPr>
                <w:sz w:val="28"/>
                <w:szCs w:val="28"/>
              </w:rPr>
              <w:t>мониторинговые исследования разного уровня. При этом дополнительно используются обобщённые данные, полученные по результатам итоговой оценки, аккредитации образовательных учреждений и аттестации педагогических кадров</w:t>
            </w:r>
          </w:p>
        </w:tc>
      </w:tr>
    </w:tbl>
    <w:p w:rsidR="00BB66DA" w:rsidRPr="00BB66DA" w:rsidRDefault="00BB66DA" w:rsidP="00BB66DA">
      <w:pPr>
        <w:ind w:firstLine="454"/>
        <w:jc w:val="both"/>
        <w:rPr>
          <w:rFonts w:ascii="Times New Roman" w:hAnsi="Times New Roman" w:cs="Times New Roman"/>
          <w:sz w:val="28"/>
          <w:szCs w:val="28"/>
        </w:rPr>
      </w:pPr>
    </w:p>
    <w:p w:rsidR="00BB66DA" w:rsidRPr="00BB66DA" w:rsidRDefault="00BB66DA" w:rsidP="00BB66DA">
      <w:pPr>
        <w:ind w:firstLine="454"/>
        <w:jc w:val="both"/>
        <w:rPr>
          <w:rFonts w:ascii="Times New Roman" w:hAnsi="Times New Roman" w:cs="Times New Roman"/>
          <w:sz w:val="28"/>
          <w:szCs w:val="28"/>
          <w:shd w:val="clear" w:color="auto" w:fill="FFFF99"/>
        </w:rPr>
      </w:pPr>
      <w:r w:rsidRPr="00BB66DA">
        <w:rPr>
          <w:rFonts w:ascii="Times New Roman" w:hAnsi="Times New Roman" w:cs="Times New Roman"/>
          <w:sz w:val="28"/>
          <w:szCs w:val="28"/>
        </w:rPr>
        <w:t>В соответствии с требованиями Стандарта предоставление и использование</w:t>
      </w:r>
      <w:r w:rsidRPr="00BB66D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B66DA">
        <w:rPr>
          <w:rFonts w:ascii="Times New Roman" w:hAnsi="Times New Roman" w:cs="Times New Roman"/>
          <w:b/>
          <w:i/>
          <w:sz w:val="28"/>
          <w:szCs w:val="28"/>
        </w:rPr>
        <w:t>персонифицированной информации</w:t>
      </w:r>
      <w:r w:rsidRPr="00BB66D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B66DA">
        <w:rPr>
          <w:rFonts w:ascii="Times New Roman" w:hAnsi="Times New Roman" w:cs="Times New Roman"/>
          <w:sz w:val="28"/>
          <w:szCs w:val="28"/>
        </w:rPr>
        <w:t>возможно только в рамках процедур итоговой оценки обучающихся. Во всех иных процедурах допустимо предоставление и использование</w:t>
      </w:r>
      <w:r w:rsidRPr="00BB66D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B66DA">
        <w:rPr>
          <w:rFonts w:ascii="Times New Roman" w:hAnsi="Times New Roman" w:cs="Times New Roman"/>
          <w:sz w:val="28"/>
          <w:szCs w:val="28"/>
        </w:rPr>
        <w:t xml:space="preserve">исключительно </w:t>
      </w:r>
      <w:r w:rsidRPr="00BB66DA">
        <w:rPr>
          <w:rFonts w:ascii="Times New Roman" w:hAnsi="Times New Roman" w:cs="Times New Roman"/>
          <w:b/>
          <w:i/>
          <w:sz w:val="28"/>
          <w:szCs w:val="28"/>
        </w:rPr>
        <w:t>неперсонифицированной (анонимной) информации</w:t>
      </w:r>
      <w:r w:rsidRPr="00BB66DA">
        <w:rPr>
          <w:rFonts w:ascii="Times New Roman" w:hAnsi="Times New Roman" w:cs="Times New Roman"/>
          <w:sz w:val="28"/>
          <w:szCs w:val="28"/>
        </w:rPr>
        <w:t xml:space="preserve"> о достигаемых обучающимися образовательных результатах.</w:t>
      </w:r>
    </w:p>
    <w:p w:rsidR="00BB66DA" w:rsidRPr="00BB66DA" w:rsidRDefault="00BB66DA" w:rsidP="00BB66DA">
      <w:pPr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BB66DA">
        <w:rPr>
          <w:rFonts w:ascii="Times New Roman" w:hAnsi="Times New Roman" w:cs="Times New Roman"/>
          <w:sz w:val="28"/>
          <w:szCs w:val="28"/>
        </w:rPr>
        <w:t>Интерпретация результатов оценки ведётся на основе</w:t>
      </w:r>
      <w:r w:rsidRPr="00BB66DA">
        <w:rPr>
          <w:rFonts w:ascii="Times New Roman" w:hAnsi="Times New Roman" w:cs="Times New Roman"/>
          <w:b/>
          <w:i/>
          <w:sz w:val="28"/>
          <w:szCs w:val="28"/>
        </w:rPr>
        <w:t xml:space="preserve"> контекстной информации</w:t>
      </w:r>
      <w:r w:rsidRPr="00BB66DA">
        <w:rPr>
          <w:rFonts w:ascii="Times New Roman" w:hAnsi="Times New Roman" w:cs="Times New Roman"/>
          <w:sz w:val="28"/>
          <w:szCs w:val="28"/>
        </w:rPr>
        <w:t xml:space="preserve"> об условиях и особенностях деятельности субъектов образовательного процесса. В частности, итоговая оценка обучающихся определяется с учётом их стартового уровня и динамики образовательных достижений.</w:t>
      </w:r>
    </w:p>
    <w:p w:rsidR="00BB66DA" w:rsidRPr="00BB66DA" w:rsidRDefault="00BB66DA" w:rsidP="00BB66DA">
      <w:pPr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BB66DA">
        <w:rPr>
          <w:rFonts w:ascii="Times New Roman" w:hAnsi="Times New Roman" w:cs="Times New Roman"/>
          <w:sz w:val="28"/>
          <w:szCs w:val="28"/>
        </w:rPr>
        <w:lastRenderedPageBreak/>
        <w:t xml:space="preserve">Система оценки достижения планируемых результатов освоения ООП ООО предполагает </w:t>
      </w:r>
      <w:r w:rsidRPr="00BB66DA">
        <w:rPr>
          <w:rFonts w:ascii="Times New Roman" w:hAnsi="Times New Roman" w:cs="Times New Roman"/>
          <w:b/>
          <w:i/>
          <w:sz w:val="28"/>
          <w:szCs w:val="28"/>
        </w:rPr>
        <w:t>комплексный подход к оценке результатов</w:t>
      </w:r>
      <w:r w:rsidRPr="00BB66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66DA">
        <w:rPr>
          <w:rFonts w:ascii="Times New Roman" w:hAnsi="Times New Roman" w:cs="Times New Roman"/>
          <w:sz w:val="28"/>
          <w:szCs w:val="28"/>
        </w:rPr>
        <w:t xml:space="preserve">образования, позволяющий вести оценку достижения обучающимися всех трёх групп результатов образования: </w:t>
      </w:r>
      <w:r w:rsidRPr="00BB66DA">
        <w:rPr>
          <w:rFonts w:ascii="Times New Roman" w:hAnsi="Times New Roman" w:cs="Times New Roman"/>
          <w:b/>
          <w:i/>
          <w:sz w:val="28"/>
          <w:szCs w:val="28"/>
        </w:rPr>
        <w:t xml:space="preserve">личностных, метапредметных </w:t>
      </w:r>
      <w:r w:rsidRPr="00BB66DA">
        <w:rPr>
          <w:rFonts w:ascii="Times New Roman" w:hAnsi="Times New Roman" w:cs="Times New Roman"/>
          <w:sz w:val="28"/>
          <w:szCs w:val="28"/>
        </w:rPr>
        <w:t>и</w:t>
      </w:r>
      <w:r w:rsidRPr="00BB66DA">
        <w:rPr>
          <w:rFonts w:ascii="Times New Roman" w:hAnsi="Times New Roman" w:cs="Times New Roman"/>
          <w:b/>
          <w:i/>
          <w:sz w:val="28"/>
          <w:szCs w:val="28"/>
        </w:rPr>
        <w:t xml:space="preserve"> предметных</w:t>
      </w:r>
      <w:r w:rsidRPr="00BB66DA">
        <w:rPr>
          <w:rFonts w:ascii="Times New Roman" w:hAnsi="Times New Roman" w:cs="Times New Roman"/>
          <w:sz w:val="28"/>
          <w:szCs w:val="28"/>
        </w:rPr>
        <w:t>.</w:t>
      </w:r>
    </w:p>
    <w:p w:rsidR="00BB66DA" w:rsidRPr="00BB66DA" w:rsidRDefault="00BB66DA" w:rsidP="00BB66DA">
      <w:pPr>
        <w:ind w:firstLine="45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66DA">
        <w:rPr>
          <w:rFonts w:ascii="Times New Roman" w:hAnsi="Times New Roman" w:cs="Times New Roman"/>
          <w:sz w:val="28"/>
          <w:szCs w:val="28"/>
        </w:rPr>
        <w:t xml:space="preserve">Система оценки предусматривает </w:t>
      </w:r>
      <w:r w:rsidRPr="00BB66DA">
        <w:rPr>
          <w:rFonts w:ascii="Times New Roman" w:hAnsi="Times New Roman" w:cs="Times New Roman"/>
          <w:b/>
          <w:bCs/>
          <w:i/>
          <w:sz w:val="28"/>
          <w:szCs w:val="28"/>
        </w:rPr>
        <w:t>уровневый подход</w:t>
      </w:r>
      <w:r w:rsidRPr="00BB66DA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BB66DA">
        <w:rPr>
          <w:rFonts w:ascii="Times New Roman" w:hAnsi="Times New Roman" w:cs="Times New Roman"/>
          <w:bCs/>
          <w:sz w:val="28"/>
          <w:szCs w:val="28"/>
        </w:rPr>
        <w:t>к содержанию оценки и инструментарию для оценки достижения планируемых результатов, а также к представлению и интерпретации результатов измерений.</w:t>
      </w:r>
    </w:p>
    <w:p w:rsidR="00BB66DA" w:rsidRPr="00BB66DA" w:rsidRDefault="00BB66DA" w:rsidP="00BB66DA">
      <w:pPr>
        <w:ind w:firstLine="45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66DA">
        <w:rPr>
          <w:rFonts w:ascii="Times New Roman" w:hAnsi="Times New Roman" w:cs="Times New Roman"/>
          <w:bCs/>
          <w:sz w:val="28"/>
          <w:szCs w:val="28"/>
        </w:rPr>
        <w:t>Одним из проявлений уровневого подхода является оценка индивидуальных образовательных достижений на основе</w:t>
      </w:r>
      <w:r w:rsidRPr="00BB66DA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BB66DA">
        <w:rPr>
          <w:rFonts w:ascii="Times New Roman" w:hAnsi="Times New Roman" w:cs="Times New Roman"/>
          <w:bCs/>
          <w:sz w:val="28"/>
          <w:szCs w:val="28"/>
        </w:rPr>
        <w:t>«метода сложения», при котором фиксируется достижение уровня, необходимого для успешного продолжения образования и реально достигаемого большинством учащихся, и его превышение, что позволяет выстраивать индивидуальные траектории движения с учётом зоны ближайшего развития, формировать положительную учебную и социальную мотивацию.</w:t>
      </w:r>
    </w:p>
    <w:p w:rsidR="00BB66DA" w:rsidRPr="00BB66DA" w:rsidRDefault="00BB66DA" w:rsidP="00BB66DA">
      <w:pPr>
        <w:ind w:firstLine="45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_Toc341536658"/>
      <w:r w:rsidRPr="00BB66DA">
        <w:rPr>
          <w:rFonts w:ascii="Times New Roman" w:hAnsi="Times New Roman" w:cs="Times New Roman"/>
          <w:sz w:val="28"/>
          <w:szCs w:val="28"/>
        </w:rPr>
        <w:t>К</w:t>
      </w:r>
      <w:r w:rsidRPr="00BB66DA">
        <w:rPr>
          <w:rFonts w:ascii="Times New Roman" w:hAnsi="Times New Roman" w:cs="Times New Roman"/>
          <w:b/>
          <w:sz w:val="28"/>
          <w:szCs w:val="28"/>
        </w:rPr>
        <w:t xml:space="preserve"> компетенции образовательного учреждения</w:t>
      </w:r>
      <w:r w:rsidRPr="00BB66DA">
        <w:rPr>
          <w:rFonts w:ascii="Times New Roman" w:hAnsi="Times New Roman" w:cs="Times New Roman"/>
          <w:sz w:val="28"/>
          <w:szCs w:val="28"/>
        </w:rPr>
        <w:t xml:space="preserve"> относится:</w:t>
      </w:r>
      <w:bookmarkEnd w:id="1"/>
    </w:p>
    <w:p w:rsidR="00BB66DA" w:rsidRPr="00BB66DA" w:rsidRDefault="00BB66DA" w:rsidP="00BB66DA">
      <w:pPr>
        <w:ind w:firstLine="454"/>
        <w:jc w:val="both"/>
        <w:rPr>
          <w:rStyle w:val="dash041e005f0441005f043d005f043e005f0432005f043d005f043e005f0439005f0020005f0442005f0435005f043a005f0441005f0442005f0020005f0441005f0020005f043e005f0442005f0441005f0442005f0443005f043f005f043e005f043char1"/>
          <w:sz w:val="28"/>
          <w:szCs w:val="28"/>
        </w:rPr>
      </w:pPr>
      <w:r w:rsidRPr="00BB66DA">
        <w:rPr>
          <w:rFonts w:ascii="Times New Roman" w:hAnsi="Times New Roman" w:cs="Times New Roman"/>
          <w:sz w:val="28"/>
          <w:szCs w:val="28"/>
        </w:rPr>
        <w:t>1) </w:t>
      </w:r>
      <w:r w:rsidRPr="00BB66DA">
        <w:rPr>
          <w:rStyle w:val="dash041e005f0441005f043d005f043e005f0432005f043d005f043e005f0439005f0020005f0442005f0435005f043a005f0441005f0442005f0020005f0441005f0020005f043e005f0442005f0441005f0442005f0443005f043f005f043e005f043char1"/>
          <w:sz w:val="28"/>
          <w:szCs w:val="28"/>
        </w:rPr>
        <w:t xml:space="preserve">описание организации и содержания: </w:t>
      </w:r>
    </w:p>
    <w:p w:rsidR="00BB66DA" w:rsidRPr="00BB66DA" w:rsidRDefault="00BB66DA" w:rsidP="00BB66DA">
      <w:pPr>
        <w:ind w:left="1080" w:hanging="180"/>
        <w:jc w:val="both"/>
        <w:rPr>
          <w:rStyle w:val="dash041e005f0441005f043d005f043e005f0432005f043d005f043e005f0439005f0020005f0442005f0435005f043a005f0441005f0442005f0020005f0441005f0020005f043e005f0442005f0441005f0442005f0443005f043f005f043e005f043char1"/>
          <w:sz w:val="28"/>
          <w:szCs w:val="28"/>
        </w:rPr>
      </w:pPr>
      <w:r w:rsidRPr="00BB66DA">
        <w:rPr>
          <w:rStyle w:val="dash041e005f0441005f043d005f043e005f0432005f043d005f043e005f0439005f0020005f0442005f0435005f043a005f0441005f0442005f0020005f0441005f0020005f043e005f0442005f0441005f0442005f0443005f043f005f043e005f043char1"/>
          <w:sz w:val="28"/>
          <w:szCs w:val="28"/>
        </w:rPr>
        <w:t xml:space="preserve">а) промежуточной аттестации обучающихся в рамках урочной и внеурочной деятельности; </w:t>
      </w:r>
    </w:p>
    <w:p w:rsidR="00940A3A" w:rsidRDefault="00BB66DA" w:rsidP="00BB66DA">
      <w:pPr>
        <w:ind w:left="1080" w:hanging="180"/>
        <w:jc w:val="both"/>
        <w:rPr>
          <w:rStyle w:val="dash041e005f0441005f043d005f043e005f0432005f043d005f043e005f0439005f0020005f0442005f0435005f043a005f0441005f0442005f0020005f0441005f0020005f043e005f0442005f0441005f0442005f0443005f043f005f043e005f043char1"/>
          <w:sz w:val="28"/>
          <w:szCs w:val="28"/>
        </w:rPr>
      </w:pPr>
      <w:r w:rsidRPr="00BB66DA">
        <w:rPr>
          <w:rStyle w:val="dash041e005f0441005f043d005f043e005f0432005f043d005f043e005f0439005f0020005f0442005f0435005f043a005f0441005f0442005f0020005f0441005f0020005f043e005f0442005f0441005f0442005f0443005f043f005f043e005f043char1"/>
          <w:sz w:val="28"/>
          <w:szCs w:val="28"/>
        </w:rPr>
        <w:t xml:space="preserve">б) итоговой оценки по предметам, не выносимым на государственную (итоговую) аттестацию обучающихся; </w:t>
      </w:r>
    </w:p>
    <w:p w:rsidR="00BB66DA" w:rsidRPr="00BB66DA" w:rsidRDefault="00BB66DA" w:rsidP="00BB66DA">
      <w:pPr>
        <w:ind w:left="1080" w:hanging="180"/>
        <w:jc w:val="both"/>
        <w:rPr>
          <w:rFonts w:ascii="Times New Roman" w:hAnsi="Times New Roman" w:cs="Times New Roman"/>
          <w:sz w:val="28"/>
          <w:szCs w:val="28"/>
        </w:rPr>
      </w:pPr>
      <w:r w:rsidRPr="00BB66DA">
        <w:rPr>
          <w:rStyle w:val="dash041e005f0441005f043d005f043e005f0432005f043d005f043e005f0439005f0020005f0442005f0435005f043a005f0441005f0442005f0020005f0441005f0020005f043e005f0442005f0441005f0442005f0443005f043f005f043e005f043char1"/>
          <w:sz w:val="28"/>
          <w:szCs w:val="28"/>
        </w:rPr>
        <w:t>в) оценки проектной деятельности обучающихся;</w:t>
      </w:r>
    </w:p>
    <w:p w:rsidR="00BB66DA" w:rsidRPr="00BB66DA" w:rsidRDefault="00BB66DA" w:rsidP="00BB66DA">
      <w:pPr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BB66DA">
        <w:rPr>
          <w:rFonts w:ascii="Times New Roman" w:hAnsi="Times New Roman" w:cs="Times New Roman"/>
          <w:sz w:val="28"/>
          <w:szCs w:val="28"/>
        </w:rPr>
        <w:t xml:space="preserve">2) адаптация инструментария для итоговой оценки достижения планируемых результатов, разработанного на федеральном уровне, в целях организации: </w:t>
      </w:r>
    </w:p>
    <w:p w:rsidR="00BB66DA" w:rsidRPr="00BB66DA" w:rsidRDefault="00BB66DA" w:rsidP="00BB66DA">
      <w:pPr>
        <w:ind w:left="1080" w:hanging="180"/>
        <w:jc w:val="both"/>
        <w:rPr>
          <w:rStyle w:val="dash041e005f0441005f043d005f043e005f0432005f043d005f043e005f0439005f0020005f0442005f0435005f043a005f0441005f0442005f0020005f0441005f0020005f043e005f0442005f0441005f0442005f0443005f043f005f043e005f043char1"/>
          <w:sz w:val="28"/>
          <w:szCs w:val="28"/>
        </w:rPr>
      </w:pPr>
      <w:r w:rsidRPr="00BB66DA">
        <w:rPr>
          <w:rStyle w:val="dash041e005f0441005f043d005f043e005f0432005f043d005f043e005f0439005f0020005f0442005f0435005f043a005f0441005f0442005f0020005f0441005f0020005f043e005f0442005f0441005f0442005f0443005f043f005f043e005f043char1"/>
          <w:sz w:val="28"/>
          <w:szCs w:val="28"/>
        </w:rPr>
        <w:t xml:space="preserve">а) оценки достижения планируемых результатов в рамках текущего и тематического контроля; </w:t>
      </w:r>
    </w:p>
    <w:p w:rsidR="00BB66DA" w:rsidRPr="00BB66DA" w:rsidRDefault="00BB66DA" w:rsidP="00BB66DA">
      <w:pPr>
        <w:ind w:left="1080" w:hanging="180"/>
        <w:jc w:val="both"/>
        <w:rPr>
          <w:rStyle w:val="dash041e005f0441005f043d005f043e005f0432005f043d005f043e005f0439005f0020005f0442005f0435005f043a005f0441005f0442005f0020005f0441005f0020005f043e005f0442005f0441005f0442005f0443005f043f005f043e005f043char1"/>
          <w:sz w:val="28"/>
          <w:szCs w:val="28"/>
        </w:rPr>
      </w:pPr>
      <w:r w:rsidRPr="00BB66DA">
        <w:rPr>
          <w:rStyle w:val="dash041e005f0441005f043d005f043e005f0432005f043d005f043e005f0439005f0020005f0442005f0435005f043a005f0441005f0442005f0020005f0441005f0020005f043e005f0442005f0441005f0442005f0443005f043f005f043e005f043char1"/>
          <w:sz w:val="28"/>
          <w:szCs w:val="28"/>
        </w:rPr>
        <w:t xml:space="preserve">б) промежуточной аттестации (системы внутришкольного мониторинга); </w:t>
      </w:r>
    </w:p>
    <w:p w:rsidR="00BB66DA" w:rsidRPr="00BB66DA" w:rsidRDefault="00BB66DA" w:rsidP="00BB66DA">
      <w:pPr>
        <w:ind w:left="1080" w:hanging="180"/>
        <w:jc w:val="both"/>
        <w:rPr>
          <w:rStyle w:val="dash041e005f0441005f043d005f043e005f0432005f043d005f043e005f0439005f0020005f0442005f0435005f043a005f0441005f0442005f0020005f0441005f0020005f043e005f0442005f0441005f0442005f0443005f043f005f043e005f043char1"/>
          <w:sz w:val="28"/>
          <w:szCs w:val="28"/>
        </w:rPr>
      </w:pPr>
      <w:r w:rsidRPr="00BB66DA">
        <w:rPr>
          <w:rStyle w:val="dash041e005f0441005f043d005f043e005f0432005f043d005f043e005f0439005f0020005f0442005f0435005f043a005f0441005f0442005f0020005f0441005f0020005f043e005f0442005f0441005f0442005f0443005f043f005f043e005f043char1"/>
          <w:sz w:val="28"/>
          <w:szCs w:val="28"/>
        </w:rPr>
        <w:t>в) итоговой аттестации по предметам, не выносимым на государственную итоговую аттестацию;</w:t>
      </w:r>
    </w:p>
    <w:p w:rsidR="00BB66DA" w:rsidRPr="00BB66DA" w:rsidRDefault="00BB66DA" w:rsidP="00BB66DA">
      <w:pPr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BB66DA">
        <w:rPr>
          <w:rFonts w:ascii="Times New Roman" w:hAnsi="Times New Roman" w:cs="Times New Roman"/>
          <w:sz w:val="28"/>
          <w:szCs w:val="28"/>
        </w:rPr>
        <w:t>3) адаптация (при необходимости — разработка) инструментария для итоговой оценки достижения планируемых результатов по предметам и/или междисциплинарным программам, вводимым образовательным учреждением;</w:t>
      </w:r>
    </w:p>
    <w:p w:rsidR="00BB66DA" w:rsidRPr="00BB66DA" w:rsidRDefault="00BB66DA" w:rsidP="00BB66DA">
      <w:pPr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BB66DA">
        <w:rPr>
          <w:rFonts w:ascii="Times New Roman" w:hAnsi="Times New Roman" w:cs="Times New Roman"/>
          <w:sz w:val="28"/>
          <w:szCs w:val="28"/>
        </w:rPr>
        <w:lastRenderedPageBreak/>
        <w:t>4) адаптация или разработка модели и инструментария для организации стартовой диагностики;</w:t>
      </w:r>
    </w:p>
    <w:p w:rsidR="00BB66DA" w:rsidRPr="00BB66DA" w:rsidRDefault="00BB66DA" w:rsidP="00BB66DA">
      <w:pPr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BB66DA">
        <w:rPr>
          <w:rFonts w:ascii="Times New Roman" w:hAnsi="Times New Roman" w:cs="Times New Roman"/>
          <w:sz w:val="28"/>
          <w:szCs w:val="28"/>
        </w:rPr>
        <w:t>5) адаптация или разработка модели и инструментария для оценки деятельности педагогов и образовательного учреждения в целом в целях организации системы внутришкольного контроля.</w:t>
      </w:r>
    </w:p>
    <w:p w:rsidR="00BB66DA" w:rsidRPr="00BB66DA" w:rsidRDefault="00BB66DA" w:rsidP="00BB66DA">
      <w:pPr>
        <w:spacing w:before="120" w:after="120"/>
        <w:ind w:firstLine="454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2" w:name="_Toc341536659"/>
      <w:r w:rsidRPr="00BB66DA">
        <w:rPr>
          <w:rFonts w:ascii="Times New Roman" w:hAnsi="Times New Roman" w:cs="Times New Roman"/>
          <w:b/>
          <w:sz w:val="28"/>
          <w:szCs w:val="28"/>
        </w:rPr>
        <w:t>1.3.2. Особенности оценки личностных результатов</w:t>
      </w:r>
      <w:bookmarkEnd w:id="2"/>
    </w:p>
    <w:p w:rsidR="00BB66DA" w:rsidRPr="00BB66DA" w:rsidRDefault="00BB66DA" w:rsidP="00BB66DA">
      <w:pPr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BB66DA">
        <w:rPr>
          <w:rFonts w:ascii="Times New Roman" w:hAnsi="Times New Roman" w:cs="Times New Roman"/>
          <w:b/>
          <w:sz w:val="28"/>
          <w:szCs w:val="28"/>
        </w:rPr>
        <w:t xml:space="preserve">Оценка личностных результатов </w:t>
      </w:r>
      <w:r w:rsidRPr="00BB66DA">
        <w:rPr>
          <w:rFonts w:ascii="Times New Roman" w:hAnsi="Times New Roman" w:cs="Times New Roman"/>
          <w:bCs/>
          <w:sz w:val="28"/>
          <w:szCs w:val="28"/>
        </w:rPr>
        <w:t xml:space="preserve">представляет собой оценку достижения обучающимися </w:t>
      </w:r>
      <w:r w:rsidRPr="00BB66DA">
        <w:rPr>
          <w:rFonts w:ascii="Times New Roman" w:hAnsi="Times New Roman" w:cs="Times New Roman"/>
          <w:sz w:val="28"/>
          <w:szCs w:val="28"/>
        </w:rPr>
        <w:t xml:space="preserve">в ходе их личностного развития планируемых результатов, представленных в разделе «Личностные универсальные учебные действия» программы формирования универсальных учебных действий. </w:t>
      </w:r>
    </w:p>
    <w:p w:rsidR="00BB66DA" w:rsidRPr="00BB66DA" w:rsidRDefault="00BB66DA" w:rsidP="00BB66DA">
      <w:pPr>
        <w:ind w:firstLine="45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0368" w:type="dxa"/>
        <w:tblLook w:val="01E0"/>
      </w:tblPr>
      <w:tblGrid>
        <w:gridCol w:w="2268"/>
        <w:gridCol w:w="8100"/>
      </w:tblGrid>
      <w:tr w:rsidR="00BB66DA" w:rsidRPr="00BB66DA" w:rsidTr="00453797">
        <w:tc>
          <w:tcPr>
            <w:tcW w:w="2268" w:type="dxa"/>
          </w:tcPr>
          <w:p w:rsidR="00BB66DA" w:rsidRPr="00BB66DA" w:rsidRDefault="00BB66DA" w:rsidP="00453797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BB66DA">
              <w:rPr>
                <w:sz w:val="28"/>
                <w:szCs w:val="28"/>
              </w:rPr>
              <w:t>Личностные результаты формируются</w:t>
            </w:r>
          </w:p>
        </w:tc>
        <w:tc>
          <w:tcPr>
            <w:tcW w:w="8100" w:type="dxa"/>
          </w:tcPr>
          <w:p w:rsidR="00BB66DA" w:rsidRPr="00BB66DA" w:rsidRDefault="00BB66DA" w:rsidP="00453797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BB66DA">
              <w:rPr>
                <w:sz w:val="28"/>
                <w:szCs w:val="28"/>
              </w:rPr>
              <w:t>в ходе реализации всех компонентов образовательного процесса, включая внеурочную деятельность, реализуемую семьёй и школой.</w:t>
            </w:r>
          </w:p>
        </w:tc>
      </w:tr>
      <w:tr w:rsidR="00BB66DA" w:rsidRPr="00BB66DA" w:rsidTr="00453797">
        <w:tc>
          <w:tcPr>
            <w:tcW w:w="2268" w:type="dxa"/>
          </w:tcPr>
          <w:p w:rsidR="00BB66DA" w:rsidRPr="00BB66DA" w:rsidRDefault="00BB66DA" w:rsidP="00453797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BB66DA">
              <w:rPr>
                <w:b/>
                <w:bCs/>
                <w:iCs/>
                <w:sz w:val="28"/>
                <w:szCs w:val="28"/>
              </w:rPr>
              <w:t>объект</w:t>
            </w:r>
            <w:r w:rsidRPr="00BB66DA">
              <w:rPr>
                <w:bCs/>
                <w:iCs/>
                <w:sz w:val="28"/>
                <w:szCs w:val="28"/>
              </w:rPr>
              <w:t xml:space="preserve"> оценки личностных результатов</w:t>
            </w:r>
          </w:p>
        </w:tc>
        <w:tc>
          <w:tcPr>
            <w:tcW w:w="8100" w:type="dxa"/>
          </w:tcPr>
          <w:p w:rsidR="00BB66DA" w:rsidRPr="00BB66DA" w:rsidRDefault="00BB66DA" w:rsidP="00453797">
            <w:pPr>
              <w:spacing w:before="120" w:after="120"/>
              <w:jc w:val="both"/>
              <w:rPr>
                <w:bCs/>
                <w:iCs/>
                <w:sz w:val="28"/>
                <w:szCs w:val="28"/>
              </w:rPr>
            </w:pPr>
            <w:r w:rsidRPr="00BB66DA">
              <w:rPr>
                <w:bCs/>
                <w:iCs/>
                <w:sz w:val="28"/>
                <w:szCs w:val="28"/>
              </w:rPr>
              <w:t xml:space="preserve">сформированность </w:t>
            </w:r>
            <w:r w:rsidRPr="00BB66DA">
              <w:rPr>
                <w:sz w:val="28"/>
                <w:szCs w:val="28"/>
              </w:rPr>
              <w:t>универсальных учебных действий, включаемых в следующие три основных</w:t>
            </w:r>
            <w:r w:rsidRPr="00BB66DA">
              <w:rPr>
                <w:bCs/>
                <w:iCs/>
                <w:sz w:val="28"/>
                <w:szCs w:val="28"/>
              </w:rPr>
              <w:t xml:space="preserve"> блока:</w:t>
            </w:r>
          </w:p>
          <w:p w:rsidR="00BB66DA" w:rsidRPr="00BB66DA" w:rsidRDefault="00BB66DA" w:rsidP="00453797">
            <w:pPr>
              <w:spacing w:before="120" w:after="120"/>
              <w:jc w:val="both"/>
              <w:rPr>
                <w:iCs/>
                <w:sz w:val="28"/>
                <w:szCs w:val="28"/>
              </w:rPr>
            </w:pPr>
            <w:r w:rsidRPr="00BB66DA">
              <w:rPr>
                <w:sz w:val="28"/>
                <w:szCs w:val="28"/>
              </w:rPr>
              <w:t xml:space="preserve">1) сформированность </w:t>
            </w:r>
            <w:r w:rsidRPr="00BB66DA">
              <w:rPr>
                <w:i/>
                <w:sz w:val="28"/>
                <w:szCs w:val="28"/>
              </w:rPr>
              <w:t>основ гражданской идентичности</w:t>
            </w:r>
            <w:r w:rsidRPr="00BB66DA">
              <w:rPr>
                <w:sz w:val="28"/>
                <w:szCs w:val="28"/>
              </w:rPr>
              <w:t xml:space="preserve"> личности;</w:t>
            </w:r>
          </w:p>
          <w:p w:rsidR="00BB66DA" w:rsidRPr="00BB66DA" w:rsidRDefault="00BB66DA" w:rsidP="00453797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BB66DA">
              <w:rPr>
                <w:sz w:val="28"/>
                <w:szCs w:val="28"/>
              </w:rPr>
              <w:t xml:space="preserve">2) готовность к переходу к </w:t>
            </w:r>
            <w:r w:rsidRPr="00BB66DA">
              <w:rPr>
                <w:i/>
                <w:sz w:val="28"/>
                <w:szCs w:val="28"/>
              </w:rPr>
              <w:t>самообразованию</w:t>
            </w:r>
            <w:r w:rsidRPr="00BB66DA">
              <w:rPr>
                <w:sz w:val="28"/>
                <w:szCs w:val="28"/>
              </w:rPr>
              <w:t xml:space="preserve"> </w:t>
            </w:r>
            <w:r w:rsidRPr="00BB66DA">
              <w:rPr>
                <w:i/>
                <w:sz w:val="28"/>
                <w:szCs w:val="28"/>
              </w:rPr>
              <w:t>на основе учебно-познавательной мотивации</w:t>
            </w:r>
            <w:r w:rsidRPr="00BB66DA">
              <w:rPr>
                <w:sz w:val="28"/>
                <w:szCs w:val="28"/>
              </w:rPr>
              <w:t xml:space="preserve">, в том числе готовность к </w:t>
            </w:r>
            <w:r w:rsidRPr="00BB66DA">
              <w:rPr>
                <w:i/>
                <w:sz w:val="28"/>
                <w:szCs w:val="28"/>
              </w:rPr>
              <w:t>выбору направления профильного образования</w:t>
            </w:r>
            <w:r w:rsidRPr="00BB66DA">
              <w:rPr>
                <w:sz w:val="28"/>
                <w:szCs w:val="28"/>
              </w:rPr>
              <w:t>;</w:t>
            </w:r>
          </w:p>
          <w:p w:rsidR="00BB66DA" w:rsidRPr="00BB66DA" w:rsidRDefault="00BB66DA" w:rsidP="00453797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BB66DA">
              <w:rPr>
                <w:rStyle w:val="dash041e005f0431005f044b005f0447005f043d005f044b005f0439005f005fchar1char1"/>
                <w:sz w:val="28"/>
                <w:szCs w:val="28"/>
              </w:rPr>
              <w:t>3) </w:t>
            </w:r>
            <w:r w:rsidRPr="00BB66DA">
              <w:rPr>
                <w:sz w:val="28"/>
                <w:szCs w:val="28"/>
              </w:rPr>
              <w:t xml:space="preserve">сформированность </w:t>
            </w:r>
            <w:r w:rsidRPr="00BB66DA">
              <w:rPr>
                <w:rStyle w:val="dash041e005f0431005f044b005f0447005f043d005f044b005f0439005f005fchar1char1"/>
                <w:i/>
                <w:sz w:val="28"/>
                <w:szCs w:val="28"/>
              </w:rPr>
              <w:t>социальных компетенций</w:t>
            </w:r>
            <w:r w:rsidRPr="00BB66DA">
              <w:rPr>
                <w:rStyle w:val="dash041e005f0431005f044b005f0447005f043d005f044b005f0439005f005fchar1char1"/>
                <w:sz w:val="28"/>
                <w:szCs w:val="28"/>
              </w:rPr>
              <w:t>, включая ценностно-смысловые установки и моральные нормы, опыт социальных и межличностных отношений, правосознание</w:t>
            </w:r>
            <w:r w:rsidRPr="00BB66DA">
              <w:rPr>
                <w:sz w:val="28"/>
                <w:szCs w:val="28"/>
              </w:rPr>
              <w:t>.</w:t>
            </w:r>
          </w:p>
        </w:tc>
      </w:tr>
      <w:tr w:rsidR="00BB66DA" w:rsidRPr="00BB66DA" w:rsidTr="00453797">
        <w:tc>
          <w:tcPr>
            <w:tcW w:w="2268" w:type="dxa"/>
          </w:tcPr>
          <w:p w:rsidR="00BB66DA" w:rsidRPr="00BB66DA" w:rsidRDefault="00BB66DA" w:rsidP="00453797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BB66DA">
              <w:rPr>
                <w:b/>
                <w:sz w:val="28"/>
                <w:szCs w:val="28"/>
              </w:rPr>
              <w:t xml:space="preserve">результаты личностных достижений </w:t>
            </w:r>
          </w:p>
        </w:tc>
        <w:tc>
          <w:tcPr>
            <w:tcW w:w="8100" w:type="dxa"/>
          </w:tcPr>
          <w:p w:rsidR="00BB66DA" w:rsidRPr="00BB66DA" w:rsidRDefault="00BB66DA" w:rsidP="00453797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BB66DA">
              <w:rPr>
                <w:b/>
                <w:sz w:val="28"/>
                <w:szCs w:val="28"/>
              </w:rPr>
              <w:t xml:space="preserve">не выносятся на итоговую оценку обучающихся, </w:t>
            </w:r>
            <w:r w:rsidRPr="00BB66DA">
              <w:rPr>
                <w:sz w:val="28"/>
                <w:szCs w:val="28"/>
              </w:rPr>
              <w:t xml:space="preserve"> являются предметом оценки эффективности воспитательно-образовательной деятельности образовательного учреждения и образовательных систем разного уровня.</w:t>
            </w:r>
          </w:p>
        </w:tc>
      </w:tr>
      <w:tr w:rsidR="00BB66DA" w:rsidRPr="00BB66DA" w:rsidTr="00453797">
        <w:tc>
          <w:tcPr>
            <w:tcW w:w="2268" w:type="dxa"/>
          </w:tcPr>
          <w:p w:rsidR="00BB66DA" w:rsidRPr="00BB66DA" w:rsidRDefault="00BB66DA" w:rsidP="00453797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BB66DA">
              <w:rPr>
                <w:sz w:val="28"/>
                <w:szCs w:val="28"/>
              </w:rPr>
              <w:t>Оценка результатов образовательной деятельности</w:t>
            </w:r>
          </w:p>
        </w:tc>
        <w:tc>
          <w:tcPr>
            <w:tcW w:w="8100" w:type="dxa"/>
          </w:tcPr>
          <w:p w:rsidR="00BB66DA" w:rsidRPr="00BB66DA" w:rsidRDefault="00BB66DA" w:rsidP="00453797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BB66DA">
              <w:rPr>
                <w:sz w:val="28"/>
                <w:szCs w:val="28"/>
              </w:rPr>
              <w:t>осуществляется в ходе внешних неперсонифицированных мониторинговых исследований на основе централизованно разработанного инструментария</w:t>
            </w:r>
          </w:p>
        </w:tc>
      </w:tr>
    </w:tbl>
    <w:p w:rsidR="00BB66DA" w:rsidRPr="00BB66DA" w:rsidRDefault="00BB66DA" w:rsidP="00BB66DA">
      <w:pPr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BB66DA">
        <w:rPr>
          <w:rFonts w:ascii="Times New Roman" w:hAnsi="Times New Roman" w:cs="Times New Roman"/>
          <w:sz w:val="28"/>
          <w:szCs w:val="28"/>
        </w:rPr>
        <w:t xml:space="preserve">К проведению оценки результатов образовательной деятельности должны быть привлечены специалисты, не работающие в данном образовательном учреждении и </w:t>
      </w:r>
      <w:r w:rsidRPr="00BB66DA">
        <w:rPr>
          <w:rFonts w:ascii="Times New Roman" w:hAnsi="Times New Roman" w:cs="Times New Roman"/>
          <w:sz w:val="28"/>
          <w:szCs w:val="28"/>
        </w:rPr>
        <w:lastRenderedPageBreak/>
        <w:t>обладающие необходимой компетентностью в сфере психологической диагностики развития личности в детском и подростковом возрасте.</w:t>
      </w:r>
    </w:p>
    <w:p w:rsidR="00BB66DA" w:rsidRPr="00BB66DA" w:rsidRDefault="00BB66DA" w:rsidP="00BB66DA">
      <w:pPr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BB66DA">
        <w:rPr>
          <w:rFonts w:ascii="Times New Roman" w:hAnsi="Times New Roman" w:cs="Times New Roman"/>
          <w:sz w:val="28"/>
          <w:szCs w:val="28"/>
        </w:rPr>
        <w:t xml:space="preserve">Результаты мониторинговых исследований являются основанием для принятия различных управленческих решений. </w:t>
      </w:r>
    </w:p>
    <w:p w:rsidR="00BB66DA" w:rsidRPr="00BB66DA" w:rsidRDefault="00BB66DA" w:rsidP="00BB66DA">
      <w:pPr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BB66DA">
        <w:rPr>
          <w:rFonts w:ascii="Times New Roman" w:hAnsi="Times New Roman" w:cs="Times New Roman"/>
          <w:sz w:val="28"/>
          <w:szCs w:val="28"/>
        </w:rPr>
        <w:t xml:space="preserve">В образовательном процессе </w:t>
      </w:r>
      <w:r w:rsidRPr="00BB66DA">
        <w:rPr>
          <w:rFonts w:ascii="Times New Roman" w:hAnsi="Times New Roman" w:cs="Times New Roman"/>
          <w:b/>
          <w:i/>
          <w:sz w:val="28"/>
          <w:szCs w:val="28"/>
        </w:rPr>
        <w:t>оценивается</w:t>
      </w:r>
      <w:r w:rsidRPr="00BB66DA">
        <w:rPr>
          <w:rFonts w:ascii="Times New Roman" w:hAnsi="Times New Roman" w:cs="Times New Roman"/>
          <w:sz w:val="28"/>
          <w:szCs w:val="28"/>
        </w:rPr>
        <w:t xml:space="preserve"> сформированность отдельных личностных результатов:</w:t>
      </w:r>
    </w:p>
    <w:p w:rsidR="00BB66DA" w:rsidRPr="00BB66DA" w:rsidRDefault="00252277" w:rsidP="00BB66DA">
      <w:pPr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_x0000_s1057" style="position:absolute;left:0;text-align:left;margin-left:36pt;margin-top:-.05pt;width:466.85pt;height:272.15pt;z-index:251660288" coordorigin="1468,9897" coordsize="9337,5443">
            <v:rect id="_s1029" o:spid="_x0000_s1058" style="position:absolute;left:1468;top:10077;width:2565;height:2742;v-text-anchor:middle" o:dgmnodekind="0" fillcolor="#bbe0e3">
              <v:fill focusposition="1" focussize="" focus="100%" type="gradientRadial">
                <o:fill v:ext="view" type="gradientCenter"/>
              </v:fill>
              <v:shadow on="t" color="#339" offset="10pt,5pt" offset2="8pt,22pt"/>
              <v:textbox style="mso-next-textbox:#_s1029" inset="0,0,0,0">
                <w:txbxContent>
                  <w:p w:rsidR="00BB66DA" w:rsidRPr="00F5341F" w:rsidRDefault="00BB66DA" w:rsidP="00BB66DA">
                    <w:pPr>
                      <w:tabs>
                        <w:tab w:val="left" w:pos="1260"/>
                      </w:tabs>
                      <w:spacing w:before="120" w:after="120"/>
                      <w:jc w:val="center"/>
                    </w:pPr>
                    <w:r w:rsidRPr="00F5341F">
                      <w:t xml:space="preserve">готовность и способность делать </w:t>
                    </w:r>
                    <w:r w:rsidRPr="00F5341F">
                      <w:rPr>
                        <w:i/>
                      </w:rPr>
                      <w:t>осознанный выбор</w:t>
                    </w:r>
                    <w:r w:rsidRPr="00F5341F">
                      <w:t xml:space="preserve"> своей образовательной траектории,  выбор направления профильного образования, проектирование индивидуального учебного плана на старшей ступени общего образования</w:t>
                    </w:r>
                  </w:p>
                </w:txbxContent>
              </v:textbox>
            </v:rect>
            <v:rect id="_s1031" o:spid="_x0000_s1059" style="position:absolute;left:1828;top:13137;width:2565;height:2203;v-text-anchor:middle" o:dgmnodekind="0" fillcolor="#bbe0e3">
              <v:fill focusposition="1" focussize="" focus="100%" type="gradientRadial">
                <o:fill v:ext="view" type="gradientCenter"/>
              </v:fill>
              <v:shadow on="t" color="#339" offset="10pt,5pt" offset2="8pt,22pt"/>
              <v:textbox style="mso-next-textbox:#_s1031" inset="0,0,0,0">
                <w:txbxContent>
                  <w:p w:rsidR="00BB66DA" w:rsidRPr="00F5341F" w:rsidRDefault="00BB66DA" w:rsidP="00BB66DA">
                    <w:pPr>
                      <w:spacing w:before="120" w:after="120"/>
                      <w:jc w:val="center"/>
                    </w:pPr>
                    <w:r w:rsidRPr="00F5341F">
                      <w:rPr>
                        <w:i/>
                      </w:rPr>
                      <w:t xml:space="preserve">ценностно-смысловые установки  </w:t>
                    </w:r>
                    <w:r w:rsidRPr="00F5341F">
                      <w:t>обучающихся, формируемые средствами различных предметов в рамках системы общего образования</w:t>
                    </w:r>
                  </w:p>
                </w:txbxContent>
              </v:textbox>
            </v:rect>
            <v:rect id="_s1033" o:spid="_x0000_s1060" style="position:absolute;left:7768;top:13677;width:3037;height:1483;v-text-anchor:middle" o:dgmnodekind="0" fillcolor="#bbe0e3">
              <v:fill focusposition="1" focussize="" focus="100%" type="gradientRadial">
                <o:fill v:ext="view" type="gradientCenter"/>
              </v:fill>
              <v:shadow on="t" color="#339" offset="10pt,5pt" offset2="8pt,22pt"/>
              <v:textbox style="mso-next-textbox:#_s1033" inset="0,0,0,0">
                <w:txbxContent>
                  <w:p w:rsidR="00BB66DA" w:rsidRPr="00F5341F" w:rsidRDefault="00BB66DA" w:rsidP="00BB66DA">
                    <w:pPr>
                      <w:spacing w:before="120" w:after="120"/>
                      <w:jc w:val="center"/>
                    </w:pPr>
                    <w:r w:rsidRPr="00F5341F">
                      <w:rPr>
                        <w:i/>
                      </w:rPr>
                      <w:t>прилежани</w:t>
                    </w:r>
                    <w:r>
                      <w:rPr>
                        <w:i/>
                      </w:rPr>
                      <w:t>е</w:t>
                    </w:r>
                    <w:r w:rsidRPr="00F5341F">
                      <w:rPr>
                        <w:i/>
                      </w:rPr>
                      <w:t xml:space="preserve"> и ответственност</w:t>
                    </w:r>
                    <w:r>
                      <w:t>ь</w:t>
                    </w:r>
                    <w:r w:rsidRPr="00F5341F">
                      <w:t xml:space="preserve"> за результаты обучения</w:t>
                    </w:r>
                  </w:p>
                </w:txbxContent>
              </v:textbox>
            </v:rect>
            <v:rect id="_s1035" o:spid="_x0000_s1061" style="position:absolute;left:7768;top:10257;width:2565;height:2742;v-text-anchor:middle" o:dgmnodekind="0" fillcolor="#bbe0e3">
              <v:fill focusposition="1" focussize="" focus="100%" type="gradientRadial">
                <o:fill v:ext="view" type="gradientCenter"/>
              </v:fill>
              <v:shadow on="t" color="#339" offset="10pt,5pt" offset2="8pt,22pt"/>
              <v:textbox style="mso-next-textbox:#_s1035" inset="0,0,0,0">
                <w:txbxContent>
                  <w:p w:rsidR="00BB66DA" w:rsidRDefault="00BB66DA" w:rsidP="00BB66DA">
                    <w:pPr>
                      <w:spacing w:before="120" w:after="120"/>
                      <w:jc w:val="center"/>
                    </w:pPr>
                    <w:r w:rsidRPr="00F5341F">
                      <w:t xml:space="preserve">участие </w:t>
                    </w:r>
                  </w:p>
                  <w:p w:rsidR="00BB66DA" w:rsidRPr="00F5341F" w:rsidRDefault="00BB66DA" w:rsidP="00BB66DA">
                    <w:pPr>
                      <w:spacing w:before="120" w:after="120"/>
                      <w:jc w:val="center"/>
                    </w:pPr>
                    <w:r w:rsidRPr="00F5341F">
                      <w:t xml:space="preserve">в </w:t>
                    </w:r>
                    <w:r w:rsidRPr="00F5341F">
                      <w:rPr>
                        <w:i/>
                      </w:rPr>
                      <w:t>общественной жизни</w:t>
                    </w:r>
                    <w:r w:rsidRPr="00F5341F">
                      <w:t xml:space="preserve"> образовательного учреждения и ближайшего социального окружения, общественно-полезной деятельности</w:t>
                    </w:r>
                  </w:p>
                </w:txbxContent>
              </v:textbox>
            </v:rect>
            <v:rect id="_s1037" o:spid="_x0000_s1062" style="position:absolute;left:4528;top:9897;width:2565;height:1663;v-text-anchor:middle" o:dgmnodekind="0" fillcolor="#bbe0e3">
              <v:fill focusposition="1" focussize="" focus="100%" type="gradientRadial">
                <o:fill v:ext="view" type="gradientCenter"/>
              </v:fill>
              <v:shadow on="t" color="#339" offset="10pt,5pt" offset2="8pt,22pt"/>
              <v:textbox style="mso-next-textbox:#_s1037" inset="0,0,0,0">
                <w:txbxContent>
                  <w:p w:rsidR="00BB66DA" w:rsidRDefault="00BB66DA" w:rsidP="00BB66DA">
                    <w:pPr>
                      <w:spacing w:before="120" w:after="120"/>
                      <w:jc w:val="center"/>
                    </w:pPr>
                    <w:r w:rsidRPr="00F5341F">
                      <w:t xml:space="preserve">соблюдение </w:t>
                    </w:r>
                  </w:p>
                  <w:p w:rsidR="00BB66DA" w:rsidRPr="00F5341F" w:rsidRDefault="00BB66DA" w:rsidP="00BB66DA">
                    <w:pPr>
                      <w:spacing w:before="120" w:after="120"/>
                      <w:jc w:val="center"/>
                    </w:pPr>
                    <w:r w:rsidRPr="00F5341F">
                      <w:rPr>
                        <w:i/>
                      </w:rPr>
                      <w:t>норм и правил поведения</w:t>
                    </w:r>
                    <w:r w:rsidRPr="00F5341F">
                      <w:t>, принятых в образовательном учреждении</w:t>
                    </w:r>
                  </w:p>
                </w:txbxContent>
              </v:textbox>
            </v:rect>
            <v:rect id="_s1038" o:spid="_x0000_s1063" style="position:absolute;left:4708;top:11877;width:2565;height:2022;v-text-anchor:middle" o:dgmnodekind="0" fillcolor="#bbe0e3">
              <v:fill focusposition="1" focussize="" focus="100%" type="gradientRadial">
                <o:fill v:ext="view" type="gradientCenter"/>
              </v:fill>
              <v:shadow on="t" color="#9c0" offset="10pt,5pt" offset2="8pt,22pt"/>
              <v:textbox style="mso-next-textbox:#_s1038" inset="0,0,0,0">
                <w:txbxContent>
                  <w:p w:rsidR="00BB66DA" w:rsidRPr="00F5341F" w:rsidRDefault="00BB66DA" w:rsidP="00851C1B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F5341F">
                      <w:rPr>
                        <w:b/>
                        <w:sz w:val="28"/>
                        <w:szCs w:val="28"/>
                      </w:rPr>
                      <w:t>Личностные</w:t>
                    </w:r>
                  </w:p>
                  <w:p w:rsidR="00BB66DA" w:rsidRPr="00F5341F" w:rsidRDefault="00BB66DA" w:rsidP="00BB66DA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F5341F">
                      <w:rPr>
                        <w:b/>
                        <w:sz w:val="28"/>
                        <w:szCs w:val="28"/>
                      </w:rPr>
                      <w:t>качества</w:t>
                    </w:r>
                  </w:p>
                </w:txbxContent>
              </v:textbox>
            </v:rect>
            <v:line id="_x0000_s1064" style="position:absolute;flip:y" from="7228,11697" to="7768,12057"/>
            <v:line id="_x0000_s1065" style="position:absolute" from="7228,13317" to="7768,14217"/>
            <v:line id="_x0000_s1066" style="position:absolute" from="4168,11877" to="4708,12777"/>
            <v:line id="_x0000_s1067" style="position:absolute;flip:y" from="4348,13497" to="4708,14037"/>
            <v:line id="_x0000_s1068" style="position:absolute;flip:y" from="5968,11517" to="5968,11877"/>
          </v:group>
        </w:pict>
      </w:r>
    </w:p>
    <w:p w:rsidR="00BB66DA" w:rsidRPr="00BB66DA" w:rsidRDefault="00BB66DA" w:rsidP="00BB66DA">
      <w:pPr>
        <w:pStyle w:val="a6"/>
        <w:spacing w:line="240" w:lineRule="auto"/>
        <w:ind w:firstLine="0"/>
      </w:pPr>
    </w:p>
    <w:p w:rsidR="00BB66DA" w:rsidRPr="00BB66DA" w:rsidRDefault="00BB66DA" w:rsidP="00BB66DA">
      <w:pPr>
        <w:pStyle w:val="a6"/>
        <w:spacing w:line="240" w:lineRule="auto"/>
        <w:ind w:firstLine="0"/>
      </w:pPr>
    </w:p>
    <w:p w:rsidR="00BB66DA" w:rsidRPr="00BB66DA" w:rsidRDefault="00BB66DA" w:rsidP="00BB66DA">
      <w:pPr>
        <w:pStyle w:val="a6"/>
        <w:spacing w:line="240" w:lineRule="auto"/>
        <w:ind w:firstLine="0"/>
      </w:pPr>
    </w:p>
    <w:p w:rsidR="00BB66DA" w:rsidRPr="00BB66DA" w:rsidRDefault="00BB66DA" w:rsidP="00BB66DA">
      <w:pPr>
        <w:pStyle w:val="a6"/>
        <w:spacing w:line="240" w:lineRule="auto"/>
        <w:ind w:firstLine="0"/>
      </w:pPr>
    </w:p>
    <w:p w:rsidR="00BB66DA" w:rsidRPr="00BB66DA" w:rsidRDefault="00BB66DA" w:rsidP="00BB66DA">
      <w:pPr>
        <w:pStyle w:val="a6"/>
        <w:spacing w:line="240" w:lineRule="auto"/>
        <w:ind w:firstLine="0"/>
      </w:pPr>
    </w:p>
    <w:p w:rsidR="00BB66DA" w:rsidRPr="00BB66DA" w:rsidRDefault="00BB66DA" w:rsidP="00BB66DA">
      <w:pPr>
        <w:pStyle w:val="a6"/>
        <w:spacing w:line="240" w:lineRule="auto"/>
        <w:ind w:firstLine="0"/>
      </w:pPr>
    </w:p>
    <w:p w:rsidR="00BB66DA" w:rsidRPr="00BB66DA" w:rsidRDefault="00BB66DA" w:rsidP="00BB66DA">
      <w:pPr>
        <w:pStyle w:val="a6"/>
        <w:spacing w:line="240" w:lineRule="auto"/>
        <w:ind w:firstLine="0"/>
      </w:pPr>
    </w:p>
    <w:p w:rsidR="00BB66DA" w:rsidRPr="00BB66DA" w:rsidRDefault="00BB66DA" w:rsidP="00BB66DA">
      <w:pPr>
        <w:pStyle w:val="a6"/>
        <w:spacing w:line="240" w:lineRule="auto"/>
        <w:ind w:firstLine="0"/>
      </w:pPr>
    </w:p>
    <w:p w:rsidR="00BB66DA" w:rsidRPr="00BB66DA" w:rsidRDefault="00BB66DA" w:rsidP="00BB66DA">
      <w:pPr>
        <w:pStyle w:val="a6"/>
        <w:spacing w:line="240" w:lineRule="auto"/>
        <w:ind w:firstLine="0"/>
      </w:pPr>
    </w:p>
    <w:p w:rsidR="00BB66DA" w:rsidRPr="00BB66DA" w:rsidRDefault="00BB66DA" w:rsidP="00BB66DA">
      <w:pPr>
        <w:pStyle w:val="a6"/>
        <w:spacing w:line="240" w:lineRule="auto"/>
        <w:ind w:firstLine="0"/>
      </w:pPr>
    </w:p>
    <w:p w:rsidR="00BB66DA" w:rsidRPr="00BB66DA" w:rsidRDefault="00BB66DA" w:rsidP="00BB66DA">
      <w:pPr>
        <w:pStyle w:val="a6"/>
        <w:spacing w:line="240" w:lineRule="auto"/>
        <w:ind w:firstLine="0"/>
      </w:pPr>
    </w:p>
    <w:p w:rsidR="00BB66DA" w:rsidRPr="00BB66DA" w:rsidRDefault="00BB66DA" w:rsidP="00BB66DA">
      <w:pPr>
        <w:pStyle w:val="a6"/>
        <w:spacing w:line="240" w:lineRule="auto"/>
        <w:ind w:firstLine="0"/>
      </w:pPr>
    </w:p>
    <w:p w:rsidR="00BB66DA" w:rsidRPr="00BB66DA" w:rsidRDefault="00BB66DA" w:rsidP="00BB66DA">
      <w:pPr>
        <w:pStyle w:val="a6"/>
        <w:spacing w:line="240" w:lineRule="auto"/>
        <w:ind w:firstLine="0"/>
      </w:pPr>
    </w:p>
    <w:p w:rsidR="00BB66DA" w:rsidRPr="00BB66DA" w:rsidRDefault="00BB66DA" w:rsidP="00BB66DA">
      <w:pPr>
        <w:pStyle w:val="a6"/>
        <w:spacing w:line="240" w:lineRule="auto"/>
        <w:ind w:firstLine="0"/>
      </w:pPr>
    </w:p>
    <w:p w:rsidR="00BB66DA" w:rsidRPr="00BB66DA" w:rsidRDefault="00BB66DA" w:rsidP="00BB66DA">
      <w:pPr>
        <w:pStyle w:val="a6"/>
        <w:spacing w:line="240" w:lineRule="auto"/>
        <w:ind w:firstLine="0"/>
      </w:pPr>
    </w:p>
    <w:p w:rsidR="00BB66DA" w:rsidRPr="00BB66DA" w:rsidRDefault="00BB66DA" w:rsidP="00BB66DA">
      <w:pPr>
        <w:pStyle w:val="a6"/>
        <w:spacing w:line="240" w:lineRule="auto"/>
        <w:ind w:firstLine="0"/>
      </w:pPr>
    </w:p>
    <w:p w:rsidR="00BB66DA" w:rsidRPr="00BB66DA" w:rsidRDefault="00BB66DA" w:rsidP="00BB66DA">
      <w:pPr>
        <w:pStyle w:val="a6"/>
        <w:spacing w:line="240" w:lineRule="auto"/>
        <w:ind w:firstLine="0"/>
      </w:pPr>
    </w:p>
    <w:p w:rsidR="00BB66DA" w:rsidRPr="00BB66DA" w:rsidRDefault="00BB66DA" w:rsidP="00BB66DA">
      <w:pPr>
        <w:pStyle w:val="a6"/>
        <w:spacing w:line="240" w:lineRule="auto"/>
        <w:ind w:firstLine="0"/>
      </w:pPr>
    </w:p>
    <w:p w:rsidR="00BB66DA" w:rsidRPr="00BB66DA" w:rsidRDefault="00BB66DA" w:rsidP="00BB66DA">
      <w:pPr>
        <w:pStyle w:val="a6"/>
        <w:spacing w:line="240" w:lineRule="auto"/>
        <w:ind w:firstLine="0"/>
      </w:pPr>
    </w:p>
    <w:p w:rsidR="00BB66DA" w:rsidRPr="00BB66DA" w:rsidRDefault="00BB66DA" w:rsidP="00BB66DA">
      <w:pPr>
        <w:pStyle w:val="a6"/>
        <w:spacing w:line="240" w:lineRule="auto"/>
        <w:ind w:firstLine="0"/>
      </w:pPr>
    </w:p>
    <w:p w:rsidR="00BB66DA" w:rsidRPr="00BB66DA" w:rsidRDefault="00BB66DA" w:rsidP="00BB66DA">
      <w:pPr>
        <w:pStyle w:val="a6"/>
        <w:spacing w:line="240" w:lineRule="auto"/>
        <w:ind w:firstLine="0"/>
      </w:pPr>
    </w:p>
    <w:p w:rsidR="00BB66DA" w:rsidRPr="00BB66DA" w:rsidRDefault="00BB66DA" w:rsidP="00BB66DA">
      <w:pPr>
        <w:pStyle w:val="a6"/>
        <w:spacing w:line="240" w:lineRule="auto"/>
      </w:pPr>
      <w:r w:rsidRPr="00BB66DA">
        <w:t>Данные о достижении этих результатов могут являться составляющими системы внутреннего мониторинга образовательных достижений обучающихся, однако любое их использование (в том числе в целях аккредитации образовательного учреждения) возможно только в соответствии с</w:t>
      </w:r>
      <w:r w:rsidRPr="00BB66DA">
        <w:rPr>
          <w:b/>
          <w:bCs/>
        </w:rPr>
        <w:t xml:space="preserve"> </w:t>
      </w:r>
      <w:r w:rsidRPr="00BB66DA">
        <w:rPr>
          <w:bCs/>
        </w:rPr>
        <w:t>Федеральным</w:t>
      </w:r>
      <w:r w:rsidRPr="00BB66DA">
        <w:rPr>
          <w:b/>
          <w:bCs/>
        </w:rPr>
        <w:t xml:space="preserve"> </w:t>
      </w:r>
      <w:r w:rsidRPr="00BB66DA">
        <w:t xml:space="preserve">законом от 17.07.2006 №152-ФЗ «О персональных данных». В текущем учебном процессе в соответствии с требованиями Стандарта оценка этих достижений проводиться </w:t>
      </w:r>
      <w:r w:rsidRPr="00BB66DA">
        <w:rPr>
          <w:b/>
        </w:rPr>
        <w:t xml:space="preserve">в форме, не представляющей угрозы личности, психологической безопасности и эмоциональному статусу учащегося </w:t>
      </w:r>
      <w:r w:rsidRPr="00BB66DA">
        <w:t xml:space="preserve">и может использоваться </w:t>
      </w:r>
      <w:r w:rsidRPr="00BB66DA">
        <w:rPr>
          <w:b/>
        </w:rPr>
        <w:t>исключительно в целях оптимизации личностного развития</w:t>
      </w:r>
      <w:r w:rsidRPr="00BB66DA">
        <w:t xml:space="preserve"> обучающихся.</w:t>
      </w:r>
    </w:p>
    <w:p w:rsidR="00BB66DA" w:rsidRPr="00BB66DA" w:rsidRDefault="00BB66DA" w:rsidP="00BB66DA">
      <w:pPr>
        <w:spacing w:before="120" w:after="120"/>
        <w:ind w:firstLine="454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3" w:name="_Toc341536660"/>
      <w:r w:rsidRPr="00BB66DA">
        <w:rPr>
          <w:rFonts w:ascii="Times New Roman" w:hAnsi="Times New Roman" w:cs="Times New Roman"/>
          <w:b/>
          <w:sz w:val="28"/>
          <w:szCs w:val="28"/>
        </w:rPr>
        <w:t>1.3.3. Особенности оценки метапредметных результатов</w:t>
      </w:r>
      <w:bookmarkEnd w:id="3"/>
    </w:p>
    <w:p w:rsidR="00BB66DA" w:rsidRPr="00BB66DA" w:rsidRDefault="00BB66DA" w:rsidP="00BB66DA">
      <w:pPr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BB66DA">
        <w:rPr>
          <w:rFonts w:ascii="Times New Roman" w:hAnsi="Times New Roman" w:cs="Times New Roman"/>
          <w:sz w:val="28"/>
          <w:szCs w:val="28"/>
        </w:rPr>
        <w:t>Оценка метапредметных результатов</w:t>
      </w:r>
      <w:r w:rsidRPr="00BB66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66DA">
        <w:rPr>
          <w:rFonts w:ascii="Times New Roman" w:hAnsi="Times New Roman" w:cs="Times New Roman"/>
          <w:bCs/>
          <w:sz w:val="28"/>
          <w:szCs w:val="28"/>
        </w:rPr>
        <w:t xml:space="preserve">представляет собой оценку достижения </w:t>
      </w:r>
      <w:r w:rsidRPr="00BB66DA">
        <w:rPr>
          <w:rFonts w:ascii="Times New Roman" w:hAnsi="Times New Roman" w:cs="Times New Roman"/>
          <w:sz w:val="28"/>
          <w:szCs w:val="28"/>
        </w:rPr>
        <w:t xml:space="preserve">планируемых результатов освоения основной образовательной программы, </w:t>
      </w:r>
      <w:r w:rsidRPr="00BB66DA">
        <w:rPr>
          <w:rFonts w:ascii="Times New Roman" w:hAnsi="Times New Roman" w:cs="Times New Roman"/>
          <w:sz w:val="28"/>
          <w:szCs w:val="28"/>
        </w:rPr>
        <w:lastRenderedPageBreak/>
        <w:t>представленных в разделах «Регулятивные универсальные учебные действия», «Коммуникативные универсальные учебные действия», «Познавательные универсальные учебные действия» программы формирования универсальных учебных действий, а также планируемых результатов, представленных во всех разделах междисциплинарных учебных программ.</w:t>
      </w:r>
    </w:p>
    <w:p w:rsidR="00BB66DA" w:rsidRPr="00BB66DA" w:rsidRDefault="00BB66DA" w:rsidP="00BB66DA">
      <w:pPr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BB66DA">
        <w:rPr>
          <w:rFonts w:ascii="Times New Roman" w:hAnsi="Times New Roman" w:cs="Times New Roman"/>
          <w:sz w:val="28"/>
          <w:szCs w:val="28"/>
        </w:rPr>
        <w:t>Формирование метапредметных результатов обеспечивается за счёт основных компонентов образовательного процесса — учебных предметов.</w:t>
      </w:r>
    </w:p>
    <w:p w:rsidR="00BB66DA" w:rsidRPr="00BB66DA" w:rsidRDefault="00BB66DA" w:rsidP="00BB66DA">
      <w:pPr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r w:rsidRPr="00BB66DA">
        <w:rPr>
          <w:rFonts w:ascii="Times New Roman" w:hAnsi="Times New Roman" w:cs="Times New Roman"/>
          <w:bCs/>
          <w:iCs/>
          <w:sz w:val="28"/>
          <w:szCs w:val="28"/>
        </w:rPr>
        <w:t xml:space="preserve">Основными </w:t>
      </w:r>
      <w:r w:rsidRPr="00BB66DA">
        <w:rPr>
          <w:rFonts w:ascii="Times New Roman" w:hAnsi="Times New Roman" w:cs="Times New Roman"/>
          <w:b/>
          <w:bCs/>
          <w:iCs/>
          <w:sz w:val="28"/>
          <w:szCs w:val="28"/>
        </w:rPr>
        <w:t>объектами</w:t>
      </w:r>
      <w:r w:rsidRPr="00BB66DA">
        <w:rPr>
          <w:rFonts w:ascii="Times New Roman" w:hAnsi="Times New Roman" w:cs="Times New Roman"/>
          <w:bCs/>
          <w:iCs/>
          <w:sz w:val="28"/>
          <w:szCs w:val="28"/>
        </w:rPr>
        <w:t xml:space="preserve"> оценки метапредметных результатов являются</w:t>
      </w:r>
      <w:r w:rsidRPr="00BB66DA">
        <w:rPr>
          <w:rFonts w:ascii="Times New Roman" w:hAnsi="Times New Roman" w:cs="Times New Roman"/>
          <w:sz w:val="28"/>
          <w:szCs w:val="28"/>
        </w:rPr>
        <w:t>:</w:t>
      </w:r>
    </w:p>
    <w:p w:rsidR="00BB66DA" w:rsidRPr="00BB66DA" w:rsidRDefault="00252277" w:rsidP="00BB66DA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pict>
          <v:rect id="_x0000_s1073" style="width:98.6pt;height:156.15pt;mso-position-horizontal-relative:char;mso-position-vertical-relative:line">
            <v:textbox>
              <w:txbxContent>
                <w:p w:rsidR="00BB66DA" w:rsidRPr="00605D3A" w:rsidRDefault="00BB66DA" w:rsidP="00851C1B">
                  <w:pPr>
                    <w:spacing w:after="0" w:line="240" w:lineRule="atLeast"/>
                    <w:ind w:left="-181" w:right="-119"/>
                    <w:contextualSpacing/>
                    <w:jc w:val="center"/>
                  </w:pPr>
                  <w:r w:rsidRPr="00605D3A">
                    <w:t>способность и готовность к освоению систематических знаний, их самостоятельному пополнению, переносу и интеграции</w:t>
                  </w:r>
                </w:p>
              </w:txbxContent>
            </v:textbox>
            <w10:wrap type="none"/>
            <w10:anchorlock/>
          </v:rect>
        </w:pict>
      </w:r>
      <w:r w:rsidR="00BB66DA" w:rsidRPr="00BB66D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pict>
          <v:rect id="_x0000_s1072" style="width:89.9pt;height:156.1pt;mso-position-horizontal-relative:char;mso-position-vertical-relative:line">
            <v:textbox>
              <w:txbxContent>
                <w:p w:rsidR="00BB66DA" w:rsidRDefault="00BB66DA" w:rsidP="00BB66DA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BB66DA" w:rsidRPr="00605D3A" w:rsidRDefault="00BB66DA" w:rsidP="00BB66DA">
                  <w:pPr>
                    <w:ind w:left="-180" w:right="-120"/>
                    <w:jc w:val="center"/>
                  </w:pPr>
                  <w:r w:rsidRPr="00605D3A">
                    <w:t>способность к сотрудничеству и коммуникации</w:t>
                  </w:r>
                </w:p>
              </w:txbxContent>
            </v:textbox>
            <w10:wrap type="none"/>
            <w10:anchorlock/>
          </v:rect>
        </w:pict>
      </w:r>
      <w:r w:rsidR="00BB66DA" w:rsidRPr="00BB66D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pict>
          <v:rect id="_x0000_s1071" style="width:98.9pt;height:156.1pt;mso-position-horizontal-relative:char;mso-position-vertical-relative:line">
            <v:textbox>
              <w:txbxContent>
                <w:p w:rsidR="00BB66DA" w:rsidRPr="00605D3A" w:rsidRDefault="00BB66DA" w:rsidP="00851C1B">
                  <w:pPr>
                    <w:spacing w:line="240" w:lineRule="atLeast"/>
                    <w:ind w:right="-119"/>
                    <w:contextualSpacing/>
                    <w:jc w:val="center"/>
                  </w:pPr>
                  <w:r w:rsidRPr="00605D3A">
                    <w:t>способность к решению личностно и социально значимых проблем и воплощению найденных решений в практику</w:t>
                  </w:r>
                </w:p>
              </w:txbxContent>
            </v:textbox>
            <w10:wrap type="none"/>
            <w10:anchorlock/>
          </v:rect>
        </w:pict>
      </w:r>
      <w:r w:rsidR="00BB66DA" w:rsidRPr="00BB66D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pict>
          <v:rect id="_x0000_s1070" style="width:90.05pt;height:157pt;mso-position-horizontal-relative:char;mso-position-vertical-relative:line">
            <v:textbox>
              <w:txbxContent>
                <w:p w:rsidR="00BB66DA" w:rsidRPr="00605D3A" w:rsidRDefault="00BB66DA" w:rsidP="00BB66DA">
                  <w:pPr>
                    <w:ind w:right="-120"/>
                    <w:jc w:val="center"/>
                  </w:pPr>
                  <w:r w:rsidRPr="00605D3A">
                    <w:t>способность и готовность к использованию ИКТ в целях обучения и развития</w:t>
                  </w:r>
                </w:p>
              </w:txbxContent>
            </v:textbox>
            <w10:wrap type="none"/>
            <w10:anchorlock/>
          </v:rect>
        </w:pict>
      </w:r>
      <w:r w:rsidR="00BB66DA" w:rsidRPr="00BB66D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pict>
          <v:rect id="_x0000_s1069" style="width:89.95pt;height:119.65pt;mso-position-horizontal-relative:char;mso-position-vertical-relative:line">
            <v:textbox>
              <w:txbxContent>
                <w:p w:rsidR="00BB66DA" w:rsidRDefault="00BB66DA" w:rsidP="00BB66DA">
                  <w:pPr>
                    <w:ind w:left="-180" w:right="-120"/>
                    <w:jc w:val="center"/>
                    <w:rPr>
                      <w:sz w:val="20"/>
                      <w:szCs w:val="20"/>
                    </w:rPr>
                  </w:pPr>
                </w:p>
                <w:p w:rsidR="00BB66DA" w:rsidRPr="00605D3A" w:rsidRDefault="00BB66DA" w:rsidP="00BB66DA">
                  <w:pPr>
                    <w:ind w:left="-180" w:right="-120"/>
                    <w:jc w:val="center"/>
                  </w:pPr>
                  <w:r w:rsidRPr="00605D3A">
                    <w:t>способность к самоорганизации, саморегуляции и рефлексии</w:t>
                  </w:r>
                </w:p>
              </w:txbxContent>
            </v:textbox>
            <w10:wrap type="none"/>
            <w10:anchorlock/>
          </v:rect>
        </w:pict>
      </w:r>
    </w:p>
    <w:p w:rsidR="00BB66DA" w:rsidRPr="00BB66DA" w:rsidRDefault="00BB66DA" w:rsidP="00BB66DA">
      <w:pPr>
        <w:pStyle w:val="a6"/>
        <w:spacing w:line="240" w:lineRule="auto"/>
        <w:ind w:firstLine="0"/>
      </w:pPr>
    </w:p>
    <w:p w:rsidR="00BB66DA" w:rsidRPr="00BB66DA" w:rsidRDefault="00BB66DA" w:rsidP="00BB66DA">
      <w:pPr>
        <w:pStyle w:val="a6"/>
        <w:spacing w:line="240" w:lineRule="auto"/>
      </w:pPr>
      <w:r w:rsidRPr="00BB66DA">
        <w:t xml:space="preserve">Оценка достижения метапредметных результатов может проводиться в ходе различных процедур. Основной процедурой итоговой оценки достижения метапредметных результатов является </w:t>
      </w:r>
      <w:r w:rsidRPr="00BB66DA">
        <w:rPr>
          <w:i/>
        </w:rPr>
        <w:t>защита итогового индивидуального проекта</w:t>
      </w:r>
      <w:r w:rsidRPr="00BB66DA">
        <w:t>.</w:t>
      </w:r>
    </w:p>
    <w:p w:rsidR="00BB66DA" w:rsidRPr="00BB66DA" w:rsidRDefault="00BB66DA" w:rsidP="00BB66DA">
      <w:pPr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BB66DA">
        <w:rPr>
          <w:rFonts w:ascii="Times New Roman" w:hAnsi="Times New Roman" w:cs="Times New Roman"/>
          <w:sz w:val="28"/>
          <w:szCs w:val="28"/>
        </w:rPr>
        <w:t>Дополнительным источником данных о достижении отдельных метапредметных результатов могут служить результаты выполнения проверочных работ (как правило, тематических) по всем предметам.</w:t>
      </w:r>
    </w:p>
    <w:p w:rsidR="00BB66DA" w:rsidRPr="00BB66DA" w:rsidRDefault="00BB66DA" w:rsidP="00BB66DA">
      <w:pPr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BB66DA">
        <w:rPr>
          <w:rFonts w:ascii="Times New Roman" w:hAnsi="Times New Roman" w:cs="Times New Roman"/>
          <w:sz w:val="28"/>
          <w:szCs w:val="28"/>
        </w:rPr>
        <w:t>В ходе текущей, тематической, промежуточной оценки может быть оценено достижение таких коммуникативных и регулятивных действий, которые трудно или нецелесообразно проверять в ходе стандартизированной итоговой проверочной работы, например уровень сформированности навыков сотрудничества или самоорганизации.</w:t>
      </w:r>
    </w:p>
    <w:p w:rsidR="00BB66DA" w:rsidRPr="00BB66DA" w:rsidRDefault="00BB66DA" w:rsidP="00BB66DA">
      <w:pPr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BB66DA">
        <w:rPr>
          <w:rFonts w:ascii="Times New Roman" w:hAnsi="Times New Roman" w:cs="Times New Roman"/>
          <w:sz w:val="28"/>
          <w:szCs w:val="28"/>
        </w:rPr>
        <w:lastRenderedPageBreak/>
        <w:t xml:space="preserve">Оценка достижения метапредметных результатов ведётся также в рамках системы промежуточной аттестации. </w:t>
      </w:r>
      <w:r w:rsidRPr="00BB66DA">
        <w:rPr>
          <w:rFonts w:ascii="Times New Roman" w:hAnsi="Times New Roman" w:cs="Times New Roman"/>
          <w:b/>
          <w:i/>
          <w:sz w:val="28"/>
          <w:szCs w:val="28"/>
        </w:rPr>
        <w:t xml:space="preserve">Для оценки динамики формирования и уровня сформированности метапредметных результатов </w:t>
      </w:r>
      <w:r w:rsidRPr="00BB66DA">
        <w:rPr>
          <w:rFonts w:ascii="Times New Roman" w:hAnsi="Times New Roman" w:cs="Times New Roman"/>
          <w:sz w:val="28"/>
          <w:szCs w:val="28"/>
        </w:rPr>
        <w:t>в системе внутришкольного мониторинга образовательных достижений все вышеперечисленные данные (способность к сотрудничеству и коммуникации, решению проблем и др.) фиксируются и анализируются в соответствии с разработанными образовательным учреждением:</w:t>
      </w:r>
    </w:p>
    <w:p w:rsidR="00BB66DA" w:rsidRPr="00BB66DA" w:rsidRDefault="00BB66DA" w:rsidP="00BB66DA">
      <w:pPr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BB66DA">
        <w:rPr>
          <w:rFonts w:ascii="Times New Roman" w:hAnsi="Times New Roman" w:cs="Times New Roman"/>
          <w:sz w:val="28"/>
          <w:szCs w:val="28"/>
        </w:rPr>
        <w:t>а) программой формирования планируемых результатов освоения междисциплинарных программ;</w:t>
      </w:r>
    </w:p>
    <w:p w:rsidR="00BB66DA" w:rsidRPr="00BB66DA" w:rsidRDefault="00BB66DA" w:rsidP="00BB66DA">
      <w:pPr>
        <w:ind w:firstLine="454"/>
        <w:jc w:val="both"/>
        <w:rPr>
          <w:rStyle w:val="dash041e005f0441005f043d005f043e005f0432005f043d005f043e005f0439005f0020005f0442005f0435005f043a005f0441005f0442005f0020005f0441005f0020005f043e005f0442005f0441005f0442005f0443005f043f005f043e005f043char1"/>
          <w:sz w:val="28"/>
          <w:szCs w:val="28"/>
        </w:rPr>
      </w:pPr>
      <w:r w:rsidRPr="00BB66DA">
        <w:rPr>
          <w:rFonts w:ascii="Times New Roman" w:hAnsi="Times New Roman" w:cs="Times New Roman"/>
          <w:sz w:val="28"/>
          <w:szCs w:val="28"/>
        </w:rPr>
        <w:t xml:space="preserve">б) системой </w:t>
      </w:r>
      <w:r w:rsidRPr="00BB66DA">
        <w:rPr>
          <w:rStyle w:val="dash041e005f0441005f043d005f043e005f0432005f043d005f043e005f0439005f0020005f0442005f0435005f043a005f0441005f0442005f0020005f0441005f0020005f043e005f0442005f0441005f0442005f0443005f043f005f043e005f043char1"/>
          <w:sz w:val="28"/>
          <w:szCs w:val="28"/>
        </w:rPr>
        <w:t>промежуточной аттестации (</w:t>
      </w:r>
      <w:r w:rsidRPr="00BB66DA">
        <w:rPr>
          <w:rFonts w:ascii="Times New Roman" w:hAnsi="Times New Roman" w:cs="Times New Roman"/>
          <w:sz w:val="28"/>
          <w:szCs w:val="28"/>
        </w:rPr>
        <w:t>внутришкольным мониторингом образовательных достижений</w:t>
      </w:r>
      <w:r w:rsidRPr="00BB66DA">
        <w:rPr>
          <w:rStyle w:val="dash041e005f0441005f043d005f043e005f0432005f043d005f043e005f0439005f0020005f0442005f0435005f043a005f0441005f0442005f0020005f0441005f0020005f043e005f0442005f0441005f0442005f0443005f043f005f043e005f043char1"/>
          <w:sz w:val="28"/>
          <w:szCs w:val="28"/>
        </w:rPr>
        <w:t>) обучающихся в рамках урочной и внеурочной деятельности, включая материалы</w:t>
      </w:r>
    </w:p>
    <w:p w:rsidR="00BB66DA" w:rsidRPr="00BB66DA" w:rsidRDefault="00BB66DA" w:rsidP="00BB66DA">
      <w:pPr>
        <w:pStyle w:val="a6"/>
        <w:spacing w:line="240" w:lineRule="auto"/>
        <w:ind w:left="540"/>
      </w:pPr>
      <w:r w:rsidRPr="00BB66DA">
        <w:rPr>
          <w:iCs/>
        </w:rPr>
        <w:t>• </w:t>
      </w:r>
      <w:r w:rsidRPr="00BB66DA">
        <w:rPr>
          <w:i/>
        </w:rPr>
        <w:t>стартовой диагностики</w:t>
      </w:r>
      <w:r w:rsidRPr="00BB66DA">
        <w:t>;</w:t>
      </w:r>
    </w:p>
    <w:p w:rsidR="00BB66DA" w:rsidRPr="00BB66DA" w:rsidRDefault="00BB66DA" w:rsidP="00BB66DA">
      <w:pPr>
        <w:pStyle w:val="a6"/>
        <w:spacing w:line="240" w:lineRule="auto"/>
        <w:ind w:left="540"/>
      </w:pPr>
      <w:r w:rsidRPr="00BB66DA">
        <w:rPr>
          <w:iCs/>
        </w:rPr>
        <w:t>• </w:t>
      </w:r>
      <w:r w:rsidRPr="00BB66DA">
        <w:t xml:space="preserve">текущего выполнения </w:t>
      </w:r>
      <w:r w:rsidRPr="00BB66DA">
        <w:rPr>
          <w:i/>
        </w:rPr>
        <w:t>учебных исследований и учебных проектов</w:t>
      </w:r>
      <w:r w:rsidRPr="00BB66DA">
        <w:t>;</w:t>
      </w:r>
    </w:p>
    <w:p w:rsidR="00BB66DA" w:rsidRPr="00BB66DA" w:rsidRDefault="00BB66DA" w:rsidP="00BB66DA">
      <w:pPr>
        <w:pStyle w:val="a6"/>
        <w:spacing w:line="240" w:lineRule="auto"/>
        <w:ind w:left="540"/>
      </w:pPr>
      <w:r w:rsidRPr="00BB66DA">
        <w:rPr>
          <w:iCs/>
        </w:rPr>
        <w:t>• </w:t>
      </w:r>
      <w:r w:rsidRPr="00BB66DA">
        <w:rPr>
          <w:i/>
        </w:rPr>
        <w:t>промежуточных и итоговых комплексных работ на межпредметной основе</w:t>
      </w:r>
      <w:r w:rsidRPr="00BB66DA">
        <w:t>, направленных на оценку сформированности познавательных, регулятивных и коммуникативных действий при решении учебно-познавательных и учебно-практических задач, основанных на работе с текстом;</w:t>
      </w:r>
    </w:p>
    <w:p w:rsidR="00BB66DA" w:rsidRPr="00BB66DA" w:rsidRDefault="00BB66DA" w:rsidP="00BB66DA">
      <w:pPr>
        <w:pStyle w:val="a6"/>
        <w:spacing w:line="240" w:lineRule="auto"/>
        <w:ind w:left="540"/>
      </w:pPr>
      <w:r w:rsidRPr="00BB66DA">
        <w:rPr>
          <w:iCs/>
        </w:rPr>
        <w:t>• </w:t>
      </w:r>
      <w:r w:rsidRPr="00BB66DA">
        <w:t xml:space="preserve">текущего выполнения выборочных </w:t>
      </w:r>
      <w:r w:rsidRPr="00BB66DA">
        <w:rPr>
          <w:i/>
        </w:rPr>
        <w:t>учебно-практических и учебно-познавательных заданий</w:t>
      </w:r>
      <w:r w:rsidRPr="00BB66DA">
        <w:t xml:space="preserve"> на оценку способности и готовности учащихся к освоению систематических знаний, их самостоятельному пополнению, переносу и интеграции; способности к сотрудничеству и коммуникации, к решению личностно и социально значимых проблем и воплощению решений в практику; способности и готовности к использованию ИКТ в целях обучения и развития; способности к самоорганизации, саморегуляции и рефлексии;</w:t>
      </w:r>
    </w:p>
    <w:p w:rsidR="00BB66DA" w:rsidRPr="00BB66DA" w:rsidRDefault="00BB66DA" w:rsidP="00BB66DA">
      <w:pPr>
        <w:pStyle w:val="a6"/>
        <w:spacing w:line="240" w:lineRule="auto"/>
        <w:ind w:left="540"/>
      </w:pPr>
      <w:r w:rsidRPr="00BB66DA">
        <w:rPr>
          <w:iCs/>
        </w:rPr>
        <w:t>• </w:t>
      </w:r>
      <w:r w:rsidRPr="00BB66DA">
        <w:rPr>
          <w:i/>
        </w:rPr>
        <w:t>защиты итогового индивидуального проекта</w:t>
      </w:r>
      <w:r w:rsidR="00371F99">
        <w:t>.</w:t>
      </w:r>
    </w:p>
    <w:p w:rsidR="00BB66DA" w:rsidRPr="00BB66DA" w:rsidRDefault="00BB66DA" w:rsidP="00BB66DA">
      <w:pPr>
        <w:ind w:firstLine="360"/>
        <w:jc w:val="both"/>
        <w:rPr>
          <w:rStyle w:val="dash041e005f0441005f043d005f043e005f0432005f043d005f043e005f0439005f0020005f0442005f0435005f043a005f0441005f0442005f0020005f0441005f0020005f043e005f0442005f0441005f0442005f0443005f043f005f043e005f043char1"/>
          <w:sz w:val="28"/>
          <w:szCs w:val="28"/>
        </w:rPr>
      </w:pPr>
      <w:r w:rsidRPr="00BB66DA">
        <w:rPr>
          <w:rFonts w:ascii="Times New Roman" w:hAnsi="Times New Roman" w:cs="Times New Roman"/>
          <w:sz w:val="28"/>
          <w:szCs w:val="28"/>
        </w:rPr>
        <w:t>в) системой</w:t>
      </w:r>
      <w:r w:rsidRPr="00BB66DA">
        <w:rPr>
          <w:rStyle w:val="dash041e005f0441005f043d005f043e005f0432005f043d005f043e005f0439005f0020005f0442005f0435005f043a005f0441005f0442005f0020005f0441005f0020005f043e005f0442005f0441005f0442005f0443005f043f005f043e005f043char1"/>
          <w:sz w:val="28"/>
          <w:szCs w:val="28"/>
        </w:rPr>
        <w:t xml:space="preserve"> итоговой оценки по предметам, не выносимым на государственную (итоговую) аттестацию обучающихся; </w:t>
      </w:r>
    </w:p>
    <w:p w:rsidR="00BB66DA" w:rsidRPr="00BB66DA" w:rsidRDefault="00BB66DA" w:rsidP="00BB66DA">
      <w:pPr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BB66DA">
        <w:rPr>
          <w:rFonts w:ascii="Times New Roman" w:hAnsi="Times New Roman" w:cs="Times New Roman"/>
          <w:sz w:val="28"/>
          <w:szCs w:val="28"/>
        </w:rPr>
        <w:t>г) инструментарием</w:t>
      </w:r>
      <w:r w:rsidRPr="00BB66DA">
        <w:rPr>
          <w:rStyle w:val="dash041e005f0441005f043d005f043e005f0432005f043d005f043e005f0439005f0020005f0442005f0435005f043a005f0441005f0442005f0020005f0441005f0020005f043e005f0442005f0441005f0442005f0443005f043f005f043e005f043char1"/>
          <w:sz w:val="28"/>
          <w:szCs w:val="28"/>
        </w:rPr>
        <w:t xml:space="preserve"> для</w:t>
      </w:r>
      <w:r w:rsidRPr="00BB66DA">
        <w:rPr>
          <w:rFonts w:ascii="Times New Roman" w:hAnsi="Times New Roman" w:cs="Times New Roman"/>
          <w:sz w:val="28"/>
          <w:szCs w:val="28"/>
        </w:rPr>
        <w:t xml:space="preserve"> оценки достижения планируемых результатов в рамках текущего и тематического контроля, промежуточной аттестации (внутришкольного мониторинга образовательных достижений), итоговой аттестации по предметам, не выносимым на государственную итоговую аттестацию.</w:t>
      </w:r>
    </w:p>
    <w:p w:rsidR="00BB66DA" w:rsidRPr="00BB66DA" w:rsidRDefault="00BB66DA" w:rsidP="00BB66DA">
      <w:pPr>
        <w:spacing w:before="120" w:after="120"/>
        <w:ind w:firstLine="454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4" w:name="_Toc341536661"/>
      <w:r w:rsidRPr="00BB66DA">
        <w:rPr>
          <w:rFonts w:ascii="Times New Roman" w:hAnsi="Times New Roman" w:cs="Times New Roman"/>
          <w:b/>
          <w:sz w:val="28"/>
          <w:szCs w:val="28"/>
        </w:rPr>
        <w:t>1.3.4. Особенности оценки предметных результатов</w:t>
      </w:r>
      <w:bookmarkEnd w:id="4"/>
    </w:p>
    <w:p w:rsidR="00BB66DA" w:rsidRPr="00BB66DA" w:rsidRDefault="00BB66DA" w:rsidP="00BB66DA">
      <w:pPr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BB66DA">
        <w:rPr>
          <w:rFonts w:ascii="Times New Roman" w:hAnsi="Times New Roman" w:cs="Times New Roman"/>
          <w:sz w:val="28"/>
          <w:szCs w:val="28"/>
        </w:rPr>
        <w:t>Оценка предметных результатов</w:t>
      </w:r>
      <w:r w:rsidRPr="00BB66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66DA">
        <w:rPr>
          <w:rFonts w:ascii="Times New Roman" w:hAnsi="Times New Roman" w:cs="Times New Roman"/>
          <w:bCs/>
          <w:sz w:val="28"/>
          <w:szCs w:val="28"/>
        </w:rPr>
        <w:t xml:space="preserve">представляет собой оценку достижения обучающимся </w:t>
      </w:r>
      <w:r w:rsidRPr="00BB66DA">
        <w:rPr>
          <w:rFonts w:ascii="Times New Roman" w:hAnsi="Times New Roman" w:cs="Times New Roman"/>
          <w:sz w:val="28"/>
          <w:szCs w:val="28"/>
        </w:rPr>
        <w:t>планируемых результатов по отдельным предметам.</w:t>
      </w:r>
    </w:p>
    <w:tbl>
      <w:tblPr>
        <w:tblStyle w:val="a8"/>
        <w:tblW w:w="0" w:type="auto"/>
        <w:tblLook w:val="01E0"/>
      </w:tblPr>
      <w:tblGrid>
        <w:gridCol w:w="1908"/>
        <w:gridCol w:w="8280"/>
      </w:tblGrid>
      <w:tr w:rsidR="00BB66DA" w:rsidRPr="00BB66DA" w:rsidTr="00453797">
        <w:tc>
          <w:tcPr>
            <w:tcW w:w="1908" w:type="dxa"/>
          </w:tcPr>
          <w:p w:rsidR="00BB66DA" w:rsidRPr="00BB66DA" w:rsidRDefault="00BB66DA" w:rsidP="00453797">
            <w:pPr>
              <w:rPr>
                <w:sz w:val="28"/>
                <w:szCs w:val="28"/>
              </w:rPr>
            </w:pPr>
            <w:r w:rsidRPr="00BB66DA">
              <w:rPr>
                <w:sz w:val="28"/>
                <w:szCs w:val="28"/>
              </w:rPr>
              <w:t xml:space="preserve">Оценка </w:t>
            </w:r>
            <w:r w:rsidRPr="00BB66DA">
              <w:rPr>
                <w:sz w:val="28"/>
                <w:szCs w:val="28"/>
              </w:rPr>
              <w:lastRenderedPageBreak/>
              <w:t>формируется</w:t>
            </w:r>
          </w:p>
        </w:tc>
        <w:tc>
          <w:tcPr>
            <w:tcW w:w="8280" w:type="dxa"/>
          </w:tcPr>
          <w:p w:rsidR="00BB66DA" w:rsidRPr="00BB66DA" w:rsidRDefault="00BB66DA" w:rsidP="00453797">
            <w:pPr>
              <w:rPr>
                <w:sz w:val="28"/>
                <w:szCs w:val="28"/>
              </w:rPr>
            </w:pPr>
            <w:r w:rsidRPr="00BB66DA">
              <w:rPr>
                <w:sz w:val="28"/>
                <w:szCs w:val="28"/>
              </w:rPr>
              <w:lastRenderedPageBreak/>
              <w:t>за счёт учебных предметов</w:t>
            </w:r>
          </w:p>
        </w:tc>
      </w:tr>
      <w:tr w:rsidR="00BB66DA" w:rsidRPr="00BB66DA" w:rsidTr="00453797">
        <w:tc>
          <w:tcPr>
            <w:tcW w:w="1908" w:type="dxa"/>
          </w:tcPr>
          <w:p w:rsidR="00BB66DA" w:rsidRPr="00BB66DA" w:rsidRDefault="00BB66DA" w:rsidP="00453797">
            <w:pPr>
              <w:rPr>
                <w:sz w:val="28"/>
                <w:szCs w:val="28"/>
              </w:rPr>
            </w:pPr>
            <w:r w:rsidRPr="00BB66DA">
              <w:rPr>
                <w:bCs/>
                <w:iCs/>
                <w:sz w:val="28"/>
                <w:szCs w:val="28"/>
              </w:rPr>
              <w:lastRenderedPageBreak/>
              <w:t xml:space="preserve">Основной </w:t>
            </w:r>
            <w:r w:rsidRPr="00BB66DA">
              <w:rPr>
                <w:b/>
                <w:bCs/>
                <w:iCs/>
                <w:sz w:val="28"/>
                <w:szCs w:val="28"/>
              </w:rPr>
              <w:t xml:space="preserve">объект оценивания </w:t>
            </w:r>
          </w:p>
        </w:tc>
        <w:tc>
          <w:tcPr>
            <w:tcW w:w="8280" w:type="dxa"/>
          </w:tcPr>
          <w:p w:rsidR="00BB66DA" w:rsidRPr="00BB66DA" w:rsidRDefault="00BB66DA" w:rsidP="00453797">
            <w:pPr>
              <w:jc w:val="both"/>
              <w:rPr>
                <w:sz w:val="28"/>
                <w:szCs w:val="28"/>
              </w:rPr>
            </w:pPr>
            <w:r w:rsidRPr="00BB66DA">
              <w:rPr>
                <w:sz w:val="28"/>
                <w:szCs w:val="28"/>
              </w:rPr>
              <w:t>способность к решению учебно-познавательных и учебно-практических задач, основанных на изучаемом учебном материале, с использованием способов действий, релевантных содержанию учебных предметов, в том числе метапредметных (познавательных, регулятивных, коммуникативных) действий.</w:t>
            </w:r>
          </w:p>
        </w:tc>
      </w:tr>
      <w:tr w:rsidR="00BB66DA" w:rsidRPr="00BB66DA" w:rsidTr="00453797">
        <w:tc>
          <w:tcPr>
            <w:tcW w:w="1908" w:type="dxa"/>
          </w:tcPr>
          <w:p w:rsidR="00BB66DA" w:rsidRPr="00BB66DA" w:rsidRDefault="00BB66DA" w:rsidP="00453797">
            <w:pPr>
              <w:jc w:val="both"/>
              <w:rPr>
                <w:sz w:val="28"/>
                <w:szCs w:val="28"/>
              </w:rPr>
            </w:pPr>
            <w:r w:rsidRPr="00BB66DA">
              <w:rPr>
                <w:sz w:val="28"/>
                <w:szCs w:val="28"/>
              </w:rPr>
              <w:t>Система оценки предполагает</w:t>
            </w:r>
          </w:p>
        </w:tc>
        <w:tc>
          <w:tcPr>
            <w:tcW w:w="8280" w:type="dxa"/>
          </w:tcPr>
          <w:p w:rsidR="00BB66DA" w:rsidRPr="00BB66DA" w:rsidRDefault="00BB66DA" w:rsidP="00453797">
            <w:pPr>
              <w:jc w:val="both"/>
              <w:rPr>
                <w:sz w:val="28"/>
                <w:szCs w:val="28"/>
              </w:rPr>
            </w:pPr>
            <w:r w:rsidRPr="00BB66DA">
              <w:rPr>
                <w:b/>
                <w:sz w:val="28"/>
                <w:szCs w:val="28"/>
              </w:rPr>
              <w:t>выделение</w:t>
            </w:r>
            <w:r w:rsidRPr="00BB66DA">
              <w:rPr>
                <w:sz w:val="28"/>
                <w:szCs w:val="28"/>
              </w:rPr>
              <w:t xml:space="preserve"> </w:t>
            </w:r>
            <w:r w:rsidRPr="00BB66DA">
              <w:rPr>
                <w:b/>
                <w:sz w:val="28"/>
                <w:szCs w:val="28"/>
              </w:rPr>
              <w:t>базового уровня достижений как точки отсчёта</w:t>
            </w:r>
            <w:r w:rsidRPr="00BB66DA">
              <w:rPr>
                <w:sz w:val="28"/>
                <w:szCs w:val="28"/>
              </w:rPr>
              <w:t xml:space="preserve"> при построении всей системы оценки и организации индивидуальной работы с обучающимися.</w:t>
            </w:r>
          </w:p>
        </w:tc>
      </w:tr>
    </w:tbl>
    <w:p w:rsidR="00BB66DA" w:rsidRPr="00BB66DA" w:rsidRDefault="00BB66DA" w:rsidP="00BB66DA">
      <w:pPr>
        <w:ind w:firstLine="454"/>
        <w:jc w:val="both"/>
        <w:rPr>
          <w:rFonts w:ascii="Times New Roman" w:hAnsi="Times New Roman" w:cs="Times New Roman"/>
          <w:sz w:val="28"/>
          <w:szCs w:val="28"/>
        </w:rPr>
      </w:pPr>
    </w:p>
    <w:p w:rsidR="00BB66DA" w:rsidRPr="00BB66DA" w:rsidRDefault="00BB66DA" w:rsidP="00BB66DA">
      <w:pPr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BB66DA">
        <w:rPr>
          <w:rFonts w:ascii="Times New Roman" w:hAnsi="Times New Roman" w:cs="Times New Roman"/>
          <w:sz w:val="28"/>
          <w:szCs w:val="28"/>
        </w:rPr>
        <w:t>Для описания достижений обучающихся устанавливаются следующие пять уровней:</w:t>
      </w:r>
    </w:p>
    <w:p w:rsidR="00BB66DA" w:rsidRPr="00BB66DA" w:rsidRDefault="00BB66DA" w:rsidP="00BB66DA">
      <w:pPr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BB66DA">
        <w:rPr>
          <w:rFonts w:ascii="Times New Roman" w:hAnsi="Times New Roman" w:cs="Times New Roman"/>
          <w:sz w:val="28"/>
          <w:szCs w:val="28"/>
        </w:rPr>
        <w:t xml:space="preserve">- </w:t>
      </w:r>
      <w:r w:rsidRPr="00BB66DA">
        <w:rPr>
          <w:rFonts w:ascii="Times New Roman" w:hAnsi="Times New Roman" w:cs="Times New Roman"/>
          <w:b/>
          <w:sz w:val="28"/>
          <w:szCs w:val="28"/>
        </w:rPr>
        <w:t>базовый</w:t>
      </w:r>
      <w:r w:rsidRPr="00BB66DA">
        <w:rPr>
          <w:rFonts w:ascii="Times New Roman" w:hAnsi="Times New Roman" w:cs="Times New Roman"/>
          <w:sz w:val="28"/>
          <w:szCs w:val="28"/>
        </w:rPr>
        <w:t xml:space="preserve"> - отметка «удовлетворительно» (или «3»), «зачтено».</w:t>
      </w:r>
    </w:p>
    <w:p w:rsidR="00BB66DA" w:rsidRPr="00BB66DA" w:rsidRDefault="00BB66DA" w:rsidP="00BB66DA">
      <w:pPr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BB66DA">
        <w:rPr>
          <w:rFonts w:ascii="Times New Roman" w:hAnsi="Times New Roman" w:cs="Times New Roman"/>
          <w:sz w:val="28"/>
          <w:szCs w:val="28"/>
        </w:rPr>
        <w:t xml:space="preserve">- выше базового: </w:t>
      </w:r>
      <w:r w:rsidRPr="00BB66DA">
        <w:rPr>
          <w:rFonts w:ascii="Times New Roman" w:hAnsi="Times New Roman" w:cs="Times New Roman"/>
          <w:b/>
          <w:sz w:val="28"/>
          <w:szCs w:val="28"/>
        </w:rPr>
        <w:t>повышенный</w:t>
      </w:r>
      <w:r w:rsidRPr="00BB66DA">
        <w:rPr>
          <w:rFonts w:ascii="Times New Roman" w:hAnsi="Times New Roman" w:cs="Times New Roman"/>
          <w:sz w:val="28"/>
          <w:szCs w:val="28"/>
        </w:rPr>
        <w:t xml:space="preserve"> - оценка «хорошо» (отметка «4») и </w:t>
      </w:r>
      <w:r w:rsidRPr="00BB66DA">
        <w:rPr>
          <w:rFonts w:ascii="Times New Roman" w:hAnsi="Times New Roman" w:cs="Times New Roman"/>
          <w:b/>
          <w:sz w:val="28"/>
          <w:szCs w:val="28"/>
        </w:rPr>
        <w:t>высокий</w:t>
      </w:r>
      <w:r w:rsidRPr="00BB66DA">
        <w:rPr>
          <w:rFonts w:ascii="Times New Roman" w:hAnsi="Times New Roman" w:cs="Times New Roman"/>
          <w:sz w:val="28"/>
          <w:szCs w:val="28"/>
        </w:rPr>
        <w:t xml:space="preserve"> - оценка «отлично» (отметка «5»);</w:t>
      </w:r>
    </w:p>
    <w:p w:rsidR="00BB66DA" w:rsidRPr="00BB66DA" w:rsidRDefault="00BB66DA" w:rsidP="00BB66DA">
      <w:pPr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BB66DA">
        <w:rPr>
          <w:rFonts w:ascii="Times New Roman" w:hAnsi="Times New Roman" w:cs="Times New Roman"/>
          <w:sz w:val="28"/>
          <w:szCs w:val="28"/>
        </w:rPr>
        <w:t xml:space="preserve">- ниже базового: </w:t>
      </w:r>
      <w:r w:rsidRPr="00BB66DA">
        <w:rPr>
          <w:rFonts w:ascii="Times New Roman" w:hAnsi="Times New Roman" w:cs="Times New Roman"/>
          <w:b/>
          <w:sz w:val="28"/>
          <w:szCs w:val="28"/>
        </w:rPr>
        <w:t>пониженный -</w:t>
      </w:r>
      <w:r w:rsidRPr="00BB66DA">
        <w:rPr>
          <w:rFonts w:ascii="Times New Roman" w:hAnsi="Times New Roman" w:cs="Times New Roman"/>
          <w:sz w:val="28"/>
          <w:szCs w:val="28"/>
        </w:rPr>
        <w:t xml:space="preserve"> оценка «неудовлетворительно» (отметка «2») и н</w:t>
      </w:r>
      <w:r w:rsidRPr="00BB66DA">
        <w:rPr>
          <w:rFonts w:ascii="Times New Roman" w:hAnsi="Times New Roman" w:cs="Times New Roman"/>
          <w:b/>
          <w:sz w:val="28"/>
          <w:szCs w:val="28"/>
        </w:rPr>
        <w:t xml:space="preserve">изкий - </w:t>
      </w:r>
      <w:r w:rsidRPr="00BB66DA">
        <w:rPr>
          <w:rFonts w:ascii="Times New Roman" w:hAnsi="Times New Roman" w:cs="Times New Roman"/>
          <w:sz w:val="28"/>
          <w:szCs w:val="28"/>
        </w:rPr>
        <w:t>оценка «плохо» (отметка «1»).</w:t>
      </w:r>
    </w:p>
    <w:p w:rsidR="00BB66DA" w:rsidRPr="00BB66DA" w:rsidRDefault="00BB66DA" w:rsidP="00BB66DA">
      <w:pPr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BB66DA">
        <w:rPr>
          <w:rFonts w:ascii="Times New Roman" w:hAnsi="Times New Roman" w:cs="Times New Roman"/>
          <w:sz w:val="28"/>
          <w:szCs w:val="28"/>
        </w:rPr>
        <w:t>Описанный выше подход целесообразно применять в ходе различных процедур оценивания: текущего, промежуточного и итогового.</w:t>
      </w:r>
    </w:p>
    <w:p w:rsidR="00BB66DA" w:rsidRPr="00BB66DA" w:rsidRDefault="00BB66DA" w:rsidP="00BB66DA">
      <w:pPr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BB66DA">
        <w:rPr>
          <w:rFonts w:ascii="Times New Roman" w:hAnsi="Times New Roman" w:cs="Times New Roman"/>
          <w:sz w:val="28"/>
          <w:szCs w:val="28"/>
        </w:rPr>
        <w:t>Для формирования норм оценки в соответствии с выделенными уровнями необходимо описать достижения обучающегося базового уровня (в терминах знаний и умений, которые он должен продемонстрировать), за которые обучающийся обоснованно получает оценку «удовлетворительно». После этого определяются и содержательно описываются более высокие или низкие уровни достижений. Важно акцентировать внимание не на ошибках, которые сделал обучающийся, а на учебных достижениях, которые обеспечивают продвижение вперёд в освоении содержания образования.</w:t>
      </w:r>
    </w:p>
    <w:p w:rsidR="00BB66DA" w:rsidRPr="00BB66DA" w:rsidRDefault="00BB66DA" w:rsidP="00BB66DA">
      <w:pPr>
        <w:pStyle w:val="a4"/>
        <w:tabs>
          <w:tab w:val="clear" w:pos="4677"/>
          <w:tab w:val="clear" w:pos="9355"/>
        </w:tabs>
        <w:ind w:firstLine="454"/>
        <w:jc w:val="both"/>
        <w:rPr>
          <w:sz w:val="28"/>
          <w:szCs w:val="28"/>
          <w:lang w:val="ru-RU"/>
        </w:rPr>
      </w:pPr>
      <w:r w:rsidRPr="00BB66DA">
        <w:rPr>
          <w:b/>
          <w:i/>
          <w:sz w:val="28"/>
          <w:szCs w:val="28"/>
          <w:lang w:val="ru-RU"/>
        </w:rPr>
        <w:t xml:space="preserve">Для оценки динамики формирования предметных результатов </w:t>
      </w:r>
      <w:r w:rsidRPr="00BB66DA">
        <w:rPr>
          <w:sz w:val="28"/>
          <w:szCs w:val="28"/>
          <w:lang w:val="ru-RU"/>
        </w:rPr>
        <w:t xml:space="preserve">в системе внутришкольного мониторинга образовательных достижений целесообразно фиксировать и анализировать данные о сформированности умений и навыков, способствующих </w:t>
      </w:r>
      <w:r w:rsidRPr="00BB66DA">
        <w:rPr>
          <w:b/>
          <w:sz w:val="28"/>
          <w:szCs w:val="28"/>
          <w:lang w:val="ru-RU"/>
        </w:rPr>
        <w:t>освоению систематических знаний</w:t>
      </w:r>
      <w:r w:rsidRPr="00BB66DA">
        <w:rPr>
          <w:sz w:val="28"/>
          <w:szCs w:val="28"/>
          <w:lang w:val="ru-RU"/>
        </w:rPr>
        <w:t>, в том числе:</w:t>
      </w:r>
    </w:p>
    <w:p w:rsidR="00BB66DA" w:rsidRPr="00BB66DA" w:rsidRDefault="00BB66DA" w:rsidP="00BB66DA">
      <w:pPr>
        <w:pStyle w:val="a6"/>
        <w:spacing w:line="240" w:lineRule="auto"/>
      </w:pPr>
      <w:r w:rsidRPr="00BB66DA">
        <w:rPr>
          <w:iCs/>
        </w:rPr>
        <w:t>• </w:t>
      </w:r>
      <w:r w:rsidRPr="00BB66DA">
        <w:rPr>
          <w:i/>
        </w:rPr>
        <w:t>первичному ознакомлению, отработке и осознанию теоретических моделей и понятий</w:t>
      </w:r>
      <w:r w:rsidRPr="00BB66DA">
        <w:rPr>
          <w:b/>
        </w:rPr>
        <w:t xml:space="preserve"> </w:t>
      </w:r>
      <w:r w:rsidRPr="00BB66DA">
        <w:t xml:space="preserve">(общенаучных и базовых для данной области знания), </w:t>
      </w:r>
      <w:r w:rsidRPr="00BB66DA">
        <w:rPr>
          <w:i/>
        </w:rPr>
        <w:t>стандартных алгоритмов и процедур</w:t>
      </w:r>
      <w:r w:rsidRPr="00BB66DA">
        <w:t>;</w:t>
      </w:r>
    </w:p>
    <w:p w:rsidR="00BB66DA" w:rsidRPr="00BB66DA" w:rsidRDefault="00BB66DA" w:rsidP="00BB66DA">
      <w:pPr>
        <w:pStyle w:val="a6"/>
        <w:spacing w:line="240" w:lineRule="auto"/>
      </w:pPr>
      <w:r w:rsidRPr="00BB66DA">
        <w:rPr>
          <w:iCs/>
        </w:rPr>
        <w:t>• </w:t>
      </w:r>
      <w:r w:rsidRPr="00BB66DA">
        <w:rPr>
          <w:i/>
        </w:rPr>
        <w:t>выявлению и осознанию сущности и особенностей</w:t>
      </w:r>
      <w:r w:rsidRPr="00BB66DA">
        <w:rPr>
          <w:b/>
        </w:rPr>
        <w:t xml:space="preserve"> </w:t>
      </w:r>
      <w:r w:rsidRPr="00BB66DA">
        <w:t xml:space="preserve">изучаемых объектов, процессов и явлений действительности (природных, социальных, культурных, </w:t>
      </w:r>
      <w:r w:rsidRPr="00BB66DA">
        <w:lastRenderedPageBreak/>
        <w:t xml:space="preserve">технических и др.) в соответствии с содержанием конкретного учебного предмета, </w:t>
      </w:r>
      <w:r w:rsidRPr="00BB66DA">
        <w:rPr>
          <w:i/>
        </w:rPr>
        <w:t>созданию и использованию моделей</w:t>
      </w:r>
      <w:r w:rsidRPr="00BB66DA">
        <w:t xml:space="preserve"> изучаемых объектов и процессов, схем;</w:t>
      </w:r>
    </w:p>
    <w:p w:rsidR="00BB66DA" w:rsidRPr="00BB66DA" w:rsidRDefault="00BB66DA" w:rsidP="00BB66DA">
      <w:pPr>
        <w:pStyle w:val="a6"/>
        <w:spacing w:line="240" w:lineRule="auto"/>
      </w:pPr>
      <w:r w:rsidRPr="00BB66DA">
        <w:rPr>
          <w:iCs/>
        </w:rPr>
        <w:t>• </w:t>
      </w:r>
      <w:r w:rsidRPr="00BB66DA">
        <w:rPr>
          <w:i/>
        </w:rPr>
        <w:t>выявлению и анализу существенных и устойчивых связей и отношений</w:t>
      </w:r>
      <w:r w:rsidRPr="00BB66DA">
        <w:rPr>
          <w:b/>
        </w:rPr>
        <w:t xml:space="preserve"> </w:t>
      </w:r>
      <w:r w:rsidRPr="00BB66DA">
        <w:t>между объектами и процессами.</w:t>
      </w:r>
    </w:p>
    <w:p w:rsidR="00BB66DA" w:rsidRPr="00BB66DA" w:rsidRDefault="00BB66DA" w:rsidP="00BB66DA">
      <w:pPr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BB66DA">
        <w:rPr>
          <w:rFonts w:ascii="Times New Roman" w:hAnsi="Times New Roman" w:cs="Times New Roman"/>
          <w:sz w:val="28"/>
          <w:szCs w:val="28"/>
        </w:rPr>
        <w:t>При этом обязательными составляющими системы накопленной оценки являются материалы:</w:t>
      </w:r>
    </w:p>
    <w:p w:rsidR="00BB66DA" w:rsidRPr="00BB66DA" w:rsidRDefault="00BB66DA" w:rsidP="00BB66DA">
      <w:pPr>
        <w:pStyle w:val="a6"/>
        <w:spacing w:line="240" w:lineRule="auto"/>
      </w:pPr>
      <w:r w:rsidRPr="00BB66DA">
        <w:rPr>
          <w:iCs/>
        </w:rPr>
        <w:t>• </w:t>
      </w:r>
      <w:r w:rsidRPr="00BB66DA">
        <w:rPr>
          <w:i/>
        </w:rPr>
        <w:t>стартовой диагностики</w:t>
      </w:r>
      <w:r w:rsidRPr="00BB66DA">
        <w:t>;</w:t>
      </w:r>
    </w:p>
    <w:p w:rsidR="00BB66DA" w:rsidRPr="00BB66DA" w:rsidRDefault="00BB66DA" w:rsidP="00BB66DA">
      <w:pPr>
        <w:pStyle w:val="a6"/>
        <w:spacing w:line="240" w:lineRule="auto"/>
      </w:pPr>
      <w:r w:rsidRPr="00BB66DA">
        <w:rPr>
          <w:iCs/>
        </w:rPr>
        <w:t>• </w:t>
      </w:r>
      <w:r w:rsidRPr="00BB66DA">
        <w:rPr>
          <w:i/>
        </w:rPr>
        <w:t>тематических и итоговых проверочных работ по всем учебным предметам</w:t>
      </w:r>
      <w:r w:rsidRPr="00BB66DA">
        <w:t>;</w:t>
      </w:r>
    </w:p>
    <w:p w:rsidR="00BB66DA" w:rsidRPr="00BB66DA" w:rsidRDefault="00BB66DA" w:rsidP="00BB66DA">
      <w:pPr>
        <w:pStyle w:val="a6"/>
        <w:spacing w:line="240" w:lineRule="auto"/>
      </w:pPr>
      <w:r w:rsidRPr="00BB66DA">
        <w:rPr>
          <w:iCs/>
        </w:rPr>
        <w:t>• </w:t>
      </w:r>
      <w:r w:rsidRPr="00BB66DA">
        <w:t xml:space="preserve"> </w:t>
      </w:r>
      <w:r w:rsidRPr="00BB66DA">
        <w:rPr>
          <w:i/>
        </w:rPr>
        <w:t>творческих работ</w:t>
      </w:r>
      <w:r w:rsidRPr="00BB66DA">
        <w:t>, включая учебные исследования и учебные проекты.</w:t>
      </w:r>
    </w:p>
    <w:p w:rsidR="00BB66DA" w:rsidRPr="00BB66DA" w:rsidRDefault="00BB66DA" w:rsidP="00BB66DA">
      <w:pPr>
        <w:pStyle w:val="2"/>
        <w:spacing w:after="0" w:line="240" w:lineRule="auto"/>
        <w:ind w:firstLine="454"/>
        <w:jc w:val="both"/>
        <w:rPr>
          <w:sz w:val="28"/>
          <w:szCs w:val="28"/>
        </w:rPr>
      </w:pPr>
      <w:r w:rsidRPr="00BB66DA">
        <w:rPr>
          <w:sz w:val="28"/>
          <w:szCs w:val="28"/>
        </w:rPr>
        <w:t>Решение о достижении или недостижении планируемых результатов или об освоении или неосвоении учебного материала принимается на основе результатов выполнения заданий базового уровня. В период введения Стандарта критерий достижения/освоения учебного материала задаётся как выполнение не менее 50% заданий базового уровня или получение 50% от максимального балла за выполнение заданий базового уровня.</w:t>
      </w:r>
    </w:p>
    <w:p w:rsidR="00BB66DA" w:rsidRPr="00BB66DA" w:rsidRDefault="00BB66DA" w:rsidP="00BB66DA">
      <w:pPr>
        <w:spacing w:before="120" w:after="12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5" w:name="_Toc341536662"/>
      <w:r w:rsidRPr="00BB66DA">
        <w:rPr>
          <w:rFonts w:ascii="Times New Roman" w:hAnsi="Times New Roman" w:cs="Times New Roman"/>
          <w:b/>
          <w:sz w:val="28"/>
          <w:szCs w:val="28"/>
        </w:rPr>
        <w:t>1.3.5. Система внутришкольного мониторинга образовательных достижений</w:t>
      </w:r>
      <w:bookmarkEnd w:id="5"/>
      <w:r w:rsidRPr="00BB66D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B66DA" w:rsidRPr="00BB66DA" w:rsidRDefault="00BB66DA" w:rsidP="00BB66DA">
      <w:pPr>
        <w:pStyle w:val="21"/>
        <w:spacing w:after="0" w:line="240" w:lineRule="auto"/>
        <w:ind w:left="0" w:firstLine="454"/>
        <w:jc w:val="both"/>
        <w:rPr>
          <w:sz w:val="28"/>
          <w:szCs w:val="28"/>
        </w:rPr>
      </w:pPr>
      <w:r w:rsidRPr="00BB66DA">
        <w:rPr>
          <w:sz w:val="28"/>
          <w:szCs w:val="28"/>
        </w:rPr>
        <w:t>Показатель динамики образовательных достижений — один из основных показателей в оценке образовательных достижений. Положительная динамика образовательных достижений — важнейшее основание для принятия решения об эффективности учебного процесса, работы учителя или образовательного учреждения, системы образования в целом.</w:t>
      </w:r>
    </w:p>
    <w:p w:rsidR="00BB66DA" w:rsidRPr="00BB66DA" w:rsidRDefault="00BB66DA" w:rsidP="00BB66DA">
      <w:pPr>
        <w:pStyle w:val="21"/>
        <w:spacing w:after="0" w:line="240" w:lineRule="auto"/>
        <w:ind w:left="0" w:firstLine="454"/>
        <w:jc w:val="both"/>
        <w:rPr>
          <w:sz w:val="28"/>
          <w:szCs w:val="28"/>
        </w:rPr>
      </w:pPr>
      <w:r w:rsidRPr="00BB66DA">
        <w:rPr>
          <w:sz w:val="28"/>
          <w:szCs w:val="28"/>
        </w:rPr>
        <w:t>Система внутришкольного мониторинга образовательных достижений (личностных, метапредметных и предметных), основными составляющими которой являются материалы стартовой диагностики и материалы, фиксирующие текущие и промежуточные учебные и личностные достижения, позволяет достаточно полно и всесторонне оценивать как динамику формирования отдельных личностных качеств, так и динамику овладения метапредметными действиями и предметным содержанием.</w:t>
      </w:r>
    </w:p>
    <w:p w:rsidR="00BB66DA" w:rsidRPr="00BB66DA" w:rsidRDefault="00BB66DA" w:rsidP="00BB66DA">
      <w:pPr>
        <w:pStyle w:val="21"/>
        <w:spacing w:after="0" w:line="240" w:lineRule="auto"/>
        <w:ind w:left="0" w:firstLine="454"/>
        <w:jc w:val="both"/>
        <w:rPr>
          <w:sz w:val="28"/>
          <w:szCs w:val="28"/>
        </w:rPr>
      </w:pPr>
      <w:r w:rsidRPr="00BB66DA">
        <w:rPr>
          <w:sz w:val="28"/>
          <w:szCs w:val="28"/>
        </w:rPr>
        <w:t>Внутришкольный мониторинг образовательных достижений ведётся каждым учителем-предметником и фиксируется с помощью оценочных листов, классных журналов, дневников учащихся на бумажных или электронных носителях.</w:t>
      </w:r>
    </w:p>
    <w:p w:rsidR="00BB66DA" w:rsidRPr="00BB66DA" w:rsidRDefault="00BB66DA" w:rsidP="00BB66DA">
      <w:pPr>
        <w:pStyle w:val="21"/>
        <w:spacing w:after="0" w:line="240" w:lineRule="auto"/>
        <w:ind w:left="0" w:firstLine="454"/>
        <w:jc w:val="both"/>
        <w:rPr>
          <w:sz w:val="28"/>
          <w:szCs w:val="28"/>
        </w:rPr>
      </w:pPr>
      <w:r w:rsidRPr="00BB66DA">
        <w:rPr>
          <w:sz w:val="28"/>
          <w:szCs w:val="28"/>
        </w:rPr>
        <w:t>Отдельные элементы из системы внутришкольного мониторинга могут быть включены в портфель достижений ученика. Основными целями такого включения могут служить:</w:t>
      </w:r>
    </w:p>
    <w:p w:rsidR="00BB66DA" w:rsidRPr="00BB66DA" w:rsidRDefault="00BB66DA" w:rsidP="00BB66DA">
      <w:pPr>
        <w:pStyle w:val="a6"/>
        <w:spacing w:line="240" w:lineRule="auto"/>
      </w:pPr>
      <w:r w:rsidRPr="00BB66DA">
        <w:rPr>
          <w:iCs/>
        </w:rPr>
        <w:t>• </w:t>
      </w:r>
      <w:r w:rsidRPr="00BB66DA">
        <w:rPr>
          <w:u w:val="single"/>
        </w:rPr>
        <w:t>педагогические показания</w:t>
      </w:r>
      <w:r w:rsidRPr="00BB66DA">
        <w:t>, связанные с необходимостью стимулировать и/или поддерживать учебную мотивацию обучающихся, поощрять их активность и самостоятельность, расширять возможности обучения и самообучения, развивать навыки рефлексивной и оценочной (в том числе самооценочной) деятельности, способствовать становлению избирательности познавательных интересов, повышать статус ученика (например, в детском коллективе, в семье);</w:t>
      </w:r>
    </w:p>
    <w:p w:rsidR="00BB66DA" w:rsidRPr="00BB66DA" w:rsidRDefault="00BB66DA" w:rsidP="00BB66DA">
      <w:pPr>
        <w:pStyle w:val="a6"/>
        <w:spacing w:line="240" w:lineRule="auto"/>
      </w:pPr>
      <w:r w:rsidRPr="00BB66DA">
        <w:rPr>
          <w:iCs/>
        </w:rPr>
        <w:t>• </w:t>
      </w:r>
      <w:r w:rsidRPr="00BB66DA">
        <w:t xml:space="preserve">соображения, связанные с </w:t>
      </w:r>
      <w:r w:rsidRPr="00BB66DA">
        <w:rPr>
          <w:u w:val="single"/>
        </w:rPr>
        <w:t>возможным использованием</w:t>
      </w:r>
      <w:r w:rsidRPr="00BB66DA">
        <w:t xml:space="preserve"> учащимися портфеля достижений при выборе направления профильного образования.</w:t>
      </w:r>
    </w:p>
    <w:p w:rsidR="00BB66DA" w:rsidRPr="00BB66DA" w:rsidRDefault="00BB66DA" w:rsidP="00BB66DA">
      <w:pPr>
        <w:pStyle w:val="21"/>
        <w:spacing w:after="0" w:line="240" w:lineRule="auto"/>
        <w:ind w:left="0" w:firstLine="454"/>
        <w:jc w:val="both"/>
        <w:rPr>
          <w:sz w:val="28"/>
          <w:szCs w:val="28"/>
        </w:rPr>
      </w:pPr>
      <w:r w:rsidRPr="00BB66DA">
        <w:rPr>
          <w:sz w:val="28"/>
          <w:szCs w:val="28"/>
        </w:rPr>
        <w:lastRenderedPageBreak/>
        <w:t>Портфель достижений допускает такое использование, поскольку, как показывает опыт, он может быть отнесён к разряду аутентичных индивидуальных оценок, ориентированных на демонстрацию динамики образовательных достижений в широком образовательном контексте (в том числе в сфере освоения таких средств самоорганизации собственной учебной деятельности, как самоконтроль, самооценка, рефлексия и т. д.).</w:t>
      </w:r>
    </w:p>
    <w:p w:rsidR="00BB66DA" w:rsidRPr="00BB66DA" w:rsidRDefault="00BB66DA" w:rsidP="00BB66DA">
      <w:pPr>
        <w:ind w:firstLine="454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B66DA" w:rsidRPr="00BB66DA" w:rsidRDefault="00BB66DA" w:rsidP="00BB66DA">
      <w:pPr>
        <w:ind w:firstLine="454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6" w:name="_Toc341536663"/>
      <w:r w:rsidRPr="00BB66DA">
        <w:rPr>
          <w:rFonts w:ascii="Times New Roman" w:hAnsi="Times New Roman" w:cs="Times New Roman"/>
          <w:b/>
          <w:sz w:val="28"/>
          <w:szCs w:val="28"/>
        </w:rPr>
        <w:t>1.3.6. Итоговая оценка выпускника и её использование при переходе от основного к среднему (полному) общему образованию</w:t>
      </w:r>
      <w:bookmarkEnd w:id="6"/>
    </w:p>
    <w:p w:rsidR="00BB66DA" w:rsidRPr="00BB66DA" w:rsidRDefault="00BB66DA" w:rsidP="00BB66DA">
      <w:pPr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BB66DA">
        <w:rPr>
          <w:rFonts w:ascii="Times New Roman" w:hAnsi="Times New Roman" w:cs="Times New Roman"/>
          <w:sz w:val="28"/>
          <w:szCs w:val="28"/>
        </w:rPr>
        <w:t xml:space="preserve">На итоговую оценку на ступени основного общего образования выносятся </w:t>
      </w:r>
      <w:r w:rsidRPr="00BB66DA">
        <w:rPr>
          <w:rFonts w:ascii="Times New Roman" w:hAnsi="Times New Roman" w:cs="Times New Roman"/>
          <w:i/>
          <w:sz w:val="28"/>
          <w:szCs w:val="28"/>
        </w:rPr>
        <w:t>только предметные и метапредметные результаты</w:t>
      </w:r>
      <w:r w:rsidRPr="00BB66DA">
        <w:rPr>
          <w:rFonts w:ascii="Times New Roman" w:hAnsi="Times New Roman" w:cs="Times New Roman"/>
          <w:sz w:val="28"/>
          <w:szCs w:val="28"/>
        </w:rPr>
        <w:t>, описанные в разделе «Выпускник научится» планируемых результатов основного общего образования.</w:t>
      </w:r>
    </w:p>
    <w:p w:rsidR="00BB66DA" w:rsidRPr="00BB66DA" w:rsidRDefault="00BB66DA" w:rsidP="00BB66DA">
      <w:pPr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BB66DA">
        <w:rPr>
          <w:rFonts w:ascii="Times New Roman" w:hAnsi="Times New Roman" w:cs="Times New Roman"/>
          <w:sz w:val="28"/>
          <w:szCs w:val="28"/>
        </w:rPr>
        <w:t>Итоговая оценка выпускника формируется на основе:</w:t>
      </w:r>
    </w:p>
    <w:p w:rsidR="00BB66DA" w:rsidRPr="00BB66DA" w:rsidRDefault="00BB66DA" w:rsidP="00BB66DA">
      <w:pPr>
        <w:pStyle w:val="a6"/>
        <w:spacing w:line="240" w:lineRule="auto"/>
      </w:pPr>
      <w:r w:rsidRPr="00BB66DA">
        <w:rPr>
          <w:iCs/>
        </w:rPr>
        <w:t>• </w:t>
      </w:r>
      <w:r w:rsidRPr="00BB66DA">
        <w:t>результатов внутришкольного мониторинга образовательных достижений по всем предметам, зафиксированных в оценочных листах, в том числе за промежуточные и итоговые комплексные работы на межпредметной основе;</w:t>
      </w:r>
    </w:p>
    <w:p w:rsidR="00BB66DA" w:rsidRPr="00BB66DA" w:rsidRDefault="00BB66DA" w:rsidP="00BB66DA">
      <w:pPr>
        <w:pStyle w:val="a6"/>
        <w:spacing w:line="240" w:lineRule="auto"/>
      </w:pPr>
      <w:r w:rsidRPr="00BB66DA">
        <w:rPr>
          <w:iCs/>
        </w:rPr>
        <w:t>• </w:t>
      </w:r>
      <w:r w:rsidRPr="00BB66DA">
        <w:t>оценок за выполнение итоговых работ по всем учебным предметам;</w:t>
      </w:r>
    </w:p>
    <w:p w:rsidR="00BB66DA" w:rsidRPr="00BB66DA" w:rsidRDefault="00BB66DA" w:rsidP="00BB66DA">
      <w:pPr>
        <w:pStyle w:val="a6"/>
        <w:spacing w:line="240" w:lineRule="auto"/>
      </w:pPr>
      <w:r w:rsidRPr="00BB66DA">
        <w:rPr>
          <w:iCs/>
        </w:rPr>
        <w:t>• </w:t>
      </w:r>
      <w:r w:rsidRPr="00BB66DA">
        <w:t>оценки за выполнение и защиту индивидуального проекта;</w:t>
      </w:r>
    </w:p>
    <w:p w:rsidR="00BB66DA" w:rsidRPr="00BB66DA" w:rsidRDefault="00BB66DA" w:rsidP="00BB66DA">
      <w:pPr>
        <w:pStyle w:val="a6"/>
        <w:spacing w:line="240" w:lineRule="auto"/>
      </w:pPr>
      <w:r w:rsidRPr="00BB66DA">
        <w:rPr>
          <w:iCs/>
        </w:rPr>
        <w:t>• </w:t>
      </w:r>
      <w:r w:rsidRPr="00BB66DA">
        <w:t>оценок за работы, выносимые на государственную итоговую аттестацию (далее — ГИА).</w:t>
      </w:r>
    </w:p>
    <w:p w:rsidR="00BB66DA" w:rsidRPr="00BB66DA" w:rsidRDefault="00BB66DA" w:rsidP="00BB66DA">
      <w:pPr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BB66DA">
        <w:rPr>
          <w:rFonts w:ascii="Times New Roman" w:hAnsi="Times New Roman" w:cs="Times New Roman"/>
          <w:sz w:val="28"/>
          <w:szCs w:val="28"/>
        </w:rPr>
        <w:t>При этом результаты внутришкольного мониторинга характеризуют выполнение всей совокупности планируемых результатов, а также динамику образовательных достижений обучающихся за период обучения. А оценки за итоговые работы, индивидуальный проект и работы, выносимые на ГИА, характеризуют уровень усвоения обучающимися опорной системы знаний по изучаемым предметам, а также уровень овладения метапредметными действиями.</w:t>
      </w:r>
    </w:p>
    <w:p w:rsidR="00BB66DA" w:rsidRPr="00BB66DA" w:rsidRDefault="00BB66DA" w:rsidP="00BB66DA">
      <w:pPr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BB66DA">
        <w:rPr>
          <w:rFonts w:ascii="Times New Roman" w:hAnsi="Times New Roman" w:cs="Times New Roman"/>
          <w:sz w:val="28"/>
          <w:szCs w:val="28"/>
        </w:rPr>
        <w:t>На основании этих оценок делаются выводы о достижении планируемых результатов (на базовом или повышенном уровне) по каждому учебному предмету, а также об овладении обучающимся основными познавательными,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деятельности.</w:t>
      </w:r>
    </w:p>
    <w:p w:rsidR="00BB66DA" w:rsidRPr="00BB66DA" w:rsidRDefault="00BB66DA" w:rsidP="00BB66DA">
      <w:pPr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66DA">
        <w:rPr>
          <w:rFonts w:ascii="Times New Roman" w:hAnsi="Times New Roman" w:cs="Times New Roman"/>
          <w:sz w:val="28"/>
          <w:szCs w:val="28"/>
        </w:rPr>
        <w:t xml:space="preserve">Педагогический совет образовательного учреждения на основе выводов, сделанных классными руководителями и учителями отдельных предметов по каждому выпускнику, рассматривает вопрос об </w:t>
      </w:r>
      <w:r w:rsidRPr="00BB66DA">
        <w:rPr>
          <w:rFonts w:ascii="Times New Roman" w:hAnsi="Times New Roman" w:cs="Times New Roman"/>
          <w:b/>
          <w:sz w:val="28"/>
          <w:szCs w:val="28"/>
        </w:rPr>
        <w:t>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— аттестата об основном общем образовании.</w:t>
      </w:r>
    </w:p>
    <w:p w:rsidR="00BB66DA" w:rsidRPr="00BB66DA" w:rsidRDefault="00BB66DA" w:rsidP="00BB66DA">
      <w:pPr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BB66DA">
        <w:rPr>
          <w:rFonts w:ascii="Times New Roman" w:hAnsi="Times New Roman" w:cs="Times New Roman"/>
          <w:sz w:val="28"/>
          <w:szCs w:val="28"/>
        </w:rPr>
        <w:lastRenderedPageBreak/>
        <w:t xml:space="preserve">В случае если полученные обучающимся итоговые оценки не позволяют сделать однозначного вывода о достижении планируемых результатов, решение о </w:t>
      </w:r>
      <w:r w:rsidRPr="00BB66DA">
        <w:rPr>
          <w:rFonts w:ascii="Times New Roman" w:hAnsi="Times New Roman" w:cs="Times New Roman"/>
          <w:b/>
          <w:sz w:val="28"/>
          <w:szCs w:val="28"/>
        </w:rPr>
        <w:t xml:space="preserve">выдаче документа государственного образца об уровне образования – аттестата об основном общем образовании </w:t>
      </w:r>
      <w:r w:rsidRPr="00BB66DA">
        <w:rPr>
          <w:rFonts w:ascii="Times New Roman" w:hAnsi="Times New Roman" w:cs="Times New Roman"/>
          <w:sz w:val="28"/>
          <w:szCs w:val="28"/>
        </w:rPr>
        <w:t>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процедур, устанавливаемых Министерством образования и науки Российской Федерации.</w:t>
      </w:r>
    </w:p>
    <w:p w:rsidR="00BB66DA" w:rsidRPr="00BB66DA" w:rsidRDefault="00BB66DA" w:rsidP="00BB66DA">
      <w:pPr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66DA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BB66DA">
        <w:rPr>
          <w:rFonts w:ascii="Times New Roman" w:hAnsi="Times New Roman" w:cs="Times New Roman"/>
          <w:b/>
          <w:sz w:val="28"/>
          <w:szCs w:val="28"/>
        </w:rPr>
        <w:t>о выдаче документа государственного образца об уровне образования — аттестата об основном общем образовании</w:t>
      </w:r>
      <w:r w:rsidRPr="00BB66DA">
        <w:rPr>
          <w:rFonts w:ascii="Times New Roman" w:hAnsi="Times New Roman" w:cs="Times New Roman"/>
          <w:sz w:val="28"/>
          <w:szCs w:val="28"/>
        </w:rPr>
        <w:t xml:space="preserve"> принимается одновременно с рассмотрением и утверждением </w:t>
      </w:r>
      <w:r w:rsidRPr="00BB66DA">
        <w:rPr>
          <w:rFonts w:ascii="Times New Roman" w:hAnsi="Times New Roman" w:cs="Times New Roman"/>
          <w:b/>
          <w:sz w:val="28"/>
          <w:szCs w:val="28"/>
        </w:rPr>
        <w:t>характеристики обучающегося,</w:t>
      </w:r>
      <w:r w:rsidRPr="00BB66DA">
        <w:rPr>
          <w:rFonts w:ascii="Times New Roman" w:hAnsi="Times New Roman" w:cs="Times New Roman"/>
          <w:sz w:val="28"/>
          <w:szCs w:val="28"/>
        </w:rPr>
        <w:t xml:space="preserve"> с учётом которой осуществляется приём в профильные классы старшей школы. В характеристике обучающегося:</w:t>
      </w:r>
    </w:p>
    <w:p w:rsidR="00BB66DA" w:rsidRPr="00BB66DA" w:rsidRDefault="00BB66DA" w:rsidP="00BB66DA">
      <w:pPr>
        <w:pStyle w:val="a6"/>
        <w:spacing w:line="240" w:lineRule="auto"/>
      </w:pPr>
      <w:r w:rsidRPr="00BB66DA">
        <w:rPr>
          <w:iCs/>
        </w:rPr>
        <w:t>• </w:t>
      </w:r>
      <w:r w:rsidRPr="00BB66DA">
        <w:t>отмечаются образовательные достижения и положительные качества обучающегося;</w:t>
      </w:r>
    </w:p>
    <w:p w:rsidR="00BB66DA" w:rsidRPr="00BB66DA" w:rsidRDefault="00BB66DA" w:rsidP="00BB66DA">
      <w:pPr>
        <w:pStyle w:val="a6"/>
        <w:spacing w:line="240" w:lineRule="auto"/>
      </w:pPr>
      <w:r w:rsidRPr="00BB66DA">
        <w:rPr>
          <w:iCs/>
        </w:rPr>
        <w:t>• </w:t>
      </w:r>
      <w:r w:rsidRPr="00BB66DA">
        <w:t>даются педагогические рекомендации к выбору направлений профильного образования с учётом выбора, сделанного выпускником, а также с учётом успехов и проблем обучающегося.</w:t>
      </w:r>
    </w:p>
    <w:p w:rsidR="00BB66DA" w:rsidRPr="00BB66DA" w:rsidRDefault="00BB66DA" w:rsidP="00BB66DA">
      <w:pPr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BB66DA">
        <w:rPr>
          <w:rFonts w:ascii="Times New Roman" w:hAnsi="Times New Roman" w:cs="Times New Roman"/>
          <w:sz w:val="28"/>
          <w:szCs w:val="28"/>
        </w:rPr>
        <w:t>Все выводы и оценки, включаемые в характеристику, должны быть подтверждены материалами мониторинга образовательных достижений и другими объективными показателями.</w:t>
      </w:r>
    </w:p>
    <w:p w:rsidR="00BB66DA" w:rsidRPr="00BB66DA" w:rsidRDefault="00BB66DA" w:rsidP="00BB66DA">
      <w:pPr>
        <w:spacing w:before="120" w:after="120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66DA">
        <w:rPr>
          <w:rFonts w:ascii="Times New Roman" w:hAnsi="Times New Roman" w:cs="Times New Roman"/>
          <w:b/>
          <w:sz w:val="28"/>
          <w:szCs w:val="28"/>
        </w:rPr>
        <w:t>1.3.7. Оценка результатов деятельности образовательного учреждения</w:t>
      </w:r>
    </w:p>
    <w:tbl>
      <w:tblPr>
        <w:tblStyle w:val="a8"/>
        <w:tblW w:w="10323" w:type="dxa"/>
        <w:tblLook w:val="01E0"/>
      </w:tblPr>
      <w:tblGrid>
        <w:gridCol w:w="2268"/>
        <w:gridCol w:w="4680"/>
        <w:gridCol w:w="3375"/>
      </w:tblGrid>
      <w:tr w:rsidR="00BB66DA" w:rsidRPr="00BB66DA" w:rsidTr="00453797">
        <w:tc>
          <w:tcPr>
            <w:tcW w:w="2268" w:type="dxa"/>
          </w:tcPr>
          <w:p w:rsidR="00BB66DA" w:rsidRPr="00BB66DA" w:rsidRDefault="00BB66DA" w:rsidP="00453797">
            <w:pPr>
              <w:spacing w:before="120" w:after="120"/>
              <w:ind w:firstLine="454"/>
              <w:jc w:val="center"/>
              <w:rPr>
                <w:b/>
                <w:sz w:val="28"/>
                <w:szCs w:val="28"/>
              </w:rPr>
            </w:pPr>
            <w:r w:rsidRPr="00BB66DA">
              <w:rPr>
                <w:b/>
                <w:sz w:val="28"/>
                <w:szCs w:val="28"/>
              </w:rPr>
              <w:t>осуществляется</w:t>
            </w:r>
          </w:p>
        </w:tc>
        <w:tc>
          <w:tcPr>
            <w:tcW w:w="4680" w:type="dxa"/>
          </w:tcPr>
          <w:p w:rsidR="00BB66DA" w:rsidRPr="00BB66DA" w:rsidRDefault="00BB66DA" w:rsidP="00453797">
            <w:pPr>
              <w:spacing w:before="120" w:after="120"/>
              <w:ind w:firstLine="454"/>
              <w:jc w:val="center"/>
              <w:rPr>
                <w:b/>
                <w:sz w:val="28"/>
                <w:szCs w:val="28"/>
              </w:rPr>
            </w:pPr>
            <w:r w:rsidRPr="00BB66DA">
              <w:rPr>
                <w:b/>
                <w:sz w:val="28"/>
                <w:szCs w:val="28"/>
              </w:rPr>
              <w:t>Материалы для оценки</w:t>
            </w:r>
          </w:p>
        </w:tc>
        <w:tc>
          <w:tcPr>
            <w:tcW w:w="3375" w:type="dxa"/>
          </w:tcPr>
          <w:p w:rsidR="00BB66DA" w:rsidRPr="00BB66DA" w:rsidRDefault="00BB66DA" w:rsidP="00453797">
            <w:pPr>
              <w:spacing w:before="120" w:after="120"/>
              <w:ind w:firstLine="454"/>
              <w:jc w:val="center"/>
              <w:rPr>
                <w:b/>
                <w:sz w:val="28"/>
                <w:szCs w:val="28"/>
              </w:rPr>
            </w:pPr>
            <w:r w:rsidRPr="00BB66DA">
              <w:rPr>
                <w:b/>
                <w:sz w:val="28"/>
                <w:szCs w:val="28"/>
              </w:rPr>
              <w:t>Предмет оценки</w:t>
            </w:r>
          </w:p>
        </w:tc>
      </w:tr>
      <w:tr w:rsidR="00BB66DA" w:rsidRPr="00BB66DA" w:rsidTr="00453797">
        <w:tc>
          <w:tcPr>
            <w:tcW w:w="2268" w:type="dxa"/>
          </w:tcPr>
          <w:p w:rsidR="00BB66DA" w:rsidRPr="00BB66DA" w:rsidRDefault="00BB66DA" w:rsidP="00BB66DA">
            <w:pPr>
              <w:numPr>
                <w:ilvl w:val="0"/>
                <w:numId w:val="1"/>
              </w:numPr>
              <w:tabs>
                <w:tab w:val="clear" w:pos="357"/>
                <w:tab w:val="num" w:pos="180"/>
              </w:tabs>
              <w:ind w:left="0"/>
              <w:rPr>
                <w:sz w:val="28"/>
                <w:szCs w:val="28"/>
              </w:rPr>
            </w:pPr>
            <w:r w:rsidRPr="00BB66DA">
              <w:rPr>
                <w:sz w:val="28"/>
                <w:szCs w:val="28"/>
              </w:rPr>
              <w:t>в ходе его аккредитации</w:t>
            </w:r>
          </w:p>
          <w:p w:rsidR="00BB66DA" w:rsidRPr="00BB66DA" w:rsidRDefault="00BB66DA" w:rsidP="00BB66DA">
            <w:pPr>
              <w:numPr>
                <w:ilvl w:val="0"/>
                <w:numId w:val="1"/>
              </w:numPr>
              <w:tabs>
                <w:tab w:val="clear" w:pos="357"/>
                <w:tab w:val="num" w:pos="180"/>
              </w:tabs>
              <w:ind w:left="0"/>
              <w:rPr>
                <w:b/>
                <w:sz w:val="28"/>
                <w:szCs w:val="28"/>
              </w:rPr>
            </w:pPr>
            <w:r w:rsidRPr="00BB66DA">
              <w:rPr>
                <w:sz w:val="28"/>
                <w:szCs w:val="28"/>
              </w:rPr>
              <w:t>в рамках аттестации педагогических кадров</w:t>
            </w:r>
          </w:p>
        </w:tc>
        <w:tc>
          <w:tcPr>
            <w:tcW w:w="4680" w:type="dxa"/>
          </w:tcPr>
          <w:p w:rsidR="00BB66DA" w:rsidRPr="00BB66DA" w:rsidRDefault="00BB66DA" w:rsidP="00453797">
            <w:pPr>
              <w:jc w:val="both"/>
              <w:rPr>
                <w:sz w:val="28"/>
                <w:szCs w:val="28"/>
              </w:rPr>
            </w:pPr>
            <w:r w:rsidRPr="00BB66DA">
              <w:rPr>
                <w:sz w:val="28"/>
                <w:szCs w:val="28"/>
              </w:rPr>
              <w:t>результаты итоговой оценки достижения планируемых результатов освоения основной образовательной программы основного общего образования учитывая:</w:t>
            </w:r>
          </w:p>
          <w:p w:rsidR="00BB66DA" w:rsidRPr="00BB66DA" w:rsidRDefault="00BB66DA" w:rsidP="00453797">
            <w:pPr>
              <w:rPr>
                <w:sz w:val="28"/>
                <w:szCs w:val="28"/>
              </w:rPr>
            </w:pPr>
            <w:r w:rsidRPr="00BB66DA">
              <w:rPr>
                <w:iCs/>
                <w:sz w:val="28"/>
                <w:szCs w:val="28"/>
              </w:rPr>
              <w:t>• </w:t>
            </w:r>
            <w:r w:rsidRPr="00BB66DA">
              <w:rPr>
                <w:sz w:val="28"/>
                <w:szCs w:val="28"/>
              </w:rPr>
              <w:t>результаты мониторинговых исследований разного уровня (федерального, регионального, муниципального);</w:t>
            </w:r>
          </w:p>
          <w:p w:rsidR="00BB66DA" w:rsidRPr="00BB66DA" w:rsidRDefault="00BB66DA" w:rsidP="00453797">
            <w:pPr>
              <w:rPr>
                <w:sz w:val="28"/>
                <w:szCs w:val="28"/>
              </w:rPr>
            </w:pPr>
            <w:r w:rsidRPr="00BB66DA">
              <w:rPr>
                <w:iCs/>
                <w:sz w:val="28"/>
                <w:szCs w:val="28"/>
              </w:rPr>
              <w:t>• </w:t>
            </w:r>
            <w:r w:rsidRPr="00BB66DA">
              <w:rPr>
                <w:sz w:val="28"/>
                <w:szCs w:val="28"/>
              </w:rPr>
              <w:t>условия реализации основной образовательной программы основного общего образования;</w:t>
            </w:r>
          </w:p>
          <w:p w:rsidR="00BB66DA" w:rsidRPr="00BB66DA" w:rsidRDefault="00BB66DA" w:rsidP="00453797">
            <w:pPr>
              <w:rPr>
                <w:b/>
                <w:sz w:val="28"/>
                <w:szCs w:val="28"/>
              </w:rPr>
            </w:pPr>
            <w:r w:rsidRPr="00BB66DA">
              <w:rPr>
                <w:iCs/>
                <w:sz w:val="28"/>
                <w:szCs w:val="28"/>
              </w:rPr>
              <w:t>• </w:t>
            </w:r>
            <w:r w:rsidRPr="00BB66DA">
              <w:rPr>
                <w:sz w:val="28"/>
                <w:szCs w:val="28"/>
              </w:rPr>
              <w:t>особенности контингента обучающихся.</w:t>
            </w:r>
          </w:p>
        </w:tc>
        <w:tc>
          <w:tcPr>
            <w:tcW w:w="3375" w:type="dxa"/>
          </w:tcPr>
          <w:p w:rsidR="00BB66DA" w:rsidRPr="00BB66DA" w:rsidRDefault="00BB66DA" w:rsidP="00BB66DA">
            <w:pPr>
              <w:numPr>
                <w:ilvl w:val="0"/>
                <w:numId w:val="1"/>
              </w:numPr>
              <w:tabs>
                <w:tab w:val="clear" w:pos="357"/>
                <w:tab w:val="num" w:pos="180"/>
              </w:tabs>
              <w:ind w:left="0"/>
              <w:rPr>
                <w:sz w:val="28"/>
                <w:szCs w:val="28"/>
              </w:rPr>
            </w:pPr>
            <w:r w:rsidRPr="00BB66DA">
              <w:rPr>
                <w:sz w:val="28"/>
                <w:szCs w:val="28"/>
              </w:rPr>
              <w:t>текущая оценочная деятельность образовательных учреждений и педагогов и, в частности, отслеживание динамики образовательных достижений выпускников основной школы данного образовательного учреждения.</w:t>
            </w:r>
          </w:p>
        </w:tc>
      </w:tr>
    </w:tbl>
    <w:p w:rsidR="005601F3" w:rsidRDefault="005601F3"/>
    <w:sectPr w:rsidR="005601F3" w:rsidSect="00875F0E">
      <w:footerReference w:type="even" r:id="rId7"/>
      <w:footerReference w:type="default" r:id="rId8"/>
      <w:pgSz w:w="11906" w:h="16838"/>
      <w:pgMar w:top="1077" w:right="1077" w:bottom="1077" w:left="748" w:header="709" w:footer="709" w:gutter="0"/>
      <w:pgNumType w:start="11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1053" w:rsidRDefault="00821053" w:rsidP="00F15C86">
      <w:pPr>
        <w:spacing w:after="0" w:line="240" w:lineRule="auto"/>
      </w:pPr>
      <w:r>
        <w:separator/>
      </w:r>
    </w:p>
  </w:endnote>
  <w:endnote w:type="continuationSeparator" w:id="1">
    <w:p w:rsidR="00821053" w:rsidRDefault="00821053" w:rsidP="00F15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DB1" w:rsidRDefault="00252277" w:rsidP="00625510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5601F3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E3DB1" w:rsidRDefault="00821053" w:rsidP="007E3DB1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1595"/>
      <w:docPartObj>
        <w:docPartGallery w:val="Page Numbers (Bottom of Page)"/>
        <w:docPartUnique/>
      </w:docPartObj>
    </w:sdtPr>
    <w:sdtContent>
      <w:p w:rsidR="00875F0E" w:rsidRDefault="00252277">
        <w:pPr>
          <w:pStyle w:val="a9"/>
          <w:jc w:val="right"/>
        </w:pPr>
        <w:fldSimple w:instr=" PAGE   \* MERGEFORMAT ">
          <w:r w:rsidR="00371F99">
            <w:rPr>
              <w:noProof/>
            </w:rPr>
            <w:t>111</w:t>
          </w:r>
        </w:fldSimple>
      </w:p>
    </w:sdtContent>
  </w:sdt>
  <w:p w:rsidR="007E3DB1" w:rsidRDefault="00821053" w:rsidP="007E3DB1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1053" w:rsidRDefault="00821053" w:rsidP="00F15C86">
      <w:pPr>
        <w:spacing w:after="0" w:line="240" w:lineRule="auto"/>
      </w:pPr>
      <w:r>
        <w:separator/>
      </w:r>
    </w:p>
  </w:footnote>
  <w:footnote w:type="continuationSeparator" w:id="1">
    <w:p w:rsidR="00821053" w:rsidRDefault="00821053" w:rsidP="00F15C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837291"/>
    <w:multiLevelType w:val="hybridMultilevel"/>
    <w:tmpl w:val="E500F0A0"/>
    <w:lvl w:ilvl="0" w:tplc="DF66E038">
      <w:start w:val="1"/>
      <w:numFmt w:val="bullet"/>
      <w:lvlText w:val=""/>
      <w:lvlJc w:val="left"/>
      <w:pPr>
        <w:tabs>
          <w:tab w:val="num" w:pos="357"/>
        </w:tabs>
        <w:ind w:left="17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B66DA"/>
    <w:rsid w:val="001D7DCC"/>
    <w:rsid w:val="00252277"/>
    <w:rsid w:val="002B010A"/>
    <w:rsid w:val="00321960"/>
    <w:rsid w:val="00371F99"/>
    <w:rsid w:val="003F3E93"/>
    <w:rsid w:val="005601F3"/>
    <w:rsid w:val="00676CB2"/>
    <w:rsid w:val="00821053"/>
    <w:rsid w:val="00851C1B"/>
    <w:rsid w:val="00875F0E"/>
    <w:rsid w:val="00940A3A"/>
    <w:rsid w:val="009E3A95"/>
    <w:rsid w:val="00AD174C"/>
    <w:rsid w:val="00BB66DA"/>
    <w:rsid w:val="00CA5693"/>
    <w:rsid w:val="00CF6E0E"/>
    <w:rsid w:val="00F15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C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rsid w:val="00BB66DA"/>
  </w:style>
  <w:style w:type="character" w:customStyle="1" w:styleId="Zag11">
    <w:name w:val="Zag_11"/>
    <w:rsid w:val="00BB66DA"/>
  </w:style>
  <w:style w:type="paragraph" w:styleId="a4">
    <w:name w:val="header"/>
    <w:basedOn w:val="a"/>
    <w:link w:val="a5"/>
    <w:rsid w:val="00BB66D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a5">
    <w:name w:val="Верхний колонтитул Знак"/>
    <w:basedOn w:val="a0"/>
    <w:link w:val="a4"/>
    <w:rsid w:val="00BB66DA"/>
    <w:rPr>
      <w:rFonts w:ascii="Times New Roman" w:eastAsia="Calibri" w:hAnsi="Times New Roman" w:cs="Times New Roman"/>
      <w:sz w:val="24"/>
      <w:szCs w:val="24"/>
      <w:lang w:val="en-US"/>
    </w:rPr>
  </w:style>
  <w:style w:type="paragraph" w:styleId="2">
    <w:name w:val="Body Text 2"/>
    <w:basedOn w:val="a"/>
    <w:link w:val="20"/>
    <w:rsid w:val="00BB66D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BB66DA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rsid w:val="00BB66D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BB66DA"/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BB66D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basedOn w:val="a0"/>
    <w:rsid w:val="00BB66D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431044b0447043d044b0439char1">
    <w:name w:val="dash041e_0431_044b_0447_043d_044b_0439__char1"/>
    <w:basedOn w:val="a0"/>
    <w:rsid w:val="00BB66D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BB6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А_основной"/>
    <w:basedOn w:val="a"/>
    <w:link w:val="a7"/>
    <w:qFormat/>
    <w:rsid w:val="00BB66DA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7">
    <w:name w:val="А_основной Знак"/>
    <w:basedOn w:val="a0"/>
    <w:link w:val="a6"/>
    <w:rsid w:val="00BB66DA"/>
    <w:rPr>
      <w:rFonts w:ascii="Times New Roman" w:eastAsia="Calibri" w:hAnsi="Times New Roman" w:cs="Times New Roman"/>
      <w:sz w:val="28"/>
      <w:szCs w:val="28"/>
      <w:lang w:eastAsia="en-US"/>
    </w:rPr>
  </w:style>
  <w:style w:type="table" w:styleId="a8">
    <w:name w:val="Table Grid"/>
    <w:basedOn w:val="a1"/>
    <w:rsid w:val="00BB66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">
    <w:name w:val="toc 1"/>
    <w:basedOn w:val="a"/>
    <w:next w:val="a"/>
    <w:autoRedefine/>
    <w:semiHidden/>
    <w:rsid w:val="00BB66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styleId="a9">
    <w:name w:val="footer"/>
    <w:basedOn w:val="a"/>
    <w:link w:val="aa"/>
    <w:uiPriority w:val="99"/>
    <w:rsid w:val="00BB66D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aa">
    <w:name w:val="Нижний колонтитул Знак"/>
    <w:basedOn w:val="a0"/>
    <w:link w:val="a9"/>
    <w:uiPriority w:val="99"/>
    <w:rsid w:val="00BB66DA"/>
    <w:rPr>
      <w:rFonts w:ascii="Times New Roman" w:eastAsia="Calibri" w:hAnsi="Times New Roman" w:cs="Times New Roman"/>
      <w:sz w:val="24"/>
      <w:szCs w:val="24"/>
      <w:lang w:val="en-US"/>
    </w:rPr>
  </w:style>
  <w:style w:type="character" w:styleId="ab">
    <w:name w:val="page number"/>
    <w:basedOn w:val="a0"/>
    <w:rsid w:val="00BB66DA"/>
  </w:style>
  <w:style w:type="paragraph" w:styleId="ac">
    <w:name w:val="Balloon Text"/>
    <w:basedOn w:val="a"/>
    <w:link w:val="ad"/>
    <w:uiPriority w:val="99"/>
    <w:semiHidden/>
    <w:unhideWhenUsed/>
    <w:rsid w:val="00875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75F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3107</Words>
  <Characters>17713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№29</Company>
  <LinksUpToDate>false</LinksUpToDate>
  <CharactersWithSpaces>20779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Сити2</dc:creator>
  <cp:keywords/>
  <dc:description/>
  <cp:lastModifiedBy>1</cp:lastModifiedBy>
  <cp:revision>12</cp:revision>
  <cp:lastPrinted>2015-10-16T10:19:00Z</cp:lastPrinted>
  <dcterms:created xsi:type="dcterms:W3CDTF">2014-03-04T12:02:00Z</dcterms:created>
  <dcterms:modified xsi:type="dcterms:W3CDTF">2015-10-16T10:20:00Z</dcterms:modified>
</cp:coreProperties>
</file>