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C0" w:rsidRPr="009168C0" w:rsidRDefault="009168C0" w:rsidP="009168C0">
      <w:pPr>
        <w:pStyle w:val="dash0410005f0431005f0437005f0430005f0446005f0020005f0441005f043f005f0438005f0441005f043a005f043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9168C0">
        <w:rPr>
          <w:rStyle w:val="dash0410005f0431005f0437005f0430005f0446005f0020005f0441005f043f005f0438005f0441005f043a005f0430005f005fchar1char1"/>
          <w:b/>
          <w:sz w:val="28"/>
          <w:szCs w:val="28"/>
        </w:rPr>
        <w:t>3.2.Система условий реализации ООП ООО.</w:t>
      </w:r>
    </w:p>
    <w:p w:rsidR="009168C0" w:rsidRPr="009168C0" w:rsidRDefault="009168C0" w:rsidP="00916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sz w:val="28"/>
          <w:szCs w:val="28"/>
        </w:rPr>
        <w:t>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dash041e005f0431005f044b005f0447005f043d005f044b005f0439005f005fchar1char1"/>
          <w:sz w:val="28"/>
          <w:szCs w:val="28"/>
        </w:rPr>
        <w:t>Созданные в образовательном учреждении, реализующем основную образовательную программу основного общего образования, условия должны:</w:t>
      </w:r>
    </w:p>
    <w:p w:rsidR="009168C0" w:rsidRPr="009168C0" w:rsidRDefault="009168C0" w:rsidP="009168C0">
      <w:pPr>
        <w:pStyle w:val="dash041e005f0431005f044b005f0447005f043d005f044b005f0439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соответствовать требованиям Стандарта;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учитывать особенности образовательного учреждения, его организационную структуру, запросы участников образовательного процесса в основном общем образовании;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предоставлять возможность взаимодействия с социальными партнёрами, использования ресурсов социума.</w:t>
      </w:r>
    </w:p>
    <w:p w:rsidR="009168C0" w:rsidRPr="009168C0" w:rsidRDefault="009168C0" w:rsidP="009168C0">
      <w:pPr>
        <w:pStyle w:val="dash0410005f0431005f0437005f0430005f0446005f0020005f0441005f043f005f0438005f0441005f043a005f0430"/>
        <w:ind w:left="0" w:firstLine="454"/>
        <w:rPr>
          <w:sz w:val="28"/>
          <w:szCs w:val="28"/>
        </w:rPr>
      </w:pPr>
      <w:r w:rsidRPr="009168C0">
        <w:rPr>
          <w:rStyle w:val="dash0410005f0431005f0437005f0430005f0446005f0020005f0441005f043f005f0438005f0441005f043a005f0430005f005fchar1char1"/>
          <w:sz w:val="28"/>
          <w:szCs w:val="28"/>
        </w:rPr>
        <w:t xml:space="preserve">В соответствии с требованиями Стандарта раздел основной образовательной программы образовательного учреждения, характеризующий систему условий, </w:t>
      </w:r>
      <w:r w:rsidRPr="009168C0">
        <w:rPr>
          <w:rStyle w:val="dash041e005f0431005f044b005f0447005f043d005f044b005f0439005f005fchar1char1"/>
          <w:sz w:val="28"/>
          <w:szCs w:val="28"/>
        </w:rPr>
        <w:t>должен содержать: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описание кадровых, психолого-педагогических, финансовых, материально-технических, информационно-методических условий и ресурсов;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механизмы достижения целевых ориентиров в системе условий;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сетевой график (дорожную карту) по формированию необходимой системы условий;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систему оценки условий.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9168C0">
        <w:rPr>
          <w:sz w:val="28"/>
          <w:szCs w:val="28"/>
        </w:rPr>
        <w:t>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аналитико-обобщающей и прогностической работы, включающей: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sz w:val="28"/>
          <w:szCs w:val="28"/>
        </w:rPr>
        <w:t>анализ имеющихся в образовательном учреждении условий и ресурсов реализации основной образовательной программы основного общего образования;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sz w:val="28"/>
          <w:szCs w:val="28"/>
        </w:rPr>
        <w:t xml:space="preserve">установление степени их соответствия требованиям Стандарта, а также целям и задачам </w:t>
      </w:r>
      <w:r w:rsidRPr="009168C0">
        <w:rPr>
          <w:rStyle w:val="dash041e005f0431005f044b005f0447005f043d005f044b005f0439005f005fchar1char1"/>
          <w:sz w:val="28"/>
          <w:szCs w:val="28"/>
        </w:rPr>
        <w:t xml:space="preserve">основной образовательной программы </w:t>
      </w:r>
      <w:r w:rsidRPr="009168C0">
        <w:rPr>
          <w:rStyle w:val="dash041e005f0431005f044b005f0447005f043d005f044b005f0439005f005fchar1char1"/>
          <w:sz w:val="28"/>
          <w:szCs w:val="28"/>
        </w:rPr>
        <w:lastRenderedPageBreak/>
        <w:t xml:space="preserve">образовательного учреждения, сформированным с учётом </w:t>
      </w:r>
      <w:r w:rsidRPr="009168C0">
        <w:rPr>
          <w:sz w:val="28"/>
          <w:szCs w:val="28"/>
        </w:rPr>
        <w:t>потребностей всех участников образовательного процесса;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sz w:val="28"/>
          <w:szCs w:val="28"/>
        </w:rPr>
        <w:t xml:space="preserve">выявление проблемных зон и установление </w:t>
      </w:r>
      <w:r w:rsidRPr="009168C0">
        <w:rPr>
          <w:rStyle w:val="dash041e005f0431005f044b005f0447005f043d005f044b005f0439005f005fchar1char1"/>
          <w:sz w:val="28"/>
          <w:szCs w:val="28"/>
        </w:rPr>
        <w:t>необходимых изменений в имеющихся условиях для приведения их в соответствие с требованиями Стандарта;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разработку с привлечением</w:t>
      </w:r>
      <w:r w:rsidRPr="009168C0">
        <w:rPr>
          <w:sz w:val="28"/>
          <w:szCs w:val="28"/>
        </w:rPr>
        <w:t xml:space="preserve"> всех участников образовательного процесса и возможных партнёров</w:t>
      </w:r>
      <w:r w:rsidRPr="009168C0">
        <w:rPr>
          <w:rStyle w:val="dash041e005f0431005f044b005f0447005f043d005f044b005f0439005f005fchar1char1"/>
          <w:sz w:val="28"/>
          <w:szCs w:val="28"/>
        </w:rPr>
        <w:t xml:space="preserve"> механизмов достижения целевых ориентиров в системе условий;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разработку сетевого графика (дорожной карты) создания необходимой системы условий;</w:t>
      </w:r>
    </w:p>
    <w:p w:rsidR="009168C0" w:rsidRPr="009168C0" w:rsidRDefault="009168C0" w:rsidP="009168C0">
      <w:pPr>
        <w:pStyle w:val="a9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9168C0">
        <w:rPr>
          <w:rStyle w:val="Zag11"/>
          <w:rFonts w:eastAsia="@Arial Unicode MS"/>
          <w:sz w:val="28"/>
          <w:szCs w:val="28"/>
        </w:rPr>
        <w:t>• </w:t>
      </w:r>
      <w:r w:rsidRPr="009168C0">
        <w:rPr>
          <w:sz w:val="28"/>
          <w:szCs w:val="28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9168C0" w:rsidRPr="009168C0" w:rsidRDefault="009168C0" w:rsidP="009168C0">
      <w:pPr>
        <w:pStyle w:val="aa"/>
        <w:spacing w:after="0"/>
        <w:ind w:firstLine="454"/>
        <w:jc w:val="both"/>
        <w:rPr>
          <w:b/>
          <w:i/>
          <w:sz w:val="28"/>
          <w:szCs w:val="28"/>
        </w:rPr>
      </w:pPr>
    </w:p>
    <w:p w:rsidR="009168C0" w:rsidRPr="009168C0" w:rsidRDefault="00016576" w:rsidP="009168C0">
      <w:pPr>
        <w:pStyle w:val="aa"/>
        <w:spacing w:after="0"/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3.2.1.</w:t>
      </w:r>
      <w:r w:rsidR="009168C0" w:rsidRPr="009168C0">
        <w:rPr>
          <w:b/>
          <w:sz w:val="28"/>
          <w:szCs w:val="28"/>
        </w:rPr>
        <w:t> Описание кадровых условий реализации основной образовательной программы основного общего образования включает:</w:t>
      </w:r>
    </w:p>
    <w:p w:rsidR="009168C0" w:rsidRPr="009168C0" w:rsidRDefault="009168C0" w:rsidP="009168C0">
      <w:pPr>
        <w:pStyle w:val="Abstract"/>
        <w:widowControl/>
        <w:autoSpaceDE/>
        <w:autoSpaceDN/>
        <w:adjustRightInd/>
        <w:spacing w:line="240" w:lineRule="auto"/>
      </w:pPr>
      <w:r w:rsidRPr="009168C0">
        <w:rPr>
          <w:rStyle w:val="Zag11"/>
        </w:rPr>
        <w:t>• </w:t>
      </w:r>
      <w:r w:rsidRPr="009168C0">
        <w:t>характеристику укомплектованности образовательного учреждения;</w:t>
      </w:r>
    </w:p>
    <w:p w:rsidR="009168C0" w:rsidRPr="009168C0" w:rsidRDefault="009168C0" w:rsidP="009168C0">
      <w:pPr>
        <w:pStyle w:val="Abstract"/>
        <w:widowControl/>
        <w:autoSpaceDE/>
        <w:autoSpaceDN/>
        <w:adjustRightInd/>
        <w:spacing w:line="240" w:lineRule="auto"/>
      </w:pPr>
      <w:r w:rsidRPr="009168C0">
        <w:rPr>
          <w:rStyle w:val="Zag11"/>
        </w:rPr>
        <w:t>• </w:t>
      </w:r>
      <w:r w:rsidRPr="009168C0">
        <w:t>описание уровня квалификации работников образовательного учреждения и их функциональные обязанности;</w:t>
      </w:r>
    </w:p>
    <w:p w:rsidR="009168C0" w:rsidRPr="009168C0" w:rsidRDefault="009168C0" w:rsidP="009168C0">
      <w:pPr>
        <w:pStyle w:val="Abstract"/>
        <w:widowControl/>
        <w:autoSpaceDE/>
        <w:autoSpaceDN/>
        <w:adjustRightInd/>
        <w:spacing w:line="240" w:lineRule="auto"/>
      </w:pPr>
      <w:r w:rsidRPr="009168C0">
        <w:rPr>
          <w:rStyle w:val="Zag11"/>
        </w:rPr>
        <w:t>• </w:t>
      </w:r>
      <w:r w:rsidRPr="009168C0">
        <w:t>описание реализуемой системы непрерывного профессионального развития и повышения квалификации педагогических работников.</w:t>
      </w:r>
    </w:p>
    <w:p w:rsidR="009168C0" w:rsidRPr="009168C0" w:rsidRDefault="009168C0" w:rsidP="009168C0">
      <w:pPr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9168C0" w:rsidRPr="009168C0" w:rsidRDefault="009168C0" w:rsidP="009168C0">
      <w:pPr>
        <w:shd w:val="clear" w:color="auto" w:fill="FFFFFF"/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sz w:val="28"/>
          <w:szCs w:val="28"/>
        </w:rPr>
        <w:t>Образовательное учреждение должно быть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</w:p>
    <w:p w:rsidR="009168C0" w:rsidRPr="009168C0" w:rsidRDefault="009168C0" w:rsidP="009168C0">
      <w:pPr>
        <w:shd w:val="clear" w:color="auto" w:fill="FFFFFF"/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8C0">
        <w:rPr>
          <w:rFonts w:ascii="Times New Roman" w:hAnsi="Times New Roman" w:cs="Times New Roman"/>
          <w:sz w:val="28"/>
          <w:szCs w:val="28"/>
        </w:rPr>
        <w:t xml:space="preserve"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 в </w:t>
      </w:r>
      <w:r w:rsidRPr="009168C0">
        <w:rPr>
          <w:rFonts w:ascii="Times New Roman" w:hAnsi="Times New Roman" w:cs="Times New Roman"/>
          <w:bCs/>
          <w:sz w:val="28"/>
          <w:szCs w:val="28"/>
        </w:rPr>
        <w:t xml:space="preserve">Едином квалификационном справочнике должностей руководителей, специалистов и служащих </w:t>
      </w:r>
      <w:r w:rsidRPr="009168C0">
        <w:rPr>
          <w:rFonts w:ascii="Times New Roman" w:hAnsi="Times New Roman" w:cs="Times New Roman"/>
          <w:sz w:val="28"/>
          <w:szCs w:val="28"/>
        </w:rPr>
        <w:t>(</w:t>
      </w:r>
      <w:r w:rsidRPr="009168C0">
        <w:rPr>
          <w:rFonts w:ascii="Times New Roman" w:hAnsi="Times New Roman" w:cs="Times New Roman"/>
          <w:bCs/>
          <w:sz w:val="28"/>
          <w:szCs w:val="28"/>
        </w:rPr>
        <w:t>раздел «Квалификационные характеристики должностей работников образования»).</w:t>
      </w:r>
    </w:p>
    <w:p w:rsidR="009168C0" w:rsidRPr="009168C0" w:rsidRDefault="009168C0" w:rsidP="009168C0">
      <w:pPr>
        <w:shd w:val="clear" w:color="auto" w:fill="FFFFFF"/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8C0">
        <w:rPr>
          <w:rFonts w:ascii="Times New Roman" w:hAnsi="Times New Roman" w:cs="Times New Roman"/>
          <w:bCs/>
          <w:sz w:val="28"/>
          <w:szCs w:val="28"/>
        </w:rPr>
        <w:t>Образовательное учреждение должно быть укомплектовано медицинскими работниками, работниками пищеблока, вспомогательным персоналом.</w:t>
      </w:r>
    </w:p>
    <w:p w:rsidR="009168C0" w:rsidRPr="009168C0" w:rsidRDefault="009168C0" w:rsidP="009168C0">
      <w:pPr>
        <w:shd w:val="clear" w:color="auto" w:fill="FFFFFF"/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8C0" w:rsidRPr="009168C0" w:rsidRDefault="009168C0" w:rsidP="009168C0">
      <w:pPr>
        <w:shd w:val="clear" w:color="auto" w:fill="FFFFFF"/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93"/>
        <w:gridCol w:w="1818"/>
        <w:gridCol w:w="2835"/>
        <w:gridCol w:w="1098"/>
      </w:tblGrid>
      <w:tr w:rsidR="009168C0" w:rsidRPr="009168C0" w:rsidTr="005C4620">
        <w:trPr>
          <w:trHeight w:val="2262"/>
        </w:trPr>
        <w:tc>
          <w:tcPr>
            <w:tcW w:w="1526" w:type="dxa"/>
            <w:vMerge w:val="restart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293" w:type="dxa"/>
            <w:vMerge w:val="restart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Кол-во работ</w:t>
            </w:r>
          </w:p>
          <w:p w:rsidR="009168C0" w:rsidRPr="009168C0" w:rsidRDefault="009168C0" w:rsidP="005C462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ников в ОУ </w:t>
            </w:r>
          </w:p>
        </w:tc>
        <w:tc>
          <w:tcPr>
            <w:tcW w:w="3933" w:type="dxa"/>
            <w:gridSpan w:val="2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квалификации работников ОУ</w:t>
            </w:r>
          </w:p>
        </w:tc>
      </w:tr>
      <w:tr w:rsidR="009168C0" w:rsidRPr="009168C0" w:rsidTr="005C4620">
        <w:tc>
          <w:tcPr>
            <w:tcW w:w="1526" w:type="dxa"/>
            <w:vMerge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Merge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квалификации</w:t>
            </w: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тель ОУ</w:t>
            </w: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обеспечивает</w:t>
            </w:r>
            <w:r w:rsidR="002E4301">
              <w:rPr>
                <w:rFonts w:ascii="Times New Roman" w:hAnsi="Times New Roman" w:cs="Times New Roman"/>
                <w:sz w:val="28"/>
                <w:szCs w:val="28"/>
              </w:rPr>
              <w:t xml:space="preserve"> системную образовательн и адм /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хоз работу ОУ</w:t>
            </w: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i/>
                <w:sz w:val="28"/>
                <w:szCs w:val="28"/>
              </w:rPr>
              <w:t>Требования к уровню квалификации: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 высшее проф образование по направлениям подготовки «Гос. и муниципальное управление», «Менеджмент»,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 </w:t>
            </w: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руководителя.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Координирует работу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</w:t>
            </w:r>
          </w:p>
        </w:tc>
        <w:tc>
          <w:tcPr>
            <w:tcW w:w="1818" w:type="dxa"/>
          </w:tcPr>
          <w:p w:rsidR="009168C0" w:rsidRPr="009168C0" w:rsidRDefault="002E4301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Координирует работу преподавателей,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</w:t>
            </w: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9168C0" w:rsidRPr="009168C0" w:rsidRDefault="005C4620" w:rsidP="002E430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образовательном учреждении без предъявления требований к стажу работы.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ный педагог.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016576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168C0"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реподаватель-организатор основ безопасности жизнедеятельности.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осуществляет обучение и воспитание обучающихся с учётом специфики курса ОБЖ. Организует, планирует и проводит учебные, в том числе факультативные и внеурочные занятия, используя разнообразные формы, приёмы, методы и средства обучения</w:t>
            </w:r>
          </w:p>
        </w:tc>
        <w:tc>
          <w:tcPr>
            <w:tcW w:w="1818" w:type="dxa"/>
          </w:tcPr>
          <w:p w:rsidR="009168C0" w:rsidRPr="009168C0" w:rsidRDefault="005C462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образование и профессиональная подготовка по 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 работы по специальности не менее 3 лет, либо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 лет</w:t>
            </w: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Библиоте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карь</w:t>
            </w: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</w:t>
            </w: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высшее или среднее профессиональное образование по специальности «Библиотечно-информационная деятельность».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168C0" w:rsidRPr="009168C0" w:rsidTr="005C4620">
        <w:tc>
          <w:tcPr>
            <w:tcW w:w="1526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</w:t>
            </w:r>
          </w:p>
        </w:tc>
        <w:tc>
          <w:tcPr>
            <w:tcW w:w="2293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выполняет работу по ведению бухгалтерского учёта имущества, обязательств и хозяйственных операций.</w:t>
            </w:r>
          </w:p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II категории: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3 лет. Бухгалтер: среднее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 лет.</w:t>
            </w:r>
          </w:p>
          <w:p w:rsidR="009168C0" w:rsidRPr="009168C0" w:rsidRDefault="009168C0" w:rsidP="009168C0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8C0" w:rsidRPr="009168C0" w:rsidRDefault="009168C0" w:rsidP="009168C0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8C0" w:rsidRPr="009168C0" w:rsidRDefault="009168C0" w:rsidP="005C462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9168C0" w:rsidRPr="009168C0" w:rsidRDefault="009168C0" w:rsidP="009168C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</w:tbl>
    <w:p w:rsidR="009168C0" w:rsidRPr="009168C0" w:rsidRDefault="009168C0" w:rsidP="005C46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t>Профессиональное развитие и повышение квалификации педагогических работников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sz w:val="28"/>
          <w:szCs w:val="28"/>
        </w:rPr>
        <w:t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CC2402" w:rsidRPr="00192308" w:rsidRDefault="00CC2402" w:rsidP="00CC24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308">
        <w:rPr>
          <w:rFonts w:ascii="Times New Roman" w:hAnsi="Times New Roman" w:cs="Times New Roman"/>
          <w:b/>
          <w:bCs/>
          <w:sz w:val="28"/>
          <w:szCs w:val="28"/>
        </w:rPr>
        <w:t>Перспективный план график курсовой переподготовки</w:t>
      </w:r>
    </w:p>
    <w:p w:rsidR="00CC2402" w:rsidRPr="00192308" w:rsidRDefault="00CC2402" w:rsidP="00CC24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308">
        <w:rPr>
          <w:rFonts w:ascii="Times New Roman" w:hAnsi="Times New Roman" w:cs="Times New Roman"/>
          <w:b/>
          <w:bCs/>
          <w:sz w:val="28"/>
          <w:szCs w:val="28"/>
        </w:rPr>
        <w:t>руководящих и педагогических работников</w:t>
      </w:r>
    </w:p>
    <w:p w:rsidR="00CC2402" w:rsidRPr="00192308" w:rsidRDefault="00CC2402" w:rsidP="00CC24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308">
        <w:rPr>
          <w:rFonts w:ascii="Times New Roman" w:hAnsi="Times New Roman" w:cs="Times New Roman"/>
          <w:b/>
          <w:bCs/>
          <w:sz w:val="28"/>
          <w:szCs w:val="28"/>
        </w:rPr>
        <w:t xml:space="preserve">         МБОУ СОШ №</w:t>
      </w:r>
      <w:r w:rsidR="002E4301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2308">
        <w:rPr>
          <w:rFonts w:ascii="Times New Roman" w:hAnsi="Times New Roman" w:cs="Times New Roman"/>
          <w:b/>
          <w:bCs/>
          <w:sz w:val="28"/>
          <w:szCs w:val="28"/>
        </w:rPr>
        <w:t xml:space="preserve"> поселка </w:t>
      </w:r>
      <w:r w:rsidR="002E4301">
        <w:rPr>
          <w:rFonts w:ascii="Times New Roman" w:hAnsi="Times New Roman" w:cs="Times New Roman"/>
          <w:b/>
          <w:bCs/>
          <w:sz w:val="28"/>
          <w:szCs w:val="28"/>
        </w:rPr>
        <w:t>Восточн</w:t>
      </w:r>
      <w:r w:rsidRPr="00192308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</w:p>
    <w:p w:rsidR="00CC2402" w:rsidRPr="00192308" w:rsidRDefault="00CC2402" w:rsidP="00CC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308">
        <w:rPr>
          <w:rFonts w:ascii="Times New Roman" w:hAnsi="Times New Roman" w:cs="Times New Roman"/>
          <w:b/>
          <w:sz w:val="28"/>
          <w:szCs w:val="28"/>
        </w:rPr>
        <w:t>на 01.0</w:t>
      </w:r>
      <w:r w:rsidR="002E4301">
        <w:rPr>
          <w:rFonts w:ascii="Times New Roman" w:hAnsi="Times New Roman" w:cs="Times New Roman"/>
          <w:b/>
          <w:sz w:val="28"/>
          <w:szCs w:val="28"/>
        </w:rPr>
        <w:t>9</w:t>
      </w:r>
      <w:r w:rsidRPr="00192308">
        <w:rPr>
          <w:rFonts w:ascii="Times New Roman" w:hAnsi="Times New Roman" w:cs="Times New Roman"/>
          <w:b/>
          <w:sz w:val="28"/>
          <w:szCs w:val="28"/>
        </w:rPr>
        <w:t>.201</w:t>
      </w:r>
      <w:r w:rsidR="002E4301">
        <w:rPr>
          <w:rFonts w:ascii="Times New Roman" w:hAnsi="Times New Roman" w:cs="Times New Roman"/>
          <w:b/>
          <w:sz w:val="28"/>
          <w:szCs w:val="28"/>
        </w:rPr>
        <w:t>5</w:t>
      </w:r>
      <w:r w:rsidRPr="0019230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89"/>
        <w:gridCol w:w="1615"/>
        <w:gridCol w:w="1418"/>
        <w:gridCol w:w="2833"/>
        <w:gridCol w:w="1701"/>
      </w:tblGrid>
      <w:tr w:rsidR="002E4301" w:rsidRPr="007763D3" w:rsidTr="00DF527C">
        <w:tc>
          <w:tcPr>
            <w:tcW w:w="567" w:type="dxa"/>
          </w:tcPr>
          <w:p w:rsidR="002E4301" w:rsidRPr="00207D1A" w:rsidRDefault="002E4301" w:rsidP="002E4301">
            <w:pPr>
              <w:jc w:val="center"/>
            </w:pPr>
            <w:r>
              <w:t>№</w:t>
            </w:r>
          </w:p>
        </w:tc>
        <w:tc>
          <w:tcPr>
            <w:tcW w:w="1789" w:type="dxa"/>
          </w:tcPr>
          <w:p w:rsidR="002E4301" w:rsidRPr="007763D3" w:rsidRDefault="002E4301" w:rsidP="002E4301">
            <w:pPr>
              <w:jc w:val="center"/>
              <w:rPr>
                <w:b/>
              </w:rPr>
            </w:pPr>
            <w:r w:rsidRPr="007763D3">
              <w:rPr>
                <w:b/>
              </w:rPr>
              <w:t>ФИО педагога (полностью)</w:t>
            </w:r>
          </w:p>
        </w:tc>
        <w:tc>
          <w:tcPr>
            <w:tcW w:w="1615" w:type="dxa"/>
          </w:tcPr>
          <w:p w:rsidR="002E4301" w:rsidRPr="007763D3" w:rsidRDefault="002E4301" w:rsidP="002E4301">
            <w:pPr>
              <w:jc w:val="center"/>
              <w:rPr>
                <w:b/>
              </w:rPr>
            </w:pPr>
            <w:r w:rsidRPr="007763D3">
              <w:rPr>
                <w:b/>
              </w:rPr>
              <w:t xml:space="preserve">Должность, совместительство </w:t>
            </w:r>
          </w:p>
        </w:tc>
        <w:tc>
          <w:tcPr>
            <w:tcW w:w="1418" w:type="dxa"/>
          </w:tcPr>
          <w:p w:rsidR="002E4301" w:rsidRPr="007763D3" w:rsidRDefault="002E4301" w:rsidP="002E4301">
            <w:pPr>
              <w:jc w:val="center"/>
              <w:rPr>
                <w:b/>
              </w:rPr>
            </w:pPr>
            <w:r w:rsidRPr="007763D3">
              <w:rPr>
                <w:b/>
              </w:rPr>
              <w:t>Аттестация педагога (приказ №, дата категории или соответ</w:t>
            </w:r>
            <w:r>
              <w:rPr>
                <w:b/>
              </w:rPr>
              <w:t>-</w:t>
            </w:r>
            <w:r w:rsidRPr="007763D3">
              <w:rPr>
                <w:b/>
              </w:rPr>
              <w:t>ствия)</w:t>
            </w:r>
          </w:p>
        </w:tc>
        <w:tc>
          <w:tcPr>
            <w:tcW w:w="2833" w:type="dxa"/>
          </w:tcPr>
          <w:p w:rsidR="002E4301" w:rsidRPr="007763D3" w:rsidRDefault="002E4301" w:rsidP="002E4301">
            <w:pPr>
              <w:jc w:val="center"/>
              <w:rPr>
                <w:b/>
              </w:rPr>
            </w:pPr>
            <w:r w:rsidRPr="007763D3">
              <w:rPr>
                <w:b/>
              </w:rPr>
              <w:t>Прохождение курсов (тема, дата, место проведение)</w:t>
            </w:r>
          </w:p>
        </w:tc>
        <w:tc>
          <w:tcPr>
            <w:tcW w:w="1701" w:type="dxa"/>
          </w:tcPr>
          <w:p w:rsidR="002E4301" w:rsidRPr="007763D3" w:rsidRDefault="002E4301" w:rsidP="002E4301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Перспективн. план прохожд. курсов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Гречишникова Ирина </w:t>
            </w:r>
            <w:r w:rsidRPr="00DF527C">
              <w:rPr>
                <w:rFonts w:ascii="Times New Roman" w:hAnsi="Times New Roman" w:cs="Times New Roman"/>
              </w:rPr>
              <w:lastRenderedPageBreak/>
              <w:t>Дмитриевна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кубановедения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 xml:space="preserve">Распоряжение от 12.02.2015 г. </w:t>
            </w:r>
            <w:r w:rsidRPr="00DF527C">
              <w:rPr>
                <w:rFonts w:ascii="Times New Roman" w:hAnsi="Times New Roman" w:cs="Times New Roman"/>
              </w:rPr>
              <w:lastRenderedPageBreak/>
              <w:t>№21-р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 xml:space="preserve"> «Методология и организация менеджмента в образовательных </w:t>
            </w:r>
            <w:r w:rsidRPr="00DF527C">
              <w:rPr>
                <w:rFonts w:ascii="Times New Roman" w:hAnsi="Times New Roman" w:cs="Times New Roman"/>
              </w:rPr>
              <w:lastRenderedPageBreak/>
              <w:t xml:space="preserve">организациях, в условиях реализации ФГОС и закона «Об образовании в РФ»   июль 2015 «Центр дополнительного образования»      </w:t>
            </w:r>
          </w:p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«Содержание и методические инновации в преподавании кубановедения»  28 февраля 2015г  </w:t>
            </w:r>
          </w:p>
          <w:p w:rsidR="002E4301" w:rsidRPr="00DF527C" w:rsidRDefault="002E4301" w:rsidP="002E4301">
            <w:pPr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ГБОУ Краснодарского края ККИДППО </w:t>
            </w:r>
          </w:p>
        </w:tc>
        <w:tc>
          <w:tcPr>
            <w:tcW w:w="1701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2018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Саркисова Нина Бениковна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Зам. директора по УР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Приказ № 5550 от 10.10.2011г.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«Филологическое образование школьников как составная часть гуманитарного образования» Ноябрь 2011 ККИДППО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г.Краснодар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«Методология и организация менеджмента в образовательных организациях, в условиях реализации ФГОС и закона «Об образовании в РФ» июль 2015  «Центр дополнительного образования»      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2016</w:t>
            </w: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Минасян Армик Рафиковна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музыки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Приказ № 478 от 29.01.2013г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«Реализация ФГОС в представлении предметной области «Технология»   2015г. ГБОУ Краснодарского края ККИДППО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F527C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«Современные образовательные технологии в практике работы учителя музыки с учетом требований ФГОС»</w:t>
            </w:r>
            <w:r w:rsidR="00DF527C" w:rsidRPr="00DF527C">
              <w:rPr>
                <w:rFonts w:ascii="Times New Roman" w:hAnsi="Times New Roman" w:cs="Times New Roman"/>
              </w:rPr>
              <w:t xml:space="preserve"> </w:t>
            </w:r>
            <w:r w:rsidRPr="00DF527C">
              <w:rPr>
                <w:rFonts w:ascii="Times New Roman" w:hAnsi="Times New Roman" w:cs="Times New Roman"/>
              </w:rPr>
              <w:lastRenderedPageBreak/>
              <w:t>АГПА</w:t>
            </w:r>
            <w:r w:rsidR="00DF527C" w:rsidRPr="00DF527C">
              <w:rPr>
                <w:rFonts w:ascii="Times New Roman" w:hAnsi="Times New Roman" w:cs="Times New Roman"/>
              </w:rPr>
              <w:t xml:space="preserve"> </w:t>
            </w:r>
            <w:r w:rsidRPr="00DF527C">
              <w:rPr>
                <w:rFonts w:ascii="Times New Roman" w:hAnsi="Times New Roman" w:cs="Times New Roman"/>
              </w:rPr>
              <w:t>Август 2015г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«Методология и организация менеджмента в образовательных организациях, в условиях реализации ФГОС и закона «Об образовании в РФ»  июль 2015 «Центр дополнительного образования»     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2018</w:t>
            </w: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Андриященко Любовь Яковлевна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 протокол №1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«Совершенствование педагогического профессионализма учителей биологии в соответствии с требованиями ФГОС ООО»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2014г.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ГБОУ Краснодарского края ККИДППО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2017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Бабинцева Татьяна Владимировна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  протокол №5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«Особенности преподавания математики в условиях реализации ФГОС основного общего образования»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АГПА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Волчанская Галина Семеносна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Февраль 2012 Приказ ДОН от 02.04.2012г. № 1784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занимаемой должности</w:t>
            </w:r>
          </w:p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 xml:space="preserve"> «Методические и организационные особенности работы учителя школы первой ступени, связанные с введением ФГОС НОО»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20 августа 2012г. ККИДППО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г. Краснодар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2017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Джегерова Бичеханум Джабраиловна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  протокол №6 от 01.12.2014г</w:t>
            </w:r>
          </w:p>
        </w:tc>
        <w:tc>
          <w:tcPr>
            <w:tcW w:w="2833" w:type="dxa"/>
          </w:tcPr>
          <w:p w:rsidR="00DF527C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«Совершенствование методической компетентности учителей русского языка и литературы в условиях введения ФГОС ООО»</w:t>
            </w:r>
            <w:r w:rsidR="00DF527C" w:rsidRPr="00DF527C">
              <w:rPr>
                <w:rFonts w:ascii="Times New Roman" w:hAnsi="Times New Roman" w:cs="Times New Roman"/>
              </w:rPr>
              <w:t xml:space="preserve">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2014</w:t>
            </w:r>
            <w:r w:rsidR="00DF527C" w:rsidRPr="00DF527C">
              <w:rPr>
                <w:rFonts w:ascii="Times New Roman" w:hAnsi="Times New Roman" w:cs="Times New Roman"/>
              </w:rPr>
              <w:t xml:space="preserve">   </w:t>
            </w: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2017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Кобзева Лилия Захаровна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протокол №4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«Формирование навыков учебной деятельности средствами современных педагогических технологий у учащихся начальных классов в условиях ФГОС»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2014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2017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Молчанов Андрей Николаевич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 занимаемой должности протокол №7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«Эффективное использование возможностей интерактивных досок нового покаления в образовательном учреждении при реализации ФГОС НОО и ООО» 19.10.2013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2016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Попов Алексей Анатольевич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2015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Пахомова Тамара Александровна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2015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Пчалова Галина Александровна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физики, ИЗО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 протокол №2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«Изучение предметной области «Искусство» с учетом требований ФГОС ООО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2014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</w:tc>
        <w:tc>
          <w:tcPr>
            <w:tcW w:w="1701" w:type="dxa"/>
          </w:tcPr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2016</w:t>
            </w:r>
          </w:p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2017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Пчалова Евгения Валентиновна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Приказ от 02.11.2012г. № 8295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2015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Рудакова Ирина Анатольевна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Соответствие занимаемой должности   протокол №3 от 01.12.2014г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«Комплектование учебный предмет основы религиозных культур и светской этики (ОРКСЭ) – инновационный проект Российского образования»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05.05.2012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ГБОУ Краснодарского края ККИДППО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 «Формирование функциональной грамотности младших школьников средствами учебных предметов на основе ФГОС НОО»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18.07.2013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ГБОУ Краснодарского края ККИДППО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2017</w:t>
            </w: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</w:p>
          <w:p w:rsidR="00DF527C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Тымчук Владимир Федорович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Соответствие занимаемой должности 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 xml:space="preserve">Приказ от </w:t>
            </w:r>
            <w:r w:rsidRPr="00DF527C">
              <w:rPr>
                <w:rFonts w:ascii="Times New Roman" w:hAnsi="Times New Roman" w:cs="Times New Roman"/>
              </w:rPr>
              <w:lastRenderedPageBreak/>
              <w:t>02.04.2012г. №1784</w:t>
            </w: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«Совершенствование содержания и структуры урока ОБЖ в условиях реализации ФГОС второго поколения»</w:t>
            </w:r>
            <w:r w:rsidR="00DF527C" w:rsidRPr="00DF527C">
              <w:rPr>
                <w:rFonts w:ascii="Times New Roman" w:hAnsi="Times New Roman" w:cs="Times New Roman"/>
              </w:rPr>
              <w:t xml:space="preserve"> </w:t>
            </w:r>
            <w:r w:rsidRPr="00DF527C">
              <w:rPr>
                <w:rFonts w:ascii="Times New Roman" w:hAnsi="Times New Roman" w:cs="Times New Roman"/>
              </w:rPr>
              <w:t>2015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ГБОУ Краснодарского края ККИДППО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</w:tr>
      <w:tr w:rsidR="002E4301" w:rsidRPr="009437D5" w:rsidTr="00DF527C">
        <w:tc>
          <w:tcPr>
            <w:tcW w:w="567" w:type="dxa"/>
          </w:tcPr>
          <w:p w:rsidR="002E4301" w:rsidRPr="00DF527C" w:rsidRDefault="002E4301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89" w:type="dxa"/>
          </w:tcPr>
          <w:p w:rsidR="002E4301" w:rsidRPr="00DF527C" w:rsidRDefault="002E4301" w:rsidP="002E4301">
            <w:pPr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Сердюк  Елена Владимировна</w:t>
            </w:r>
          </w:p>
        </w:tc>
        <w:tc>
          <w:tcPr>
            <w:tcW w:w="1615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418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«Современные образовательные технологии в практике работы учителя истории и обществознания с учетом требований ФГОС»</w:t>
            </w:r>
          </w:p>
          <w:p w:rsidR="002E4301" w:rsidRPr="00DF527C" w:rsidRDefault="002E4301" w:rsidP="002E430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АГПА</w:t>
            </w:r>
            <w:r w:rsidR="00DF527C" w:rsidRPr="00DF527C">
              <w:rPr>
                <w:rFonts w:ascii="Times New Roman" w:hAnsi="Times New Roman" w:cs="Times New Roman"/>
              </w:rPr>
              <w:t xml:space="preserve">   </w:t>
            </w:r>
            <w:r w:rsidRPr="00DF527C">
              <w:rPr>
                <w:rFonts w:ascii="Times New Roman" w:hAnsi="Times New Roman" w:cs="Times New Roman"/>
              </w:rPr>
              <w:t>Август 2015г</w:t>
            </w:r>
          </w:p>
        </w:tc>
        <w:tc>
          <w:tcPr>
            <w:tcW w:w="1701" w:type="dxa"/>
          </w:tcPr>
          <w:p w:rsidR="002E4301" w:rsidRPr="00DF527C" w:rsidRDefault="00DF527C" w:rsidP="002E4301">
            <w:pPr>
              <w:jc w:val="center"/>
              <w:rPr>
                <w:rFonts w:ascii="Times New Roman" w:hAnsi="Times New Roman" w:cs="Times New Roman"/>
              </w:rPr>
            </w:pPr>
            <w:r w:rsidRPr="00DF527C">
              <w:rPr>
                <w:rFonts w:ascii="Times New Roman" w:hAnsi="Times New Roman" w:cs="Times New Roman"/>
              </w:rPr>
              <w:t>2018</w:t>
            </w:r>
          </w:p>
        </w:tc>
      </w:tr>
    </w:tbl>
    <w:p w:rsidR="009168C0" w:rsidRPr="009168C0" w:rsidRDefault="009168C0" w:rsidP="00916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повышения квалификации — профессиональная готовность работников образования к реализации ФГОС: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b/>
          <w:bCs/>
          <w:sz w:val="28"/>
          <w:szCs w:val="28"/>
        </w:rPr>
        <w:t>• обеспечение</w:t>
      </w:r>
      <w:r w:rsidRPr="009168C0">
        <w:rPr>
          <w:rFonts w:ascii="Times New Roman" w:hAnsi="Times New Roman" w:cs="Times New Roman"/>
          <w:sz w:val="28"/>
          <w:szCs w:val="28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b/>
          <w:bCs/>
          <w:sz w:val="28"/>
          <w:szCs w:val="28"/>
        </w:rPr>
        <w:t xml:space="preserve">• принятие </w:t>
      </w:r>
      <w:r w:rsidRPr="009168C0">
        <w:rPr>
          <w:rFonts w:ascii="Times New Roman" w:hAnsi="Times New Roman" w:cs="Times New Roman"/>
          <w:sz w:val="28"/>
          <w:szCs w:val="28"/>
        </w:rPr>
        <w:t>идеологии ФГОС общего образования;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b/>
          <w:bCs/>
          <w:sz w:val="28"/>
          <w:szCs w:val="28"/>
        </w:rPr>
        <w:t>• освоение</w:t>
      </w:r>
      <w:r w:rsidRPr="009168C0">
        <w:rPr>
          <w:rFonts w:ascii="Times New Roman" w:hAnsi="Times New Roman" w:cs="Times New Roman"/>
          <w:sz w:val="28"/>
          <w:szCs w:val="28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9168C0" w:rsidRPr="009168C0" w:rsidRDefault="009168C0" w:rsidP="00CC240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168C0">
        <w:rPr>
          <w:rFonts w:ascii="Times New Roman" w:hAnsi="Times New Roman" w:cs="Times New Roman"/>
          <w:b/>
          <w:bCs/>
          <w:sz w:val="28"/>
          <w:szCs w:val="28"/>
        </w:rPr>
        <w:t>• овладение</w:t>
      </w:r>
      <w:r w:rsidRPr="009168C0">
        <w:rPr>
          <w:rFonts w:ascii="Times New Roman" w:hAnsi="Times New Roman" w:cs="Times New Roman"/>
          <w:sz w:val="28"/>
          <w:szCs w:val="28"/>
        </w:rPr>
        <w:t xml:space="preserve"> учебно-методическими и информационно-методическими ресурсами, необходимыми для успешного решения задач ФГОС.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168C0" w:rsidRPr="009168C0" w:rsidRDefault="0011154C" w:rsidP="009168C0">
      <w:pPr>
        <w:pStyle w:val="dash041e005f0431005f044b005f0447005f043d005f044b005f0439"/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3.2.2</w:t>
      </w:r>
      <w:r w:rsidR="00CC2402">
        <w:rPr>
          <w:b/>
          <w:sz w:val="28"/>
          <w:szCs w:val="28"/>
        </w:rPr>
        <w:t xml:space="preserve">. </w:t>
      </w:r>
      <w:r w:rsidR="009168C0" w:rsidRPr="009168C0">
        <w:rPr>
          <w:b/>
          <w:sz w:val="28"/>
          <w:szCs w:val="28"/>
        </w:rPr>
        <w:t>П</w:t>
      </w:r>
      <w:r w:rsidR="009168C0" w:rsidRPr="009168C0">
        <w:rPr>
          <w:rStyle w:val="dash041e005f0431005f044b005f0447005f043d005f044b005f0439005f005fchar1char1"/>
          <w:rFonts w:eastAsia="Calibri"/>
          <w:b/>
          <w:bCs/>
          <w:sz w:val="28"/>
          <w:szCs w:val="28"/>
        </w:rPr>
        <w:t>сихолого-педагогические условия реализации основной образовательной программы основного общего образования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sz w:val="28"/>
          <w:szCs w:val="28"/>
        </w:rP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 (п. 25 Стандарта):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9168C0">
        <w:rPr>
          <w:b/>
          <w:bCs/>
          <w:sz w:val="28"/>
          <w:szCs w:val="28"/>
        </w:rPr>
        <w:t>• </w:t>
      </w:r>
      <w:r w:rsidRPr="009168C0">
        <w:rPr>
          <w:sz w:val="28"/>
          <w:szCs w:val="28"/>
        </w:rPr>
        <w:t xml:space="preserve">обеспечение </w:t>
      </w:r>
      <w:r w:rsidRPr="009168C0">
        <w:rPr>
          <w:rStyle w:val="dash041e005f0431005f044b005f0447005f043d005f044b005f0439005f005fchar1char1"/>
          <w:sz w:val="28"/>
          <w:szCs w:val="28"/>
        </w:rPr>
        <w:t>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b/>
          <w:bCs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формирование и развитие психолого-педагогической компетентности участников образовательного процесса;</w:t>
      </w:r>
    </w:p>
    <w:p w:rsidR="009168C0" w:rsidRPr="009168C0" w:rsidRDefault="009168C0" w:rsidP="009168C0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9168C0">
        <w:rPr>
          <w:b/>
          <w:bCs/>
          <w:sz w:val="28"/>
          <w:szCs w:val="28"/>
        </w:rPr>
        <w:t>• </w:t>
      </w:r>
      <w:r w:rsidRPr="009168C0">
        <w:rPr>
          <w:rStyle w:val="dash041e005f0431005f044b005f0447005f043d005f044b005f0439005f005fchar1char1"/>
          <w:sz w:val="28"/>
          <w:szCs w:val="28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  <w:sectPr w:rsidR="009168C0" w:rsidRPr="009168C0" w:rsidSect="004F0355">
          <w:headerReference w:type="even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1134" w:right="1133" w:bottom="1134" w:left="1985" w:header="709" w:footer="709" w:gutter="0"/>
          <w:pgNumType w:start="210"/>
          <w:cols w:space="708"/>
          <w:docGrid w:linePitch="360"/>
        </w:sectPr>
      </w:pPr>
    </w:p>
    <w:p w:rsidR="009168C0" w:rsidRPr="009168C0" w:rsidRDefault="009168C0" w:rsidP="009168C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lastRenderedPageBreak/>
        <w:t>Модель аналитической таблицы для оценки базовых компетентностей педагогов</w:t>
      </w: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8"/>
        <w:gridCol w:w="5391"/>
        <w:gridCol w:w="5626"/>
      </w:tblGrid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компетентности педагога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компетентностей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оценки компетентности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I. Личностные качества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Вера в силы и возможности обучающихся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Данная компетентность является выражением гуманистической позиции педагога. Она отражает основную задачу педагога — раскрывать потенциальные возможности обучающихся. Данная компетентность определяет позицию педагога в отношении успехов обучающихся. Вера в силы и возможности обучающихся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обучающемуся. Можно сказать, что любить ребёнка —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создавать ситуацию успеха для обучающихся;</w:t>
            </w:r>
          </w:p>
          <w:p w:rsidR="009168C0" w:rsidRPr="009168C0" w:rsidRDefault="009168C0" w:rsidP="009168C0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осуществлять грамотное педагогическое оценивание, мобилизующее академическую активность;</w:t>
            </w:r>
          </w:p>
          <w:p w:rsidR="009168C0" w:rsidRPr="009168C0" w:rsidRDefault="009168C0" w:rsidP="009168C0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      </w:r>
          </w:p>
          <w:p w:rsidR="009168C0" w:rsidRPr="009168C0" w:rsidRDefault="009168C0" w:rsidP="009168C0">
            <w:pPr>
              <w:tabs>
                <w:tab w:val="left" w:pos="252"/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разрабатывать индивидуально-ориентированные образовательные проекты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внутреннему миру обучающихся 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 к внутреннему миру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 Умение составить устную и письменную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характеристику обучающегося, отражающую разные аспекты его внутреннего мира;</w:t>
            </w:r>
          </w:p>
          <w:p w:rsidR="009168C0" w:rsidRPr="009168C0" w:rsidRDefault="009168C0" w:rsidP="009168C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9168C0" w:rsidRPr="009168C0" w:rsidRDefault="009168C0" w:rsidP="009168C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построить индивидуализированную образовательную программу;</w:t>
            </w:r>
          </w:p>
          <w:p w:rsidR="009168C0" w:rsidRPr="009168C0" w:rsidRDefault="009168C0" w:rsidP="009168C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показать личностный смысл обучения с учётом индивидуальных характеристик внутреннего мира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Открытость к принятию других позиций, точек зрения (неидеоло-гизированное мышление педагога)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обучающегося, включая изменение собственной позиции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Убеждённость, что истина может быть не одна;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интерес к мнениям и позициям других;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учёт других точек зрения в процессе оценивания обучающихся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Общая культура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характер и стиль педагогической деятельности. Заключается в знаниях педагога об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формах материальной и духовной жизни человека. Во многом определяет успешность педагогического общения, позицию педагога в глазах обучающихся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 Ориентация в основных сферах материальной и духовной жизни;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— знание материальных и духовных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молодёжи;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возможность продемонстрировать свои достижения;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руководство кружками и секциями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Эмоциональная устойчивость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Определяет характер отношений в учебном процессе, особенно в ситуациях конфликта. Способствует сохранению объективности оценки обучающихся. Определяет эффективность владения классом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 трудных ситуациях педагог сохраняет спокойствие;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эмоциональный конфликт не влияет на объективность оценки;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не стремится избежать эмоционально-напряжённых ситуаций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Позитивная направленность на педагогическую деятельность. Уверенность в себе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Осознание целей и ценностей педагогической деятельности;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позитивное настроение;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желание работать;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высокая профессиональная самооценка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II. Постановка целей и задач педагогической деятельности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перевести тему урока в педагогическую задачу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Основная компетенция, обеспечивающая эффективное целеполагание в учебном процессе. Обеспечивает реализацию субъект-субъектного подхода, ставит обучающегося в позицию субъекта деятельности, лежит в основе формирования творческой личности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образовательных стандартов и реализующих их программ;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осознание нетождественности темы урока и цели урока;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конкретным набором способов перевода темы в задачу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возрастных особенностей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перевода цели в учебную задачу на конкретном возрасте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III. Мотивация учебной деятельности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обеспечить успех в деятельности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Компетентность, позволяющая обучающемуся поверить в свои силы, утвердить себя в глазах окружающих, один из главных способов обеспечить позитивную мотивацию учения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возможностей конкретных учеников;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постановка учебных задач в соответствии с возможностями ученика;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демонстрация успехов обучающихся родителям, одноклассникам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педагогическом оценивании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многообразия педагогических оценок;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знакомство с литературой по данному вопросу;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различными методами оценивания и их применение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превращать учебную задачу в личностнозначимую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интересов обучающихся, их внутреннего мира;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ориентация в культуре;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показать роль и значение изучаемого материала в реализации личных планов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 Информационная компетентность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предмете преподавания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учения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генезиса формирования предметного знания (история, персоналии, для решения каких проблем разрабатывалось);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возможности применения получаемых знаний для объяснения социальных и природных явлений;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решения различных задач;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свободное решение задач ЕГЭ, олимпиад: региональных, российских, международных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методах преподавания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Обеспечивает возможность эффективного усвоения знания и формирования умений, предусмотренных программой. Обеспечивает индивидуальный подход и развитие творческой личности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нормативных методов и методик;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демонстрация личностно ориентированных методов образования;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наличие своих находок и методов, авторской школы;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использование в учебном процессе современных методов обучения</w:t>
            </w:r>
          </w:p>
        </w:tc>
      </w:tr>
    </w:tbl>
    <w:p w:rsidR="009168C0" w:rsidRPr="009168C0" w:rsidRDefault="009168C0" w:rsidP="00CC24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88"/>
        <w:gridCol w:w="5391"/>
        <w:gridCol w:w="5626"/>
      </w:tblGrid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в субъективных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деятельности (знание учеников и учебных коллективов)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Позволяет осуществить индивидуальный подход к организации образовательного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процесса. Служит условием гуманизации образования. Обеспечивает высокую мотивацию академической активности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 Знание теоретического материала по психологии, характеризующего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особенности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диагностики индивидуальных особенностей (возможно, со школьным психологом);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использование знаний по психологии в организации учебного процесса;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разработка индивидуальных проектов на основе личных характеристик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социометрии;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учёт особенностей учебных коллективов в педагогическом процессе;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(рефлексия) своих индивидуальных особенностей и их учёт в своей деятельности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вести самостоятельный поиск информации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постоянный профессиональный рост и творческий подход к педагогической деятельности. 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Профессиональная любознательность;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пользоваться различными информационно-поисковыми технологиями;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использование различных баз данных в образовательном процессе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V. Разработка программ педагогической деятельности и принятие педагогических решений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разработать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программу, выбрать учебники и учебные комплекты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разработать образовательную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образовательный процесс.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выступают средствами целенаправленного влияния на развитие обучающихся.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разработке образовательных программ позволяет осуществлять преподавание на различных уровнях обученности и развития обучающихся.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Обоснованный выбор учебников и учебных 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 педагога учитывать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характеристики обучающихся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 Знание образовательных стандартов и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примерных программ;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наличие персонально разработанных образовательных программ: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характеристика этих программ по содержанию, источникам информации;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по материальной базе, на которой должны реализовываться программы;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по учёту индивидуальных характеристик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обоснованность используемых образовательных программ;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участие работодателей в разработке образовательной программы;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учебников и учебно-методических комплектов, используемых в образовательных учреждениях, рекомендованных органом управления образованием;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обоснованность выбора учебников и учебно-методических комплектов, используемых педагогом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Умение принимать решения в различных педагогических ситуациях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Педагогу приходится постоянно принимать решения: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как установить дисциплину;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как мотивировать академическую активность;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как вызвать интерес у конкретного ученика;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как обеспечить понимание и т. д.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Разрешение педагогических проблем составляет суть педагогической деятельности.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типичных педагогических ситуаций, требующих участия педагога для своего решения;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набором решающих правил, используемых для различных ситуаций;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критерием предпочтительности при выборе того или иного решающего правила;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критериев достижения цели;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нетипичных конфликтных ситуаций;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примеры разрешения конкретных педагогических ситуаций;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развитость педагогического мышления</w:t>
            </w:r>
          </w:p>
        </w:tc>
      </w:tr>
      <w:tr w:rsidR="009168C0" w:rsidRPr="009168C0" w:rsidTr="007A7240">
        <w:trPr>
          <w:jc w:val="center"/>
        </w:trPr>
        <w:tc>
          <w:tcPr>
            <w:tcW w:w="14552" w:type="dxa"/>
            <w:gridSpan w:val="4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VI. Компетенции в организации учебной деятельности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установлении субъект-субъектных отношений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процесса, готовность вступать в помогающие отношения, позитивный настрой педагога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 Знание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компетентность в целеполагании;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предметная компетентность;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методическая компетентность;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готовность к сотрудничеству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Добиться понимания учебного материала — главная задача педагога.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того, что знают и понимают ученики;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свободное владение изучаемым материалом;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осознанное включение нового учебного материала в систему освоенных знаний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демонстрация практического применения изучаемого материала;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опора на чувственное восприятие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педагогическом оценивании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Обеспечивает процессы стимулирования учебной активности, создаёт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обучающегося от внешней оценки к самооценке. Компетентность в оценивании других должна сочетаться с самооценкой педагога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функций педагогической оценки;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видов педагогической оценки;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того, что подлежит оцениванию в педагогической деятельности;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педагогического оценивания;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продемонстрировать эти методы на конкретных примерах;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перейти от педагогического оценивания к самооценке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в организации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основы деятельности обучающегося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Любая учебная задача разрешается, если обучающийся владеет необходимой для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информацией и знает 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 Свободное владение учебным материалом;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 знание типичных трудностей при изучении конкретных тем;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способность дать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выявить уровень развития обучающихся;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методами объективного контроля и оценивания;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задачи)</w:t>
            </w: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Компетентность в использовании современных средств и систем организации учебно-воспитательного процесса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Обеспечивает эффективность учебно-воспитательного процесса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Знание современных средств и методов построения образовательного процесса;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обосновать выбранные методы и средства обучения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8C0" w:rsidRPr="009168C0" w:rsidTr="007A7240">
        <w:trPr>
          <w:jc w:val="center"/>
        </w:trPr>
        <w:tc>
          <w:tcPr>
            <w:tcW w:w="647" w:type="dxa"/>
          </w:tcPr>
          <w:p w:rsidR="009168C0" w:rsidRPr="009168C0" w:rsidRDefault="009168C0" w:rsidP="0091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2888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в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способах умственной деятельности</w:t>
            </w:r>
          </w:p>
        </w:tc>
        <w:tc>
          <w:tcPr>
            <w:tcW w:w="5391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Характеризует уровень владения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педагогом и обучающимися системой интеллектуальных операций</w:t>
            </w:r>
          </w:p>
        </w:tc>
        <w:tc>
          <w:tcPr>
            <w:tcW w:w="5626" w:type="dxa"/>
          </w:tcPr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 Знание системы интеллектуальных </w:t>
            </w:r>
            <w:r w:rsidRPr="00916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операций;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владение интеллектуальными операциями;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сформировать интеллектуальные операции у учеников;</w:t>
            </w:r>
          </w:p>
          <w:p w:rsidR="009168C0" w:rsidRPr="009168C0" w:rsidRDefault="009168C0" w:rsidP="00916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sz w:val="28"/>
                <w:szCs w:val="28"/>
              </w:rPr>
              <w:t>— умение организовать использование интеллектуальных операций, адекватных решаемой задаче</w:t>
            </w:r>
          </w:p>
        </w:tc>
      </w:tr>
    </w:tbl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  <w:sectPr w:rsidR="009168C0" w:rsidRPr="009168C0" w:rsidSect="007A7240">
          <w:footnotePr>
            <w:numRestart w:val="eachPage"/>
          </w:footnotePr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9168C0" w:rsidRPr="009168C0" w:rsidRDefault="00FE34D7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</w:t>
      </w:r>
      <w:r w:rsidR="00CC2402">
        <w:rPr>
          <w:rFonts w:ascii="Times New Roman" w:hAnsi="Times New Roman" w:cs="Times New Roman"/>
          <w:b/>
          <w:sz w:val="28"/>
          <w:szCs w:val="28"/>
        </w:rPr>
        <w:t>.</w:t>
      </w:r>
      <w:r w:rsidR="009168C0" w:rsidRPr="009168C0">
        <w:rPr>
          <w:rFonts w:ascii="Times New Roman" w:hAnsi="Times New Roman" w:cs="Times New Roman"/>
          <w:b/>
          <w:sz w:val="28"/>
          <w:szCs w:val="28"/>
        </w:rPr>
        <w:t>Модель психолого-педагогического сопровождения участников образовательного процесса на основной ступени общего образования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t>Уровни психолого-педагогического сопровождения</w:t>
      </w:r>
      <w:r w:rsidR="0007276C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2" type="#_x0000_t88" style="position:absolute;left:0;text-align:left;margin-left:207pt;margin-top:-168.6pt;width:27pt;height:405pt;rotation:450;flip:y;z-index:251661312;mso-position-horizontal-relative:text;mso-position-vertical-relative:text"/>
        </w:pict>
      </w:r>
    </w:p>
    <w:tbl>
      <w:tblPr>
        <w:tblpPr w:leftFromText="180" w:rightFromText="180" w:vertAnchor="text" w:horzAnchor="margin" w:tblpXSpec="center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554"/>
        <w:gridCol w:w="2126"/>
      </w:tblGrid>
      <w:tr w:rsidR="009168C0" w:rsidRPr="009168C0" w:rsidTr="007A7240">
        <w:tc>
          <w:tcPr>
            <w:tcW w:w="2392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</w:t>
            </w:r>
          </w:p>
        </w:tc>
        <w:tc>
          <w:tcPr>
            <w:tcW w:w="2392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Групповое</w:t>
            </w:r>
          </w:p>
        </w:tc>
        <w:tc>
          <w:tcPr>
            <w:tcW w:w="2554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класса</w:t>
            </w:r>
          </w:p>
        </w:tc>
        <w:tc>
          <w:tcPr>
            <w:tcW w:w="2126" w:type="dxa"/>
          </w:tcPr>
          <w:p w:rsidR="009168C0" w:rsidRPr="009168C0" w:rsidRDefault="009168C0" w:rsidP="0091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8C0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ОУ</w:t>
            </w:r>
          </w:p>
        </w:tc>
      </w:tr>
    </w:tbl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C0">
        <w:rPr>
          <w:rFonts w:ascii="Times New Roman" w:hAnsi="Times New Roman" w:cs="Times New Roman"/>
          <w:b/>
          <w:sz w:val="28"/>
          <w:szCs w:val="28"/>
        </w:rPr>
        <w:t>Основные формы сопровождения</w:t>
      </w:r>
    </w:p>
    <w:p w:rsidR="009168C0" w:rsidRPr="009168C0" w:rsidRDefault="0007276C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53" style="position:absolute;left:0;text-align:left;margin-left:18pt;margin-top:1.85pt;width:405pt;height:133.55pt;z-index:251662336" coordorigin="2345,5296" coordsize="8100,267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525;top:6167;width:2340;height:540">
              <v:textbox style="mso-next-textbox:#_x0000_s1054">
                <w:txbxContent>
                  <w:p w:rsidR="002E4301" w:rsidRPr="00CC2402" w:rsidRDefault="002E4301" w:rsidP="009168C0">
                    <w:pPr>
                      <w:rPr>
                        <w:rFonts w:ascii="Times New Roman" w:hAnsi="Times New Roman" w:cs="Times New Roman"/>
                      </w:rPr>
                    </w:pPr>
                    <w:r w:rsidRPr="00CC2402">
                      <w:rPr>
                        <w:rFonts w:ascii="Times New Roman" w:hAnsi="Times New Roman" w:cs="Times New Roman"/>
                      </w:rPr>
                      <w:t>Консультирование</w:t>
                    </w:r>
                  </w:p>
                </w:txbxContent>
              </v:textbox>
            </v:shape>
            <v:shape id="_x0000_s1055" type="#_x0000_t202" style="position:absolute;left:2525;top:6887;width:2340;height:720">
              <v:textbox style="mso-next-textbox:#_x0000_s1055">
                <w:txbxContent>
                  <w:p w:rsidR="002E4301" w:rsidRPr="00CC2402" w:rsidRDefault="002E4301" w:rsidP="009168C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C2402">
                      <w:rPr>
                        <w:rFonts w:ascii="Times New Roman" w:hAnsi="Times New Roman" w:cs="Times New Roman"/>
                      </w:rPr>
                      <w:t>Развивающая работа</w:t>
                    </w:r>
                  </w:p>
                </w:txbxContent>
              </v:textbox>
            </v:shape>
            <v:shape id="_x0000_s1056" type="#_x0000_t202" style="position:absolute;left:5765;top:6707;width:1800;height:540">
              <v:textbox style="mso-next-textbox:#_x0000_s1056">
                <w:txbxContent>
                  <w:p w:rsidR="002E4301" w:rsidRPr="00CC2402" w:rsidRDefault="002E4301" w:rsidP="009168C0">
                    <w:pPr>
                      <w:rPr>
                        <w:rFonts w:ascii="Times New Roman" w:hAnsi="Times New Roman" w:cs="Times New Roman"/>
                      </w:rPr>
                    </w:pPr>
                    <w:r w:rsidRPr="00CC2402">
                      <w:rPr>
                        <w:rFonts w:ascii="Times New Roman" w:hAnsi="Times New Roman" w:cs="Times New Roman"/>
                      </w:rPr>
                      <w:t>Профилактика</w:t>
                    </w:r>
                  </w:p>
                </w:txbxContent>
              </v:textbox>
            </v:shape>
            <v:shape id="_x0000_s1057" type="#_x0000_t202" style="position:absolute;left:8285;top:6876;width:1800;height:540">
              <v:textbox style="mso-next-textbox:#_x0000_s1057">
                <w:txbxContent>
                  <w:p w:rsidR="002E4301" w:rsidRPr="00CC2402" w:rsidRDefault="002E4301" w:rsidP="009168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t>Просвеще</w:t>
                    </w:r>
                    <w:r w:rsidRPr="00CC2402">
                      <w:rPr>
                        <w:rFonts w:ascii="Times New Roman" w:hAnsi="Times New Roman" w:cs="Times New Roman"/>
                      </w:rPr>
                      <w:t xml:space="preserve">ние </w:t>
                    </w:r>
                  </w:p>
                </w:txbxContent>
              </v:textbox>
            </v:shape>
            <v:shape id="_x0000_s1058" type="#_x0000_t202" style="position:absolute;left:8285;top:6156;width:1800;height:540">
              <v:textbox style="mso-next-textbox:#_x0000_s1058">
                <w:txbxContent>
                  <w:p w:rsidR="002E4301" w:rsidRPr="00CC2402" w:rsidRDefault="002E4301" w:rsidP="009168C0">
                    <w:pPr>
                      <w:rPr>
                        <w:b/>
                      </w:rPr>
                    </w:pPr>
                    <w:r w:rsidRPr="00CC2402">
                      <w:rPr>
                        <w:rFonts w:ascii="Times New Roman" w:hAnsi="Times New Roman" w:cs="Times New Roman"/>
                      </w:rPr>
                      <w:t>Э</w:t>
                    </w:r>
                    <w:r>
                      <w:t>ксп</w:t>
                    </w:r>
                    <w:r w:rsidRPr="00CC2402">
                      <w:rPr>
                        <w:b/>
                      </w:rPr>
                      <w:t xml:space="preserve">ертиза </w:t>
                    </w:r>
                  </w:p>
                </w:txbxContent>
              </v:textbox>
            </v:shape>
            <v:shape id="_x0000_s1059" type="#_x0000_t202" style="position:absolute;left:5765;top:5987;width:1800;height:540">
              <v:textbox style="mso-next-textbox:#_x0000_s1059">
                <w:txbxContent>
                  <w:p w:rsidR="002E4301" w:rsidRPr="00CC2402" w:rsidRDefault="002E4301" w:rsidP="009168C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t>Д</w:t>
                    </w:r>
                    <w:r w:rsidRPr="00CC2402">
                      <w:rPr>
                        <w:rFonts w:ascii="Times New Roman" w:hAnsi="Times New Roman" w:cs="Times New Roman"/>
                      </w:rPr>
                      <w:t>иагностика</w:t>
                    </w:r>
                  </w:p>
                </w:txbxContent>
              </v:textbox>
            </v:shape>
            <v:shape id="_x0000_s1060" type="#_x0000_t202" style="position:absolute;left:5225;top:7427;width:2700;height:540">
              <v:textbox style="mso-next-textbox:#_x0000_s1060">
                <w:txbxContent>
                  <w:p w:rsidR="002E4301" w:rsidRPr="00CC2402" w:rsidRDefault="002E4301" w:rsidP="009168C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t>Корре</w:t>
                    </w:r>
                    <w:r w:rsidRPr="00CC2402">
                      <w:rPr>
                        <w:rFonts w:ascii="Times New Roman" w:hAnsi="Times New Roman" w:cs="Times New Roman"/>
                      </w:rPr>
                      <w:t>кционная работа</w:t>
                    </w:r>
                  </w:p>
                </w:txbxContent>
              </v:textbox>
            </v:shape>
            <v:shape id="_x0000_s1061" type="#_x0000_t88" style="position:absolute;left:6125;top:1516;width:540;height:8100;rotation:450;flip:y"/>
          </v:group>
        </w:pic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02" w:rsidRDefault="00CC2402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402" w:rsidRDefault="00CC2402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07276C" w:rsidP="009168C0">
      <w:pPr>
        <w:spacing w:after="0" w:line="240" w:lineRule="auto"/>
        <w:ind w:firstLine="454"/>
        <w:jc w:val="both"/>
        <w:rPr>
          <w:rStyle w:val="dash041e005f0431005f044b005f0447005f043d005f044b005f0439005f005fchar1char1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2" type="#_x0000_t88" style="position:absolute;left:0;text-align:left;margin-left:234.05pt;margin-top:-167.4pt;width:27pt;height:405pt;rotation:450;flip:y;z-index:251663360"/>
        </w:pict>
      </w:r>
      <w:r w:rsidR="009168C0" w:rsidRPr="009168C0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9168C0" w:rsidRPr="009168C0">
        <w:rPr>
          <w:rStyle w:val="dash041e005f0431005f044b005f0447005f043d005f044b005f0439005f005fchar1char1"/>
          <w:b/>
          <w:sz w:val="28"/>
          <w:szCs w:val="28"/>
        </w:rPr>
        <w:t>психолого-педагогического сопровождения</w: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07276C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39" editas="canvas" style="position:absolute;margin-left:-4.7pt;margin-top:0;width:459pt;height:288.8pt;z-index:251660288;mso-position-horizontal-relative:char;mso-position-vertical-relative:line" coordorigin="2279,2286" coordsize="7200,44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279;top:2286;width:7200;height:4472" o:preferrelative="f">
              <v:fill o:detectmouseclick="t"/>
              <v:path o:extrusionok="t" o:connecttype="none"/>
              <o:lock v:ext="edit" text="t"/>
            </v:shape>
            <v:shape id="_x0000_s1041" type="#_x0000_t202" style="position:absolute;left:2279;top:2425;width:1834;height:1113">
              <v:textbox style="mso-next-textbox:#_x0000_s1041">
                <w:txbxContent>
                  <w:p w:rsidR="002E4301" w:rsidRPr="00A968BC" w:rsidRDefault="002E4301" w:rsidP="009168C0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</w:rPr>
                    </w:pP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Сохранение и 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укрепление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психологического</w:t>
                    </w:r>
                  </w:p>
                  <w:p w:rsidR="002E4301" w:rsidRPr="00A968BC" w:rsidRDefault="002E4301" w:rsidP="009168C0">
                    <w:pPr>
                      <w:jc w:val="center"/>
                      <w:rPr>
                        <w:sz w:val="32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здоровья</w:t>
                    </w:r>
                  </w:p>
                  <w:p w:rsidR="002E4301" w:rsidRPr="008B2F5B" w:rsidRDefault="002E4301" w:rsidP="009168C0">
                    <w:pPr>
                      <w:jc w:val="center"/>
                    </w:pPr>
                  </w:p>
                </w:txbxContent>
              </v:textbox>
            </v:shape>
            <v:shape id="_x0000_s1042" type="#_x0000_t202" style="position:absolute;left:5103;top:2286;width:1411;height:1113">
              <v:textbox style="mso-next-textbox:#_x0000_s1042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Мониторинг возможностей и способностей обучающихся</w:t>
                    </w:r>
                  </w:p>
                </w:txbxContent>
              </v:textbox>
            </v:shape>
            <v:shape id="_x0000_s1043" type="#_x0000_t202" style="position:absolute;left:7344;top:2423;width:1987;height:1115">
              <v:textbox style="mso-next-textbox:#_x0000_s1043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Психолого-педаго</w:t>
                    </w:r>
                    <w:r>
                      <w:rPr>
                        <w:rStyle w:val="dash041e005f0431005f044b005f0447005f043d005f044b005f0439005f005fchar1char1"/>
                      </w:rPr>
                      <w:t>-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гическая поддержка участников олим-пиадного движения</w:t>
                    </w:r>
                  </w:p>
                </w:txbxContent>
              </v:textbox>
            </v:shape>
            <v:shape id="_x0000_s1044" type="#_x0000_t202" style="position:absolute;left:5103;top:5489;width:1411;height:1117">
              <v:textbox style="mso-next-textbox:#_x0000_s1044">
                <w:txbxContent>
                  <w:p w:rsidR="002E4301" w:rsidRPr="00A968BC" w:rsidRDefault="002E4301" w:rsidP="009168C0">
                    <w:pPr>
                      <w:jc w:val="center"/>
                      <w:rPr>
                        <w:szCs w:val="18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В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ыявление и 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поддержка одарённых детей</w:t>
                    </w:r>
                  </w:p>
                </w:txbxContent>
              </v:textbox>
            </v:shape>
            <v:shape id="_x0000_s1045" type="#_x0000_t202" style="position:absolute;left:5103;top:3819;width:1663;height:1115">
              <v:textbox style="mso-next-textbox:#_x0000_s1045">
                <w:txbxContent>
                  <w:p w:rsidR="002E4301" w:rsidRPr="00A968BC" w:rsidRDefault="002E4301" w:rsidP="009168C0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>Выявление и 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поддержка детей с особыми образовательными потребностями</w:t>
                    </w:r>
                  </w:p>
                </w:txbxContent>
              </v:textbox>
            </v:shape>
            <v:shape id="_x0000_s1046" type="#_x0000_t202" style="position:absolute;left:2420;top:3401;width:1834;height:1112">
              <v:textbox style="mso-next-textbox:#_x0000_s1046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Ф</w:t>
                    </w:r>
                    <w:r>
                      <w:rPr>
                        <w:rStyle w:val="dash041e005f0431005f044b005f0447005f043d005f044b005f0439005f005fchar1char1"/>
                      </w:rPr>
                      <w:t>ормирование ценности здоровья и 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безопасного образа жизни</w:t>
                    </w:r>
                  </w:p>
                </w:txbxContent>
              </v:textbox>
            </v:shape>
            <v:shape id="_x0000_s1047" type="#_x0000_t202" style="position:absolute;left:2561;top:4376;width:1834;height:1113">
              <v:textbox style="mso-next-textbox:#_x0000_s1047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Развитие экологической культуры</w:t>
                    </w:r>
                  </w:p>
                  <w:p w:rsidR="002E4301" w:rsidRPr="004B0EA5" w:rsidRDefault="002E4301" w:rsidP="009168C0">
                    <w:pPr>
                      <w:jc w:val="center"/>
                    </w:pPr>
                  </w:p>
                </w:txbxContent>
              </v:textbox>
            </v:shape>
            <v:shape id="_x0000_s1048" type="#_x0000_t202" style="position:absolute;left:2703;top:5352;width:1833;height:1112">
              <v:textbox style="mso-next-textbox:#_x0000_s1048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</w:rPr>
                      <w:t>Д</w:t>
                    </w:r>
                    <w:r>
                      <w:rPr>
                        <w:rStyle w:val="dash041e005f0431005f044b005f0447005f043d005f044b005f0439005f005fchar1char1"/>
                      </w:rPr>
                      <w:t>ифференциация и </w:t>
                    </w:r>
                    <w:r w:rsidRPr="00A968BC">
                      <w:rPr>
                        <w:rStyle w:val="dash041e005f0431005f044b005f0447005f043d005f044b005f0439005f005fchar1char1"/>
                      </w:rPr>
                      <w:t>индивидуализация обучения</w:t>
                    </w:r>
                  </w:p>
                  <w:p w:rsidR="002E4301" w:rsidRPr="00073B37" w:rsidRDefault="002E4301" w:rsidP="009168C0"/>
                </w:txbxContent>
              </v:textbox>
            </v:shape>
            <v:shape id="_x0000_s1049" type="#_x0000_t202" style="position:absolute;left:7237;top:3538;width:2035;height:1396">
              <v:textbox style="mso-next-textbox:#_x0000_s1049">
                <w:txbxContent>
                  <w:p w:rsidR="002E4301" w:rsidRPr="00A968BC" w:rsidRDefault="002E4301" w:rsidP="009168C0">
                    <w:pPr>
                      <w:jc w:val="center"/>
                      <w:rPr>
                        <w:sz w:val="32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Обеспечение осознан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-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ного и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ответственного выбора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дальнейшей профессиональной сферы деятельности</w:t>
                    </w:r>
                  </w:p>
                </w:txbxContent>
              </v:textbox>
            </v:shape>
            <v:shape id="_x0000_s1050" type="#_x0000_t202" style="position:absolute;left:7131;top:4847;width:2047;height:1173">
              <v:textbox style="mso-next-textbox:#_x0000_s1050">
                <w:txbxContent>
                  <w:p w:rsidR="002E4301" w:rsidRPr="00A968BC" w:rsidRDefault="002E4301" w:rsidP="009168C0">
                    <w:pPr>
                      <w:jc w:val="center"/>
                      <w:rPr>
                        <w:szCs w:val="18"/>
                      </w:rPr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Формирование коммуникативных навыков в</w:t>
                    </w:r>
                    <w:r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> 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разновозрастной среде и среде</w:t>
                    </w:r>
                    <w:r w:rsidRPr="00A968BC"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 xml:space="preserve"> 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сверстников</w:t>
                    </w:r>
                  </w:p>
                  <w:p w:rsidR="002E4301" w:rsidRPr="00A968BC" w:rsidRDefault="002E4301" w:rsidP="009168C0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shape>
            <v:shape id="_x0000_s1051" type="#_x0000_t202" style="position:absolute;left:7131;top:5629;width:2022;height:1129">
              <v:textbox style="mso-next-textbox:#_x0000_s1051">
                <w:txbxContent>
                  <w:p w:rsidR="002E4301" w:rsidRPr="00A968BC" w:rsidRDefault="002E4301" w:rsidP="009168C0">
                    <w:pPr>
                      <w:jc w:val="center"/>
                    </w:pP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Поддержка детских объед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инений и </w:t>
                    </w:r>
                    <w:r w:rsidRPr="00A968BC">
                      <w:rPr>
                        <w:rStyle w:val="dash041e005f0431005f044b005f0447005f043d005f044b005f0439005f005fchar1char1"/>
                        <w:szCs w:val="18"/>
                      </w:rPr>
                      <w:t>ученического самоуправления</w:t>
                    </w:r>
                  </w:p>
                  <w:p w:rsidR="002E4301" w:rsidRPr="00D47933" w:rsidRDefault="002E4301" w:rsidP="009168C0"/>
                </w:txbxContent>
              </v:textbox>
            </v:shape>
          </v:group>
        </w:pict>
      </w:r>
      <w:r w:rsidRPr="0007276C">
        <w:rPr>
          <w:rFonts w:ascii="Times New Roman" w:hAnsi="Times New Roman" w:cs="Times New Roman"/>
          <w:b/>
          <w:sz w:val="28"/>
          <w:szCs w:val="28"/>
        </w:rPr>
        <w:pict>
          <v:shape id="_x0000_i1025" type="#_x0000_t75" style="width:459pt;height:279pt">
            <v:imagedata croptop="-65520f" cropbottom="65520f"/>
          </v:shape>
        </w:pict>
      </w: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8C0" w:rsidRPr="009168C0" w:rsidRDefault="009168C0" w:rsidP="009168C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>3.2.</w:t>
      </w:r>
      <w:r w:rsidR="00FE34D7">
        <w:rPr>
          <w:rFonts w:ascii="Times New Roman" w:hAnsi="Times New Roman"/>
          <w:b/>
          <w:sz w:val="28"/>
          <w:szCs w:val="28"/>
        </w:rPr>
        <w:t>4</w:t>
      </w:r>
      <w:r w:rsidRPr="007B2B11">
        <w:rPr>
          <w:rFonts w:ascii="Times New Roman" w:hAnsi="Times New Roman"/>
          <w:b/>
          <w:sz w:val="28"/>
          <w:szCs w:val="28"/>
        </w:rPr>
        <w:t>.</w:t>
      </w:r>
      <w:r w:rsidRPr="007B2B11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7B2B11">
        <w:rPr>
          <w:rFonts w:ascii="Times New Roman" w:hAnsi="Times New Roman"/>
          <w:b/>
          <w:sz w:val="28"/>
          <w:szCs w:val="28"/>
        </w:rPr>
        <w:t>Финансовое обеспечение реализации основной образовательной программы основного общего образования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B5186">
        <w:rPr>
          <w:rFonts w:ascii="Times New Roman" w:hAnsi="Times New Roman"/>
          <w:sz w:val="28"/>
          <w:szCs w:val="28"/>
        </w:rPr>
        <w:t>Финансовое обеспечение</w:t>
      </w:r>
      <w:r w:rsidRPr="007B2B11">
        <w:rPr>
          <w:rFonts w:ascii="Times New Roman" w:hAnsi="Times New Roman"/>
          <w:sz w:val="28"/>
          <w:szCs w:val="28"/>
        </w:rPr>
        <w:t xml:space="preserve"> 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</w:t>
      </w:r>
      <w:r w:rsidRPr="007B2B11">
        <w:rPr>
          <w:rFonts w:ascii="Times New Roman" w:hAnsi="Times New Roman"/>
          <w:sz w:val="28"/>
          <w:szCs w:val="28"/>
        </w:rPr>
        <w:lastRenderedPageBreak/>
        <w:t>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11154C" w:rsidRPr="007B2B11" w:rsidRDefault="0011154C" w:rsidP="0011154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B5186">
        <w:rPr>
          <w:rFonts w:ascii="Times New Roman" w:eastAsia="Times New Roman" w:hAnsi="Times New Roman"/>
          <w:sz w:val="28"/>
          <w:szCs w:val="28"/>
        </w:rPr>
        <w:t>Финансовое обеспечение задания учредителя по реализации основной образовательной программы основного общего образования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осуществляется на основе нормативного подушевого финансирования. Вв</w:t>
      </w:r>
      <w:r w:rsidRPr="007B2B11">
        <w:rPr>
          <w:rFonts w:ascii="Times New Roman" w:eastAsia="Times New Roman" w:hAnsi="Times New Roman"/>
          <w:bCs/>
          <w:sz w:val="28"/>
          <w:szCs w:val="28"/>
        </w:rPr>
        <w:t xml:space="preserve">едение нормативного подушевого финансирования </w:t>
      </w: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B11">
        <w:rPr>
          <w:rFonts w:ascii="Times New Roman" w:hAnsi="Times New Roman"/>
          <w:bCs/>
          <w:iCs/>
          <w:sz w:val="28"/>
          <w:szCs w:val="28"/>
        </w:rPr>
        <w:t xml:space="preserve">Применение принципа нормативного подушевого финансирования на уровне </w:t>
      </w:r>
      <w:r>
        <w:rPr>
          <w:rFonts w:ascii="Times New Roman" w:hAnsi="Times New Roman"/>
          <w:bCs/>
          <w:iCs/>
          <w:sz w:val="28"/>
          <w:szCs w:val="28"/>
        </w:rPr>
        <w:t>образовательного учреждения</w:t>
      </w:r>
      <w:r w:rsidRPr="007B2B11">
        <w:rPr>
          <w:rFonts w:ascii="Times New Roman" w:hAnsi="Times New Roman"/>
          <w:bCs/>
          <w:iCs/>
          <w:sz w:val="28"/>
          <w:szCs w:val="28"/>
        </w:rPr>
        <w:t xml:space="preserve">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i/>
          <w:sz w:val="28"/>
          <w:szCs w:val="28"/>
        </w:rPr>
      </w:pPr>
      <w:r w:rsidRPr="00FB5186">
        <w:rPr>
          <w:rFonts w:ascii="Times New Roman" w:hAnsi="Times New Roman"/>
          <w:iCs/>
          <w:sz w:val="28"/>
          <w:szCs w:val="28"/>
        </w:rPr>
        <w:t>Региональный расчётный</w:t>
      </w:r>
      <w:r w:rsidRPr="007B2B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B5186">
        <w:rPr>
          <w:rFonts w:ascii="Times New Roman" w:hAnsi="Times New Roman"/>
          <w:iCs/>
          <w:sz w:val="28"/>
          <w:szCs w:val="28"/>
        </w:rPr>
        <w:t>подушевой норматив</w:t>
      </w:r>
      <w:r w:rsidRPr="007B2B11">
        <w:rPr>
          <w:rFonts w:ascii="Times New Roman" w:hAnsi="Times New Roman"/>
          <w:iCs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>— это минимально допустимый объём финансовых средств, необходимых для реализации основной образовательной программы в учреждени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7B2B11">
        <w:rPr>
          <w:rFonts w:ascii="Times New Roman" w:hAnsi="Times New Roman"/>
          <w:sz w:val="28"/>
          <w:szCs w:val="28"/>
        </w:rPr>
        <w:t>в соответствии с ФГОС в расчёте на одного обучающегося в год</w:t>
      </w:r>
      <w:r>
        <w:rPr>
          <w:rFonts w:ascii="Times New Roman" w:hAnsi="Times New Roman"/>
          <w:sz w:val="28"/>
          <w:szCs w:val="28"/>
        </w:rPr>
        <w:t>.</w:t>
      </w:r>
      <w:r w:rsidRPr="00221F1A">
        <w:rPr>
          <w:rFonts w:ascii="Times New Roman" w:hAnsi="Times New Roman"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 xml:space="preserve">В связи с требованиями Стандарта при расчёте регионального подушевого норматива </w:t>
      </w:r>
      <w:r>
        <w:rPr>
          <w:rFonts w:ascii="Times New Roman" w:hAnsi="Times New Roman"/>
          <w:sz w:val="28"/>
          <w:szCs w:val="28"/>
        </w:rPr>
        <w:t>учитывают</w:t>
      </w:r>
      <w:r w:rsidRPr="007B2B11">
        <w:rPr>
          <w:rFonts w:ascii="Times New Roman" w:hAnsi="Times New Roman"/>
          <w:sz w:val="28"/>
          <w:szCs w:val="28"/>
        </w:rPr>
        <w:t xml:space="preserve">ся затраты рабочего времени 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Pr="007B2B11">
        <w:rPr>
          <w:rFonts w:ascii="Times New Roman" w:hAnsi="Times New Roman"/>
          <w:sz w:val="28"/>
          <w:szCs w:val="28"/>
        </w:rPr>
        <w:t xml:space="preserve"> на урочную и внеурочную деятельность, включая все виды работ (учебная, воспитательная методическая и т. п.), входящие в трудовые обязанности конкретных педагогических работников.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11154C" w:rsidRPr="00FB5186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FB5186">
        <w:rPr>
          <w:rFonts w:ascii="Times New Roman" w:eastAsia="Times New Roman" w:hAnsi="Times New Roman"/>
          <w:bCs/>
          <w:iCs/>
          <w:sz w:val="28"/>
          <w:szCs w:val="28"/>
        </w:rPr>
        <w:t>Региональный расчётный подушевой норматив покрывает следующие расходы на год: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оплату труда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работников образовательн</w:t>
      </w:r>
      <w:r>
        <w:rPr>
          <w:rFonts w:ascii="Times New Roman" w:eastAsia="Times New Roman" w:hAnsi="Times New Roman"/>
          <w:sz w:val="28"/>
          <w:szCs w:val="28"/>
        </w:rPr>
        <w:t>ого учреждения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с учётом районных коэффициентов к заработной плате, а также </w:t>
      </w: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отчисления</w:t>
      </w:r>
      <w:r w:rsidRPr="007B2B11">
        <w:rPr>
          <w:rFonts w:ascii="Times New Roman" w:eastAsia="Times New Roman" w:hAnsi="Times New Roman"/>
          <w:sz w:val="28"/>
          <w:szCs w:val="28"/>
        </w:rPr>
        <w:t>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расходы, непосредственно связанные с обеспечением образовательного процесса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иные хозяйственные нужды и другие расходы, связанные с обеспечением образовательного процесса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(обучение, повышение квалификации педагогического и административно-управленческого персонала образовательн</w:t>
      </w:r>
      <w:r>
        <w:rPr>
          <w:rFonts w:ascii="Times New Roman" w:eastAsia="Times New Roman" w:hAnsi="Times New Roman"/>
          <w:sz w:val="28"/>
          <w:szCs w:val="28"/>
        </w:rPr>
        <w:t xml:space="preserve">ого 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учре</w:t>
      </w:r>
      <w:r>
        <w:rPr>
          <w:rFonts w:ascii="Times New Roman" w:eastAsia="Times New Roman" w:hAnsi="Times New Roman"/>
          <w:sz w:val="28"/>
          <w:szCs w:val="28"/>
        </w:rPr>
        <w:t>ждения</w:t>
      </w:r>
      <w:r w:rsidRPr="007B2B11">
        <w:rPr>
          <w:rFonts w:ascii="Times New Roman" w:eastAsia="Times New Roman" w:hAnsi="Times New Roman"/>
          <w:sz w:val="28"/>
          <w:szCs w:val="28"/>
        </w:rPr>
        <w:t>, командировочные расходы и др.), за исключением расходов на содержание зданий и коммунальных рас</w:t>
      </w:r>
      <w:r>
        <w:rPr>
          <w:rFonts w:ascii="Times New Roman" w:eastAsia="Times New Roman" w:hAnsi="Times New Roman"/>
          <w:sz w:val="28"/>
          <w:szCs w:val="28"/>
        </w:rPr>
        <w:t>ходов, осуществляемых из муниципального  бюджета</w:t>
      </w:r>
      <w:r w:rsidRPr="007B2B11">
        <w:rPr>
          <w:rFonts w:ascii="Times New Roman" w:eastAsia="Times New Roman" w:hAnsi="Times New Roman"/>
          <w:sz w:val="28"/>
          <w:szCs w:val="28"/>
        </w:rPr>
        <w:t>.</w:t>
      </w:r>
    </w:p>
    <w:p w:rsidR="0011154C" w:rsidRPr="00FB5186" w:rsidRDefault="0011154C" w:rsidP="0011154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B5186">
        <w:rPr>
          <w:rFonts w:ascii="Times New Roman" w:hAnsi="Times New Roman"/>
          <w:bCs/>
          <w:iCs/>
          <w:sz w:val="28"/>
          <w:szCs w:val="28"/>
        </w:rPr>
        <w:lastRenderedPageBreak/>
        <w:t>Реализация принципа</w:t>
      </w:r>
      <w:r w:rsidRPr="00FB5186">
        <w:rPr>
          <w:rFonts w:ascii="Times New Roman" w:hAnsi="Times New Roman"/>
          <w:sz w:val="28"/>
          <w:szCs w:val="28"/>
        </w:rPr>
        <w:t xml:space="preserve"> нормативного подушевого финансирования осуществляется на </w:t>
      </w:r>
      <w:r w:rsidRPr="00FB5186">
        <w:rPr>
          <w:rFonts w:ascii="Times New Roman" w:hAnsi="Times New Roman"/>
          <w:bCs/>
          <w:iCs/>
          <w:sz w:val="28"/>
          <w:szCs w:val="28"/>
        </w:rPr>
        <w:t xml:space="preserve">трёх </w:t>
      </w:r>
      <w:r w:rsidRPr="00FB5186">
        <w:rPr>
          <w:rFonts w:ascii="Times New Roman" w:hAnsi="Times New Roman"/>
          <w:sz w:val="28"/>
          <w:szCs w:val="28"/>
        </w:rPr>
        <w:t>следующих уровнях: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межбюджетных отношений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(бюджет субъекта РФ — муниципальный бюджет);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внутрибюджетных отношений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(муниципальный бюджет — </w:t>
      </w:r>
      <w:r>
        <w:rPr>
          <w:rFonts w:ascii="Times New Roman" w:eastAsia="Times New Roman" w:hAnsi="Times New Roman"/>
          <w:sz w:val="28"/>
          <w:szCs w:val="28"/>
        </w:rPr>
        <w:t>образовательное учреждение</w:t>
      </w:r>
      <w:r w:rsidRPr="007B2B11">
        <w:rPr>
          <w:rFonts w:ascii="Times New Roman" w:eastAsia="Times New Roman" w:hAnsi="Times New Roman"/>
          <w:sz w:val="28"/>
          <w:szCs w:val="28"/>
        </w:rPr>
        <w:t>);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образовательное учреждение.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FB5186">
        <w:rPr>
          <w:rFonts w:ascii="Times New Roman" w:eastAsia="Times New Roman" w:hAnsi="Times New Roman"/>
          <w:sz w:val="28"/>
          <w:szCs w:val="28"/>
        </w:rPr>
        <w:t>Формирование фонда оплаты труда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образовательного учреждения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осуществляется в пределах объёма средств </w:t>
      </w:r>
      <w:r>
        <w:rPr>
          <w:rFonts w:ascii="Times New Roman" w:eastAsia="Times New Roman" w:hAnsi="Times New Roman"/>
          <w:sz w:val="28"/>
          <w:szCs w:val="28"/>
        </w:rPr>
        <w:t>образовательного учреждения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на текущий финансовый год, определённого в соответствии с региональным расчётным подушевым нормативом, количеством обучающихся и соответствующ</w:t>
      </w:r>
      <w:r>
        <w:rPr>
          <w:rFonts w:ascii="Times New Roman" w:eastAsia="Times New Roman" w:hAnsi="Times New Roman"/>
          <w:sz w:val="28"/>
          <w:szCs w:val="28"/>
        </w:rPr>
        <w:t>ими поправочными коэффициентами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и отражается в смете </w:t>
      </w:r>
      <w:r>
        <w:rPr>
          <w:rFonts w:ascii="Times New Roman" w:eastAsia="Times New Roman" w:hAnsi="Times New Roman"/>
          <w:sz w:val="28"/>
          <w:szCs w:val="28"/>
        </w:rPr>
        <w:t>образовательного учреждения</w:t>
      </w:r>
      <w:r w:rsidRPr="007B2B11">
        <w:rPr>
          <w:rFonts w:ascii="Times New Roman" w:eastAsia="Times New Roman" w:hAnsi="Times New Roman"/>
          <w:sz w:val="28"/>
          <w:szCs w:val="28"/>
        </w:rPr>
        <w:t>.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 xml:space="preserve">Размеры, порядок и условия осуществления стимулирующих выплат определяются в </w:t>
      </w:r>
      <w:r>
        <w:rPr>
          <w:rFonts w:ascii="Times New Roman" w:eastAsia="Times New Roman" w:hAnsi="Times New Roman"/>
          <w:sz w:val="28"/>
          <w:szCs w:val="28"/>
        </w:rPr>
        <w:t xml:space="preserve">Положении о стимулирующих выплатах 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и (или</w:t>
      </w:r>
      <w:r>
        <w:rPr>
          <w:rFonts w:ascii="Times New Roman" w:eastAsia="Times New Roman" w:hAnsi="Times New Roman"/>
          <w:sz w:val="28"/>
          <w:szCs w:val="28"/>
        </w:rPr>
        <w:t>) в коллективном договоре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sz w:val="28"/>
          <w:szCs w:val="28"/>
        </w:rPr>
        <w:t>Положении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о стимулирующих выплатах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</w:t>
      </w:r>
      <w:r>
        <w:rPr>
          <w:rFonts w:ascii="Times New Roman" w:eastAsia="Times New Roman" w:hAnsi="Times New Roman"/>
          <w:sz w:val="28"/>
          <w:szCs w:val="28"/>
        </w:rPr>
        <w:t>ена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</w:t>
      </w:r>
      <w:r>
        <w:rPr>
          <w:rFonts w:ascii="Times New Roman" w:eastAsia="Times New Roman" w:hAnsi="Times New Roman"/>
          <w:sz w:val="28"/>
          <w:szCs w:val="28"/>
        </w:rPr>
        <w:t xml:space="preserve">и экспериментальной </w:t>
      </w:r>
      <w:r w:rsidRPr="007B2B11">
        <w:rPr>
          <w:rFonts w:ascii="Times New Roman" w:eastAsia="Times New Roman" w:hAnsi="Times New Roman"/>
          <w:sz w:val="28"/>
          <w:szCs w:val="28"/>
        </w:rPr>
        <w:t>работе, распространение передового педагогического опыта; повышение уровня профессионального мастерства и др.</w:t>
      </w:r>
    </w:p>
    <w:p w:rsidR="0011154C" w:rsidRPr="00335052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335052">
        <w:rPr>
          <w:rFonts w:ascii="Times New Roman" w:eastAsia="Times New Roman" w:hAnsi="Times New Roman"/>
          <w:sz w:val="28"/>
          <w:szCs w:val="28"/>
        </w:rPr>
        <w:t>Образовательное учреждение самостоятельно определило: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соотношение базовой и стимулирующей части фонда оплаты труда;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соотношение фонда оплаты труда педагогического, административно-управленческого и учебно-вспомогательного персонала;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соотношение об</w:t>
      </w:r>
      <w:r>
        <w:rPr>
          <w:rFonts w:ascii="Times New Roman" w:eastAsia="Times New Roman" w:hAnsi="Times New Roman"/>
          <w:sz w:val="28"/>
          <w:szCs w:val="28"/>
        </w:rPr>
        <w:t>щей и специальной частей внутри</w:t>
      </w:r>
      <w:r w:rsidRPr="007B2B11">
        <w:rPr>
          <w:rFonts w:ascii="Times New Roman" w:eastAsia="Times New Roman" w:hAnsi="Times New Roman"/>
          <w:sz w:val="28"/>
          <w:szCs w:val="28"/>
        </w:rPr>
        <w:t>базовой части фонда оплаты труда;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порядок распределения стимулирующей части фонда оплаты труда в соответствии с региональными и муниципальными нормативными актами.</w:t>
      </w:r>
    </w:p>
    <w:p w:rsidR="0011154C" w:rsidRPr="00FB5186" w:rsidRDefault="0011154C" w:rsidP="001115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B5186">
        <w:rPr>
          <w:rFonts w:ascii="Times New Roman" w:hAnsi="Times New Roman"/>
          <w:sz w:val="28"/>
          <w:szCs w:val="28"/>
        </w:rPr>
        <w:t>В распределении стимулирующей части фонда оплаты труда предусмотрено участие органов самоуправления (Совета гимназии, Родительского комитете учреждения).</w:t>
      </w:r>
    </w:p>
    <w:p w:rsidR="0011154C" w:rsidRPr="002D6207" w:rsidRDefault="0011154C" w:rsidP="001115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 xml:space="preserve">Для обеспечения требований Стандарта на основе проведённого анализа материально-технических условий реализации основной образовательной программы основного общего образования </w:t>
      </w:r>
      <w:r w:rsidRPr="002D6207">
        <w:rPr>
          <w:rFonts w:ascii="Times New Roman" w:hAnsi="Times New Roman"/>
          <w:i/>
          <w:sz w:val="28"/>
          <w:szCs w:val="28"/>
        </w:rPr>
        <w:t>образовательное учреждение</w:t>
      </w:r>
      <w:r w:rsidRPr="002D6207">
        <w:rPr>
          <w:rFonts w:ascii="Times New Roman" w:hAnsi="Times New Roman"/>
          <w:sz w:val="28"/>
          <w:szCs w:val="28"/>
        </w:rPr>
        <w:t>: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>1) проводит экономический расчёт стоимости обеспечения требований Стандарта по каждой позиции;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>2) 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lastRenderedPageBreak/>
        <w:t>3) определяет величину затрат на обеспечение требований к условиям реализации ООП;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>4) соотносит необходимые затраты с региональным (муниципальным)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5)</w:t>
      </w:r>
      <w:r w:rsidRPr="007B2B11">
        <w:rPr>
          <w:rFonts w:ascii="Times New Roman" w:hAnsi="Times New Roman"/>
          <w:sz w:val="28"/>
          <w:szCs w:val="28"/>
          <w:lang w:val="en-US"/>
        </w:rPr>
        <w:t> </w:t>
      </w:r>
      <w:r w:rsidRPr="007B2B11">
        <w:rPr>
          <w:rFonts w:ascii="Times New Roman" w:hAnsi="Times New Roman"/>
          <w:sz w:val="28"/>
          <w:szCs w:val="28"/>
        </w:rPr>
        <w:t>определяет объёмы финансирования, обеспечивающие реализацию внеурочной деятельности обучающихся, включённой в основную образовательную программу образовательного учреждения</w:t>
      </w:r>
      <w:r w:rsidRPr="007B2B11">
        <w:rPr>
          <w:rFonts w:ascii="Times New Roman" w:hAnsi="Times New Roman"/>
          <w:iCs/>
          <w:sz w:val="28"/>
          <w:szCs w:val="28"/>
        </w:rPr>
        <w:t>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6)</w:t>
      </w:r>
      <w:r w:rsidRPr="007B2B11">
        <w:rPr>
          <w:rFonts w:ascii="Times New Roman" w:hAnsi="Times New Roman"/>
          <w:sz w:val="28"/>
          <w:szCs w:val="28"/>
          <w:lang w:val="en-US"/>
        </w:rPr>
        <w:t> </w:t>
      </w:r>
      <w:r w:rsidRPr="007B2B11">
        <w:rPr>
          <w:rFonts w:ascii="Times New Roman" w:hAnsi="Times New Roman"/>
          <w:sz w:val="28"/>
          <w:szCs w:val="28"/>
        </w:rPr>
        <w:t xml:space="preserve">разрабатывает </w:t>
      </w:r>
      <w:r w:rsidRPr="007B2B11">
        <w:rPr>
          <w:rFonts w:ascii="Times New Roman" w:hAnsi="Times New Roman"/>
          <w:bCs/>
          <w:iCs/>
          <w:sz w:val="28"/>
          <w:szCs w:val="28"/>
        </w:rPr>
        <w:t>финансовый механизм</w:t>
      </w:r>
      <w:r w:rsidRPr="007B2B11">
        <w:rPr>
          <w:rFonts w:ascii="Times New Roman" w:hAnsi="Times New Roman"/>
          <w:iCs/>
          <w:sz w:val="28"/>
          <w:szCs w:val="28"/>
        </w:rPr>
        <w:t xml:space="preserve"> </w:t>
      </w:r>
      <w:r w:rsidRPr="007B2B11">
        <w:rPr>
          <w:rFonts w:ascii="Times New Roman" w:hAnsi="Times New Roman"/>
          <w:bCs/>
          <w:iCs/>
          <w:sz w:val="28"/>
          <w:szCs w:val="28"/>
        </w:rPr>
        <w:t>интеграции</w:t>
      </w:r>
      <w:r w:rsidRPr="007B2B11">
        <w:rPr>
          <w:rFonts w:ascii="Times New Roman" w:hAnsi="Times New Roman"/>
          <w:bCs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 xml:space="preserve">образовательным учреждением) </w:t>
      </w:r>
      <w:r w:rsidRPr="007B2B11">
        <w:rPr>
          <w:rFonts w:ascii="Times New Roman" w:hAnsi="Times New Roman"/>
          <w:sz w:val="28"/>
          <w:szCs w:val="28"/>
        </w:rPr>
        <w:t xml:space="preserve"> и учреждениями дополнительного образования детей, а также другими социальными партнёрами, организующими внеурочную деятельность обучающихся, и отражает его в своих локальных актах. При этом учитывается, что взаимодействие может осуществляться: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i/>
          <w:iCs/>
          <w:sz w:val="28"/>
          <w:szCs w:val="28"/>
        </w:rPr>
        <w:t>— </w:t>
      </w:r>
      <w:r w:rsidRPr="00FB5186">
        <w:rPr>
          <w:rFonts w:ascii="Times New Roman" w:hAnsi="Times New Roman"/>
          <w:iCs/>
          <w:sz w:val="28"/>
          <w:szCs w:val="28"/>
        </w:rPr>
        <w:t>на основе</w:t>
      </w:r>
      <w:r w:rsidRPr="00FB5186">
        <w:rPr>
          <w:rFonts w:ascii="Times New Roman" w:hAnsi="Times New Roman"/>
          <w:sz w:val="28"/>
          <w:szCs w:val="28"/>
        </w:rPr>
        <w:t xml:space="preserve"> </w:t>
      </w:r>
      <w:r w:rsidRPr="00FB5186">
        <w:rPr>
          <w:rFonts w:ascii="Times New Roman" w:hAnsi="Times New Roman"/>
          <w:iCs/>
          <w:sz w:val="28"/>
          <w:szCs w:val="28"/>
        </w:rPr>
        <w:t>договоров</w:t>
      </w:r>
      <w:r w:rsidRPr="007B2B11">
        <w:rPr>
          <w:rFonts w:ascii="Times New Roman" w:hAnsi="Times New Roman"/>
          <w:sz w:val="28"/>
          <w:szCs w:val="28"/>
        </w:rPr>
        <w:t xml:space="preserve"> на проведение занятий в рамках кружков, секций, клубов и др. по различным направлениям внеурочной деятельности;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— за счёт</w:t>
      </w:r>
      <w:r w:rsidRPr="007B2B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5186">
        <w:rPr>
          <w:rFonts w:ascii="Times New Roman" w:hAnsi="Times New Roman"/>
          <w:iCs/>
          <w:sz w:val="28"/>
          <w:szCs w:val="28"/>
        </w:rPr>
        <w:t>выделения ставок педагогов дополнительного образования</w:t>
      </w:r>
      <w:r w:rsidRPr="007B2B11">
        <w:rPr>
          <w:rFonts w:ascii="Times New Roman" w:hAnsi="Times New Roman"/>
          <w:i/>
          <w:iCs/>
          <w:sz w:val="28"/>
          <w:szCs w:val="28"/>
        </w:rPr>
        <w:t>,</w:t>
      </w:r>
      <w:r w:rsidRPr="007B2B11">
        <w:rPr>
          <w:rFonts w:ascii="Times New Roman" w:hAnsi="Times New Roman"/>
          <w:bCs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 xml:space="preserve">которые обеспечивают реализацию для обучающихся в </w:t>
      </w:r>
      <w:r>
        <w:rPr>
          <w:rFonts w:ascii="Times New Roman" w:hAnsi="Times New Roman"/>
          <w:sz w:val="28"/>
          <w:szCs w:val="28"/>
        </w:rPr>
        <w:t xml:space="preserve">гимназии </w:t>
      </w:r>
      <w:r w:rsidRPr="007B2B11">
        <w:rPr>
          <w:rFonts w:ascii="Times New Roman" w:hAnsi="Times New Roman"/>
          <w:sz w:val="28"/>
          <w:szCs w:val="28"/>
        </w:rPr>
        <w:t>широкого спектра программ внеурочной деятельности.</w:t>
      </w:r>
    </w:p>
    <w:p w:rsidR="0011154C" w:rsidRPr="007B2B11" w:rsidRDefault="00FE34D7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3.2.5</w:t>
      </w:r>
      <w:r w:rsidR="0011154C" w:rsidRPr="007B2B11">
        <w:rPr>
          <w:rFonts w:ascii="Times New Roman" w:hAnsi="Times New Roman"/>
          <w:b/>
          <w:sz w:val="28"/>
          <w:szCs w:val="28"/>
        </w:rPr>
        <w:t>.</w:t>
      </w:r>
      <w:r w:rsidR="0011154C" w:rsidRPr="007B2B11">
        <w:rPr>
          <w:rFonts w:ascii="Times New Roman" w:hAnsi="Times New Roman"/>
          <w:b/>
          <w:sz w:val="28"/>
          <w:szCs w:val="28"/>
          <w:lang w:val="en-US"/>
        </w:rPr>
        <w:t> </w:t>
      </w:r>
      <w:r w:rsidR="0011154C" w:rsidRPr="007B2B11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основной образовательной программы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 xml:space="preserve">Материально-техническая база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Pr="007B2B11">
        <w:rPr>
          <w:rFonts w:ascii="Times New Roman" w:hAnsi="Times New Roman"/>
          <w:sz w:val="28"/>
          <w:szCs w:val="28"/>
        </w:rPr>
        <w:t xml:space="preserve">приведена в соответствие с задачами по обеспечению реализации основной образовательной программы, </w:t>
      </w:r>
      <w:r>
        <w:rPr>
          <w:rFonts w:ascii="Times New Roman" w:hAnsi="Times New Roman"/>
          <w:sz w:val="28"/>
          <w:szCs w:val="28"/>
        </w:rPr>
        <w:t>имеет необходимое учебно-материальное</w:t>
      </w:r>
      <w:r w:rsidRPr="007B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оснащение</w:t>
      </w:r>
      <w:r w:rsidRPr="007B2B11">
        <w:rPr>
          <w:rFonts w:ascii="Times New Roman" w:hAnsi="Times New Roman"/>
          <w:sz w:val="28"/>
          <w:szCs w:val="28"/>
        </w:rPr>
        <w:t xml:space="preserve"> обра</w:t>
      </w:r>
      <w:r>
        <w:rPr>
          <w:rFonts w:ascii="Times New Roman" w:hAnsi="Times New Roman"/>
          <w:sz w:val="28"/>
          <w:szCs w:val="28"/>
        </w:rPr>
        <w:t>зовательного процесса, создаёт соответствующую образовательную и социальную среду</w:t>
      </w:r>
      <w:r w:rsidRPr="007B2B11">
        <w:rPr>
          <w:rFonts w:ascii="Times New Roman" w:hAnsi="Times New Roman"/>
          <w:sz w:val="28"/>
          <w:szCs w:val="28"/>
        </w:rPr>
        <w:t>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Для этого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B2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образовательном учреждении</w:t>
      </w:r>
      <w:r w:rsidRPr="007B2B11">
        <w:rPr>
          <w:rFonts w:ascii="Times New Roman" w:hAnsi="Times New Roman"/>
          <w:sz w:val="28"/>
          <w:szCs w:val="28"/>
        </w:rPr>
        <w:t xml:space="preserve"> разраб</w:t>
      </w:r>
      <w:r>
        <w:rPr>
          <w:rFonts w:ascii="Times New Roman" w:hAnsi="Times New Roman"/>
          <w:sz w:val="28"/>
          <w:szCs w:val="28"/>
        </w:rPr>
        <w:t xml:space="preserve">отан </w:t>
      </w:r>
      <w:r w:rsidRPr="007B2B11">
        <w:rPr>
          <w:rFonts w:ascii="Times New Roman" w:hAnsi="Times New Roman"/>
          <w:sz w:val="28"/>
          <w:szCs w:val="28"/>
        </w:rPr>
        <w:t xml:space="preserve"> и закрепл</w:t>
      </w:r>
      <w:r>
        <w:rPr>
          <w:rFonts w:ascii="Times New Roman" w:hAnsi="Times New Roman"/>
          <w:sz w:val="28"/>
          <w:szCs w:val="28"/>
        </w:rPr>
        <w:t>ён</w:t>
      </w:r>
      <w:r w:rsidRPr="007B2B11">
        <w:rPr>
          <w:rFonts w:ascii="Times New Roman" w:hAnsi="Times New Roman"/>
          <w:sz w:val="28"/>
          <w:szCs w:val="28"/>
        </w:rPr>
        <w:t xml:space="preserve"> локальным актом </w:t>
      </w:r>
      <w:r>
        <w:rPr>
          <w:rFonts w:ascii="Times New Roman" w:hAnsi="Times New Roman"/>
          <w:sz w:val="28"/>
          <w:szCs w:val="28"/>
        </w:rPr>
        <w:t xml:space="preserve">Паспорт учебного кабинета с  </w:t>
      </w:r>
      <w:r w:rsidRPr="007B2B11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нем оснащения,</w:t>
      </w:r>
      <w:r w:rsidRPr="007B2B11">
        <w:rPr>
          <w:rFonts w:ascii="Times New Roman" w:hAnsi="Times New Roman"/>
          <w:sz w:val="28"/>
          <w:szCs w:val="28"/>
        </w:rPr>
        <w:t xml:space="preserve"> оборудования </w:t>
      </w:r>
      <w:r>
        <w:rPr>
          <w:rFonts w:ascii="Times New Roman" w:hAnsi="Times New Roman"/>
          <w:sz w:val="28"/>
          <w:szCs w:val="28"/>
        </w:rPr>
        <w:t xml:space="preserve"> и планом развития. </w:t>
      </w:r>
      <w:r w:rsidRPr="007B2B11">
        <w:rPr>
          <w:rFonts w:ascii="Times New Roman" w:hAnsi="Times New Roman"/>
          <w:sz w:val="28"/>
          <w:szCs w:val="28"/>
        </w:rPr>
        <w:t xml:space="preserve"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7B2B11">
          <w:rPr>
            <w:rFonts w:ascii="Times New Roman" w:hAnsi="Times New Roman"/>
            <w:sz w:val="28"/>
            <w:szCs w:val="28"/>
          </w:rPr>
          <w:t>2009 г</w:t>
        </w:r>
      </w:smartTag>
      <w:r w:rsidRPr="007B2B11">
        <w:rPr>
          <w:rFonts w:ascii="Times New Roman" w:hAnsi="Times New Roman"/>
          <w:sz w:val="28"/>
          <w:szCs w:val="28"/>
        </w:rPr>
        <w:t>. № 277, а также соответствующие методические рекомендации, в том числе: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— письмо Департамента государственной политик</w:t>
      </w:r>
      <w:r>
        <w:rPr>
          <w:rFonts w:ascii="Times New Roman" w:hAnsi="Times New Roman"/>
          <w:sz w:val="28"/>
          <w:szCs w:val="28"/>
        </w:rPr>
        <w:t>и в сфере образования Минобр</w:t>
      </w:r>
      <w:r w:rsidRPr="007B2B11">
        <w:rPr>
          <w:rFonts w:ascii="Times New Roman" w:hAnsi="Times New Roman"/>
          <w:sz w:val="28"/>
          <w:szCs w:val="28"/>
        </w:rPr>
        <w:t xml:space="preserve">науки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7B2B11">
          <w:rPr>
            <w:rFonts w:ascii="Times New Roman" w:hAnsi="Times New Roman"/>
            <w:sz w:val="28"/>
            <w:szCs w:val="28"/>
          </w:rPr>
          <w:t>2005 г</w:t>
        </w:r>
      </w:smartTag>
      <w:r w:rsidRPr="007B2B11">
        <w:rPr>
          <w:rFonts w:ascii="Times New Roman" w:hAnsi="Times New Roman"/>
          <w:sz w:val="28"/>
          <w:szCs w:val="28"/>
        </w:rPr>
        <w:t>. № 03-41</w:t>
      </w:r>
      <w:r>
        <w:rPr>
          <w:rFonts w:ascii="Times New Roman" w:hAnsi="Times New Roman"/>
          <w:sz w:val="28"/>
          <w:szCs w:val="28"/>
        </w:rPr>
        <w:t>7 «О п</w:t>
      </w:r>
      <w:r w:rsidRPr="007B2B11">
        <w:rPr>
          <w:rFonts w:ascii="Times New Roman" w:hAnsi="Times New Roman"/>
          <w:sz w:val="28"/>
          <w:szCs w:val="28"/>
        </w:rPr>
        <w:t>еречне учебного и компьютерного оборудования для оснащения общеобразовательных учреждений»);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>— перечни рекомендуемой учебной литературы и ци</w:t>
      </w:r>
      <w:r>
        <w:rPr>
          <w:rFonts w:ascii="Times New Roman" w:eastAsia="Times New Roman" w:hAnsi="Times New Roman"/>
          <w:sz w:val="28"/>
          <w:szCs w:val="28"/>
        </w:rPr>
        <w:t>фровых образовательных ресурсов.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 xml:space="preserve">В соответствии с требованиями ФГОС в </w:t>
      </w:r>
      <w:r>
        <w:rPr>
          <w:rFonts w:ascii="Times New Roman" w:eastAsia="Times New Roman" w:hAnsi="Times New Roman"/>
          <w:sz w:val="28"/>
          <w:szCs w:val="28"/>
        </w:rPr>
        <w:t>образовательном учреждении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оборудованы: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учебные кабинеты с автоматизированными рабочими местами обучающихся и педагогических работников;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необходимые для реализации учебной и внеурочной деятельности лаборатории и мастерские;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информационно-библиотечны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центр с </w:t>
      </w:r>
      <w:r>
        <w:rPr>
          <w:rFonts w:ascii="Times New Roman" w:eastAsia="Times New Roman" w:hAnsi="Times New Roman"/>
          <w:sz w:val="28"/>
          <w:szCs w:val="28"/>
        </w:rPr>
        <w:t xml:space="preserve">рабочими зонами, </w:t>
      </w:r>
      <w:r w:rsidRPr="007B2B11">
        <w:rPr>
          <w:rFonts w:ascii="Times New Roman" w:eastAsia="Times New Roman" w:hAnsi="Times New Roman"/>
          <w:sz w:val="28"/>
          <w:szCs w:val="28"/>
        </w:rPr>
        <w:t>читальным зал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и книгохранилищ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Pr="007B2B11">
        <w:rPr>
          <w:rFonts w:ascii="Times New Roman" w:eastAsia="Times New Roman" w:hAnsi="Times New Roman"/>
          <w:sz w:val="28"/>
          <w:szCs w:val="28"/>
        </w:rPr>
        <w:t>, обеспечивающими сохран</w:t>
      </w:r>
      <w:r>
        <w:rPr>
          <w:rFonts w:ascii="Times New Roman" w:eastAsia="Times New Roman" w:hAnsi="Times New Roman"/>
          <w:sz w:val="28"/>
          <w:szCs w:val="28"/>
        </w:rPr>
        <w:t>ность книжного фонда</w:t>
      </w:r>
      <w:r w:rsidRPr="002D620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медиатекой</w:t>
      </w:r>
      <w:r w:rsidRPr="007B2B11">
        <w:rPr>
          <w:rFonts w:ascii="Times New Roman" w:eastAsia="Times New Roman" w:hAnsi="Times New Roman"/>
          <w:sz w:val="28"/>
          <w:szCs w:val="28"/>
        </w:rPr>
        <w:t>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2B11">
        <w:rPr>
          <w:rFonts w:ascii="Times New Roman" w:eastAsia="Times New Roman" w:hAnsi="Times New Roman"/>
          <w:sz w:val="28"/>
          <w:szCs w:val="28"/>
        </w:rPr>
        <w:t>спортивные площадки, оснащённые игровым, спортивным оборудованием и инвентарём;</w:t>
      </w:r>
    </w:p>
    <w:p w:rsidR="0011154C" w:rsidRPr="007B2B11" w:rsidRDefault="0011154C" w:rsidP="0011154C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iCs/>
          <w:sz w:val="28"/>
          <w:szCs w:val="28"/>
        </w:rPr>
        <w:t>• </w:t>
      </w:r>
      <w:r w:rsidRPr="007B2B11">
        <w:rPr>
          <w:rFonts w:ascii="Times New Roman" w:eastAsia="Times New Roman" w:hAnsi="Times New Roman"/>
          <w:sz w:val="28"/>
          <w:szCs w:val="28"/>
        </w:rPr>
        <w:t>помещени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для питания обучающихся, а также для хранения и приготовления пищи, обеспечивающие возможность организации качественного горячего питания</w:t>
      </w:r>
      <w:r w:rsidR="00DF527C">
        <w:rPr>
          <w:rFonts w:ascii="Times New Roman" w:eastAsia="Times New Roman" w:hAnsi="Times New Roman"/>
          <w:sz w:val="28"/>
          <w:szCs w:val="28"/>
        </w:rPr>
        <w:t>, в том числе горячих завтраков.</w:t>
      </w:r>
    </w:p>
    <w:p w:rsidR="0011154C" w:rsidRPr="007B2B11" w:rsidRDefault="0011154C" w:rsidP="0011154C">
      <w:pPr>
        <w:tabs>
          <w:tab w:val="left" w:pos="72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sz w:val="28"/>
          <w:szCs w:val="28"/>
        </w:rPr>
        <w:t xml:space="preserve">Все </w:t>
      </w:r>
      <w:r>
        <w:rPr>
          <w:rFonts w:ascii="Times New Roman" w:eastAsia="Times New Roman" w:hAnsi="Times New Roman"/>
          <w:sz w:val="28"/>
          <w:szCs w:val="28"/>
        </w:rPr>
        <w:t xml:space="preserve">учебные 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Оценка материально-технических условий реализации основной образовательной программы в </w:t>
      </w:r>
      <w:r>
        <w:rPr>
          <w:rFonts w:ascii="Times New Roman" w:eastAsia="Times New Roman" w:hAnsi="Times New Roman"/>
          <w:sz w:val="28"/>
          <w:szCs w:val="28"/>
        </w:rPr>
        <w:t>образовательном учреждении</w:t>
      </w:r>
      <w:r w:rsidRPr="007B2B11">
        <w:rPr>
          <w:rFonts w:ascii="Times New Roman" w:eastAsia="Times New Roman" w:hAnsi="Times New Roman"/>
          <w:sz w:val="28"/>
          <w:szCs w:val="28"/>
        </w:rPr>
        <w:t xml:space="preserve"> осуществлена по следующей форме.</w:t>
      </w:r>
    </w:p>
    <w:p w:rsidR="0011154C" w:rsidRPr="007B2B11" w:rsidRDefault="0011154C" w:rsidP="0011154C">
      <w:pPr>
        <w:tabs>
          <w:tab w:val="left" w:pos="72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>Оценка материально-технических условий реализации основной образовательной программы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6199"/>
        <w:gridCol w:w="2658"/>
      </w:tblGrid>
      <w:tr w:rsidR="0011154C" w:rsidRPr="00D92180" w:rsidTr="007A72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2B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2B11">
              <w:rPr>
                <w:rFonts w:ascii="Times New Roman" w:hAnsi="Times New Roman"/>
                <w:b/>
                <w:sz w:val="28"/>
                <w:szCs w:val="28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2B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Необходимо/ </w:t>
            </w:r>
            <w:r w:rsidRPr="007B2B1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7B2B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меются в наличии</w:t>
            </w:r>
          </w:p>
        </w:tc>
      </w:tr>
      <w:tr w:rsidR="0011154C" w:rsidRPr="00D92180" w:rsidTr="007A72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317BD2" w:rsidRDefault="00FE34D7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13\13</w:t>
            </w:r>
          </w:p>
        </w:tc>
      </w:tr>
      <w:tr w:rsidR="0011154C" w:rsidRPr="00D92180" w:rsidTr="007A72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DF527C" w:rsidRDefault="00DF527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317BD2" w:rsidRDefault="00FE34D7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154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1154C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54C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3E2059">
        <w:rPr>
          <w:rFonts w:ascii="Times New Roman" w:hAnsi="Times New Roman"/>
          <w:b/>
          <w:sz w:val="28"/>
          <w:szCs w:val="28"/>
        </w:rPr>
        <w:lastRenderedPageBreak/>
        <w:t>Необходимое оборудование и оснащение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образовательном учреждении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0"/>
        <w:gridCol w:w="4293"/>
        <w:gridCol w:w="2640"/>
      </w:tblGrid>
      <w:tr w:rsidR="0011154C" w:rsidRPr="008C35E8" w:rsidTr="007A7240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8C35E8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35E8">
              <w:rPr>
                <w:rFonts w:ascii="Times New Roman" w:hAnsi="Times New Roman"/>
                <w:sz w:val="28"/>
                <w:szCs w:val="28"/>
                <w:lang w:val="en-US"/>
              </w:rPr>
              <w:t>Компоненты оснащения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8C35E8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5E8">
              <w:rPr>
                <w:rFonts w:ascii="Times New Roman" w:hAnsi="Times New Roman"/>
                <w:sz w:val="28"/>
                <w:szCs w:val="28"/>
                <w:lang w:val="en-US"/>
              </w:rPr>
              <w:t>Необходимое оборудование и оснащение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8C35E8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5E8">
              <w:rPr>
                <w:rFonts w:ascii="Times New Roman" w:hAnsi="Times New Roman"/>
                <w:sz w:val="28"/>
                <w:szCs w:val="28"/>
                <w:lang w:val="en-US"/>
              </w:rPr>
              <w:t>Необходимо/</w:t>
            </w:r>
          </w:p>
          <w:p w:rsidR="0011154C" w:rsidRPr="008C35E8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35E8">
              <w:rPr>
                <w:rFonts w:ascii="Times New Roman" w:hAnsi="Times New Roman"/>
                <w:sz w:val="28"/>
                <w:szCs w:val="28"/>
              </w:rPr>
              <w:t>и</w:t>
            </w:r>
            <w:r w:rsidRPr="008C35E8">
              <w:rPr>
                <w:rFonts w:ascii="Times New Roman" w:hAnsi="Times New Roman"/>
                <w:sz w:val="28"/>
                <w:szCs w:val="28"/>
                <w:lang w:val="en-US"/>
              </w:rPr>
              <w:t>меется в наличии</w:t>
            </w:r>
          </w:p>
        </w:tc>
      </w:tr>
      <w:tr w:rsidR="0011154C" w:rsidRPr="00D92180" w:rsidTr="007A7240"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 Компоненты оснащения учебного (предметного) кабинета основной школы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1.1. Нормативные документы, программно-методическое обеспечение, локальные акты: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должностные инструкции учителя-предметника,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паспорт учебного кабинета, Положение о рабочей программе, Положение о промежуточной аттестации обучающихся,  Положение о  проектной деятельности обучающихся, рабочие программы по предметам.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</w:tc>
      </w:tr>
      <w:tr w:rsidR="0011154C" w:rsidRPr="00D92180" w:rsidTr="007A7240"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1.2. Учебно-методические материалы:</w:t>
            </w:r>
          </w:p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 xml:space="preserve">1.2.1. УМК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всем </w:t>
            </w:r>
            <w:r w:rsidRPr="007B2B11">
              <w:rPr>
                <w:rFonts w:ascii="Times New Roman" w:hAnsi="Times New Roman"/>
                <w:sz w:val="28"/>
                <w:szCs w:val="28"/>
              </w:rPr>
              <w:t>предмет</w:t>
            </w:r>
            <w:r>
              <w:rPr>
                <w:rFonts w:ascii="Times New Roman" w:hAnsi="Times New Roman"/>
                <w:sz w:val="28"/>
                <w:szCs w:val="28"/>
              </w:rPr>
              <w:t>ам инварианта</w:t>
            </w:r>
          </w:p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 xml:space="preserve">1.2.2. Дидактические и раздаточные материалы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всем </w:t>
            </w:r>
            <w:r w:rsidRPr="007B2B11">
              <w:rPr>
                <w:rFonts w:ascii="Times New Roman" w:hAnsi="Times New Roman"/>
                <w:sz w:val="28"/>
                <w:szCs w:val="28"/>
              </w:rPr>
              <w:t>предме</w:t>
            </w:r>
            <w:r>
              <w:rPr>
                <w:rFonts w:ascii="Times New Roman" w:hAnsi="Times New Roman"/>
                <w:sz w:val="28"/>
                <w:szCs w:val="28"/>
              </w:rPr>
              <w:t>там инварианта и компонента, формируемого образовательным учреждением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Имеются, систематизированы, проведена каталогизация учебно-методических материалов.</w:t>
            </w:r>
          </w:p>
        </w:tc>
      </w:tr>
      <w:tr w:rsidR="0011154C" w:rsidRPr="00D92180" w:rsidTr="007A7240"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1.2.3. Аудиозаписи, слайды по содержанию учебн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7B2B11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гуманитарного цикла</w:t>
            </w:r>
          </w:p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1.2.4. ТСО, компьютерные, информационно-коммуникационные 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 всех учебных кабинетах (паспорта кабинетов прилагаются)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по всем предметам гуманитарного цикла.</w:t>
            </w:r>
          </w:p>
        </w:tc>
      </w:tr>
      <w:tr w:rsidR="0011154C" w:rsidRPr="00D92180" w:rsidTr="007A7240"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3F0242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242">
              <w:rPr>
                <w:rFonts w:ascii="Times New Roman" w:hAnsi="Times New Roman"/>
                <w:sz w:val="28"/>
                <w:szCs w:val="28"/>
              </w:rPr>
              <w:t>1.2.5.</w:t>
            </w:r>
            <w:r w:rsidRPr="007B2B11">
              <w:rPr>
                <w:rFonts w:ascii="Times New Roman" w:hAnsi="Times New Roman"/>
                <w:sz w:val="28"/>
                <w:szCs w:val="28"/>
              </w:rPr>
              <w:t> </w:t>
            </w:r>
            <w:r w:rsidRPr="003F0242">
              <w:rPr>
                <w:rFonts w:ascii="Times New Roman" w:hAnsi="Times New Roman"/>
                <w:sz w:val="28"/>
                <w:szCs w:val="28"/>
              </w:rPr>
              <w:t>Учебно-практическое оборудование:</w:t>
            </w:r>
            <w:r w:rsidRPr="007B2B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химия, биология. физика, технология.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3F0242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Обеспечено в полном объёме.</w:t>
            </w:r>
          </w:p>
        </w:tc>
      </w:tr>
      <w:tr w:rsidR="0011154C" w:rsidRPr="00D92180" w:rsidTr="007A7240"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4C" w:rsidRPr="007B2B11" w:rsidRDefault="0011154C" w:rsidP="007A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1.2.6. Оборудование (мебель</w:t>
            </w:r>
            <w:r>
              <w:rPr>
                <w:rFonts w:ascii="Times New Roman" w:hAnsi="Times New Roman"/>
                <w:sz w:val="28"/>
                <w:szCs w:val="28"/>
              </w:rPr>
              <w:t>) во всех учебных кабинетах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Обеспечено в полном объёме.</w:t>
            </w:r>
          </w:p>
        </w:tc>
      </w:tr>
      <w:tr w:rsidR="0011154C" w:rsidRPr="00D92180" w:rsidTr="007A7240">
        <w:trPr>
          <w:trHeight w:val="3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2. Компоненты оснащения методического кабинета основной школы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2.1. Нормативные документы федерального, регионального и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уровней, локальные акты: </w:t>
            </w:r>
          </w:p>
          <w:p w:rsidR="0011154C" w:rsidRPr="007511E7" w:rsidRDefault="0011154C" w:rsidP="007A7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B2258">
              <w:rPr>
                <w:rFonts w:ascii="Times New Roman" w:eastAsia="Times New Roman" w:hAnsi="Times New Roman"/>
                <w:b/>
                <w:bCs/>
                <w:color w:val="1F497D"/>
                <w:kern w:val="24"/>
                <w:sz w:val="40"/>
                <w:szCs w:val="40"/>
              </w:rPr>
              <w:t xml:space="preserve"> </w:t>
            </w: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 xml:space="preserve">приказ Минобразования России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511E7">
                <w:rPr>
                  <w:rFonts w:ascii="Times New Roman" w:hAnsi="Times New Roman"/>
                  <w:bCs/>
                  <w:sz w:val="28"/>
                  <w:szCs w:val="28"/>
                </w:rPr>
                <w:t>2004 г</w:t>
              </w:r>
            </w:smartTag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      </w:r>
          </w:p>
          <w:p w:rsidR="0011154C" w:rsidRPr="007511E7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приказ Минобразования России от 31 января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511E7">
                <w:rPr>
                  <w:rFonts w:ascii="Times New Roman" w:hAnsi="Times New Roman"/>
                  <w:bCs/>
                  <w:sz w:val="28"/>
                  <w:szCs w:val="28"/>
                </w:rPr>
                <w:t>2012 г</w:t>
              </w:r>
            </w:smartTag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 xml:space="preserve">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511E7">
                <w:rPr>
                  <w:rFonts w:ascii="Times New Roman" w:hAnsi="Times New Roman"/>
                  <w:bCs/>
                  <w:sz w:val="28"/>
                  <w:szCs w:val="28"/>
                </w:rPr>
                <w:t>2004 г</w:t>
              </w:r>
            </w:smartTag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. №1089»;</w:t>
            </w:r>
          </w:p>
          <w:p w:rsidR="0011154C" w:rsidRPr="007511E7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приказ Минобразования России от 9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511E7">
                <w:rPr>
                  <w:rFonts w:ascii="Times New Roman" w:hAnsi="Times New Roman"/>
                  <w:bCs/>
                  <w:sz w:val="28"/>
                  <w:szCs w:val="28"/>
                </w:rPr>
                <w:t>2004 г</w:t>
              </w:r>
            </w:smartTag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      </w:r>
          </w:p>
          <w:p w:rsidR="0011154C" w:rsidRPr="007511E7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1E7">
              <w:rPr>
                <w:rFonts w:ascii="Times New Roman" w:hAnsi="Times New Roman"/>
                <w:bCs/>
                <w:sz w:val="28"/>
                <w:szCs w:val="28"/>
              </w:rPr>
              <w:t>- письмо Департамента государственной политики в образовании Минобрнауки России  от 25.11.2009  № 03-2375 «О преподавании учебных предметов по истории и культуре религий в школе»;</w:t>
            </w:r>
          </w:p>
          <w:p w:rsidR="0011154C" w:rsidRPr="007511E7" w:rsidRDefault="00E86D59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ab/>
              <w:t>приказ Минобрнауки РФ от 31.13.2014 № 253</w:t>
            </w:r>
            <w:r w:rsidR="0011154C" w:rsidRPr="007511E7">
              <w:rPr>
                <w:rFonts w:ascii="Times New Roman" w:hAnsi="Times New Roman"/>
                <w:bCs/>
                <w:sz w:val="28"/>
                <w:szCs w:val="28"/>
              </w:rPr>
              <w:t xml:space="preserve">  «Об утверждении федерального перечня учебников, рекомендованных (допущенных) к использованию в образовательном процессе в </w:t>
            </w:r>
            <w:r w:rsidR="0011154C" w:rsidRPr="007511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образовательных учреждениях, реализующих образовательные программы общего образования и имеющих госуд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арственную аккредитацию» на 2014/2015</w:t>
            </w:r>
            <w:r w:rsidR="0011154C" w:rsidRPr="007511E7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год; </w:t>
            </w:r>
          </w:p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Имеются 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  <w:vMerge w:val="restart"/>
            <w:tcBorders>
              <w:top w:val="nil"/>
            </w:tcBorders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:rsidR="0011154C" w:rsidRPr="007B2B11" w:rsidRDefault="00E86D59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 Документация школы </w:t>
            </w:r>
            <w:r w:rsidR="0011154C">
              <w:rPr>
                <w:rFonts w:ascii="Times New Roman" w:hAnsi="Times New Roman"/>
                <w:sz w:val="28"/>
                <w:szCs w:val="28"/>
              </w:rPr>
              <w:t>по всем направлениям работы,  включая план мониторинга по достижению планируемых результатов.</w:t>
            </w:r>
          </w:p>
        </w:tc>
        <w:tc>
          <w:tcPr>
            <w:tcW w:w="2640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  <w:vMerge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 xml:space="preserve">2.3. Комплекты диагностических материалов: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контрольные работы, тесты по предметам, </w:t>
            </w:r>
            <w:r w:rsidR="00E86D59">
              <w:rPr>
                <w:rFonts w:ascii="Times New Roman" w:hAnsi="Times New Roman"/>
                <w:sz w:val="28"/>
                <w:szCs w:val="28"/>
              </w:rPr>
              <w:t xml:space="preserve">педагогические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тесты, опросники для учащихся и педагогов по достижению планируемых результатов.</w:t>
            </w:r>
          </w:p>
        </w:tc>
        <w:tc>
          <w:tcPr>
            <w:tcW w:w="2640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  <w:vMerge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2B11">
              <w:rPr>
                <w:rFonts w:ascii="Times New Roman" w:hAnsi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  <w:r w:rsidRPr="00674855">
              <w:rPr>
                <w:rFonts w:ascii="Times New Roman" w:hAnsi="Times New Roman"/>
                <w:sz w:val="28"/>
                <w:szCs w:val="28"/>
              </w:rPr>
              <w:t>Базы данных: учащихся, педагогических работников</w:t>
            </w:r>
          </w:p>
        </w:tc>
        <w:tc>
          <w:tcPr>
            <w:tcW w:w="2640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Имеются 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F3A">
              <w:rPr>
                <w:rFonts w:ascii="Times New Roman" w:hAnsi="Times New Roman"/>
                <w:sz w:val="28"/>
                <w:szCs w:val="28"/>
              </w:rPr>
              <w:t>3. Компоненты оснащения мастерских по технологии</w:t>
            </w:r>
          </w:p>
        </w:tc>
        <w:tc>
          <w:tcPr>
            <w:tcW w:w="4293" w:type="dxa"/>
          </w:tcPr>
          <w:p w:rsidR="0011154C" w:rsidRPr="00CB2F3A" w:rsidRDefault="00E86D59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115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154C" w:rsidRPr="00CB2F3A">
              <w:rPr>
                <w:rFonts w:ascii="Times New Roman" w:hAnsi="Times New Roman" w:cs="Times New Roman"/>
                <w:sz w:val="28"/>
                <w:szCs w:val="28"/>
              </w:rPr>
              <w:t>Таблицы, дидактический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ериал, швейные машины</w:t>
            </w:r>
            <w:r w:rsidR="0011154C" w:rsidRPr="00CB2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154C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раздаточный материал</w:t>
            </w:r>
          </w:p>
          <w:p w:rsidR="0011154C" w:rsidRPr="00CB2F3A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3.3.К</w:t>
            </w:r>
            <w:r w:rsidRPr="00CB2F3A">
              <w:rPr>
                <w:rFonts w:ascii="Times New Roman" w:hAnsi="Times New Roman"/>
                <w:sz w:val="28"/>
                <w:szCs w:val="28"/>
              </w:rPr>
              <w:t>опиры,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2F3A">
              <w:rPr>
                <w:rFonts w:ascii="Times New Roman" w:hAnsi="Times New Roman"/>
                <w:sz w:val="28"/>
                <w:szCs w:val="28"/>
              </w:rPr>
              <w:t>проектор.</w:t>
            </w:r>
          </w:p>
        </w:tc>
        <w:tc>
          <w:tcPr>
            <w:tcW w:w="2640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F3A">
              <w:rPr>
                <w:rFonts w:ascii="Times New Roman" w:hAnsi="Times New Roman"/>
                <w:sz w:val="28"/>
                <w:szCs w:val="28"/>
              </w:rPr>
              <w:t>4. Компонеты оснащения помещений для занятий физической культуры</w:t>
            </w:r>
          </w:p>
        </w:tc>
        <w:tc>
          <w:tcPr>
            <w:tcW w:w="4293" w:type="dxa"/>
          </w:tcPr>
          <w:p w:rsidR="0011154C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 </w:t>
            </w:r>
            <w:r w:rsidRPr="00CB2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6D5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портивная площадка</w:t>
            </w:r>
            <w:r w:rsidRPr="00CB2F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154C" w:rsidRPr="00CB2F3A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М</w:t>
            </w:r>
            <w:r w:rsidRPr="00CB2F3A">
              <w:rPr>
                <w:rFonts w:ascii="Times New Roman" w:hAnsi="Times New Roman"/>
                <w:sz w:val="28"/>
                <w:szCs w:val="28"/>
              </w:rPr>
              <w:t>ячи (баскетбольные, волейбольные, теннисные), маты, обручи, гимн</w:t>
            </w:r>
            <w:r>
              <w:rPr>
                <w:rFonts w:ascii="Times New Roman" w:hAnsi="Times New Roman"/>
                <w:sz w:val="28"/>
                <w:szCs w:val="28"/>
              </w:rPr>
              <w:t>астическое оборудование</w:t>
            </w:r>
            <w:r w:rsidR="00E86D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  <w:p w:rsidR="0011154C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Pr="00CB2F3A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F3A">
              <w:rPr>
                <w:rFonts w:ascii="Times New Roman" w:hAnsi="Times New Roman"/>
                <w:sz w:val="28"/>
                <w:szCs w:val="28"/>
              </w:rPr>
              <w:t>5. Компоненты оснащения помещений для занятий общекультурного направления</w:t>
            </w:r>
          </w:p>
        </w:tc>
        <w:tc>
          <w:tcPr>
            <w:tcW w:w="4293" w:type="dxa"/>
          </w:tcPr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Pr="00B757F1">
              <w:rPr>
                <w:rFonts w:ascii="Times New Roman" w:hAnsi="Times New Roman" w:cs="Times New Roman"/>
                <w:sz w:val="28"/>
                <w:szCs w:val="28"/>
              </w:rPr>
              <w:t>Фортепиано, видеодвойка, магнитофон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телевизоры, к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опиры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омпьютеры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выходом в интернет, </w:t>
            </w: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роекторы</w:t>
            </w:r>
          </w:p>
          <w:p w:rsidR="0011154C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Таблицы, дидактический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ультимедийные презентации </w:t>
            </w:r>
          </w:p>
        </w:tc>
        <w:tc>
          <w:tcPr>
            <w:tcW w:w="2640" w:type="dxa"/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  <w:p w:rsidR="0011154C" w:rsidRPr="00B757F1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Pr="00B757F1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E86D59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1154C" w:rsidRPr="00CB2F3A">
              <w:rPr>
                <w:rFonts w:ascii="Times New Roman" w:hAnsi="Times New Roman"/>
                <w:sz w:val="28"/>
                <w:szCs w:val="28"/>
              </w:rPr>
              <w:t>.Компоненты оснащения помещений для питания</w:t>
            </w:r>
          </w:p>
        </w:tc>
        <w:tc>
          <w:tcPr>
            <w:tcW w:w="4293" w:type="dxa"/>
          </w:tcPr>
          <w:p w:rsidR="0011154C" w:rsidRPr="005F27F9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86D5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Оборудование и мебель </w:t>
            </w:r>
          </w:p>
        </w:tc>
        <w:tc>
          <w:tcPr>
            <w:tcW w:w="2640" w:type="dxa"/>
          </w:tcPr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Имеется действующее оборудование в полном  объёме </w:t>
            </w:r>
            <w:r w:rsidR="00E86D59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E86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мебель на 60 </w:t>
            </w:r>
            <w:r>
              <w:rPr>
                <w:rFonts w:ascii="Times New Roman" w:hAnsi="Times New Roman"/>
                <w:sz w:val="28"/>
                <w:szCs w:val="28"/>
              </w:rPr>
              <w:t>посадочных мест.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E86D59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11154C" w:rsidRPr="00CB2F3A">
              <w:rPr>
                <w:rFonts w:ascii="Times New Roman" w:hAnsi="Times New Roman"/>
                <w:sz w:val="28"/>
                <w:szCs w:val="28"/>
              </w:rPr>
              <w:t>. Компоненты оснащения помещений медицинского обслуживания</w:t>
            </w:r>
          </w:p>
        </w:tc>
        <w:tc>
          <w:tcPr>
            <w:tcW w:w="4293" w:type="dxa"/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 Лицензия на право ведения медицинской деятельности.</w:t>
            </w:r>
          </w:p>
          <w:p w:rsidR="0011154C" w:rsidRPr="005F27F9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8.2. Перечень необходимых медицинских средств, оборудования </w:t>
            </w:r>
          </w:p>
        </w:tc>
        <w:tc>
          <w:tcPr>
            <w:tcW w:w="2640" w:type="dxa"/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  <w:p w:rsidR="0011154C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Pr="005F27F9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11154C" w:rsidRPr="00D92180" w:rsidTr="007A7240">
        <w:tblPrEx>
          <w:tblLook w:val="04A0"/>
        </w:tblPrEx>
        <w:tc>
          <w:tcPr>
            <w:tcW w:w="2710" w:type="dxa"/>
          </w:tcPr>
          <w:p w:rsidR="0011154C" w:rsidRPr="00CB2F3A" w:rsidRDefault="00E86D59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1154C" w:rsidRPr="00CB2F3A">
              <w:rPr>
                <w:rFonts w:ascii="Times New Roman" w:hAnsi="Times New Roman"/>
                <w:sz w:val="28"/>
                <w:szCs w:val="28"/>
              </w:rPr>
              <w:t xml:space="preserve">. Компоненты оснащения помещений для проектной и исследовательской деятельности </w:t>
            </w:r>
          </w:p>
        </w:tc>
        <w:tc>
          <w:tcPr>
            <w:tcW w:w="4293" w:type="dxa"/>
          </w:tcPr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.1. Таблицы, дидактический материал, мультимедийные презентации по предметам</w:t>
            </w: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54C" w:rsidRPr="00CB2F3A" w:rsidRDefault="0011154C" w:rsidP="007A72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9.2. Телевизоры, копиры, компьютеры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выходом в интернет, </w:t>
            </w:r>
            <w:r w:rsidRPr="00CB2F3A">
              <w:rPr>
                <w:rFonts w:ascii="Times New Roman" w:hAnsi="Times New Roman" w:cs="Times New Roman"/>
                <w:sz w:val="28"/>
                <w:szCs w:val="28"/>
              </w:rPr>
              <w:t>проекторы</w:t>
            </w:r>
          </w:p>
          <w:p w:rsidR="0011154C" w:rsidRPr="007B2B11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11154C" w:rsidRDefault="0011154C" w:rsidP="007A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  <w:p w:rsidR="0011154C" w:rsidRPr="00CB2F3A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54C" w:rsidRPr="00CB2F3A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</w:t>
            </w:r>
          </w:p>
        </w:tc>
      </w:tr>
    </w:tbl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11154C" w:rsidRPr="007B2B11" w:rsidRDefault="0011154C" w:rsidP="0011154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</w:p>
    <w:p w:rsidR="0011154C" w:rsidRPr="007B2B11" w:rsidRDefault="00E86D59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3.2.6</w:t>
      </w:r>
      <w:r w:rsidR="0011154C" w:rsidRPr="007B2B11">
        <w:rPr>
          <w:rFonts w:ascii="Times New Roman" w:hAnsi="Times New Roman"/>
          <w:b/>
          <w:sz w:val="28"/>
          <w:szCs w:val="28"/>
        </w:rPr>
        <w:t>.</w:t>
      </w:r>
      <w:r w:rsidR="0011154C" w:rsidRPr="007B2B11">
        <w:rPr>
          <w:rFonts w:ascii="Times New Roman" w:hAnsi="Times New Roman"/>
          <w:b/>
          <w:sz w:val="28"/>
          <w:szCs w:val="28"/>
          <w:lang w:val="en-US"/>
        </w:rPr>
        <w:t> </w:t>
      </w:r>
      <w:r w:rsidR="0011154C" w:rsidRPr="007B2B11">
        <w:rPr>
          <w:rFonts w:ascii="Times New Roman" w:hAnsi="Times New Roman"/>
          <w:b/>
          <w:sz w:val="28"/>
          <w:szCs w:val="28"/>
        </w:rPr>
        <w:t>Информационно-методические условия реализации основной образовательной программы основного общего образования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обеспечиваются современной информационно-образовательной средой.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3E2059">
        <w:rPr>
          <w:rFonts w:ascii="Times New Roman" w:hAnsi="Times New Roman"/>
          <w:sz w:val="28"/>
          <w:szCs w:val="28"/>
        </w:rPr>
        <w:t>Под информационно-образовательной средой (или ИОС)</w:t>
      </w:r>
      <w:r w:rsidRPr="007B2B11">
        <w:rPr>
          <w:rFonts w:ascii="Times New Roman" w:hAnsi="Times New Roman"/>
          <w:sz w:val="28"/>
          <w:szCs w:val="28"/>
        </w:rPr>
        <w:t xml:space="preserve">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11154C" w:rsidRPr="003E2059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3E2059">
        <w:rPr>
          <w:rFonts w:ascii="Times New Roman" w:hAnsi="Times New Roman"/>
          <w:bCs/>
          <w:sz w:val="28"/>
          <w:szCs w:val="28"/>
        </w:rPr>
        <w:t>Создаваемая в образовательном учреждении ИОС строится в соответствии со следующей иерархией: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единая информационно-образовательная среда страны;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единая информационно-образовательная среда региона;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 xml:space="preserve">— информационно-образовательная среда </w:t>
      </w:r>
      <w:r w:rsidR="004F0355">
        <w:rPr>
          <w:rFonts w:ascii="Times New Roman" w:hAnsi="Times New Roman"/>
          <w:bCs/>
          <w:sz w:val="28"/>
          <w:szCs w:val="28"/>
        </w:rPr>
        <w:t>учреж</w:t>
      </w:r>
      <w:r>
        <w:rPr>
          <w:rFonts w:ascii="Times New Roman" w:hAnsi="Times New Roman"/>
          <w:bCs/>
          <w:sz w:val="28"/>
          <w:szCs w:val="28"/>
        </w:rPr>
        <w:t>д</w:t>
      </w:r>
      <w:r w:rsidR="004F035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ния</w:t>
      </w:r>
      <w:r w:rsidRPr="007B2B11">
        <w:rPr>
          <w:rFonts w:ascii="Times New Roman" w:hAnsi="Times New Roman"/>
          <w:bCs/>
          <w:sz w:val="28"/>
          <w:szCs w:val="28"/>
        </w:rPr>
        <w:t>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предметная информационно-образовательная среда;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информационно-образовательная среда УМК;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информационно-образовательная среда компонентов УМК;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информационно-образовательная среда элементов УМК.</w:t>
      </w:r>
    </w:p>
    <w:p w:rsidR="0011154C" w:rsidRPr="003E2059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3E2059">
        <w:rPr>
          <w:rFonts w:ascii="Times New Roman" w:hAnsi="Times New Roman"/>
          <w:sz w:val="28"/>
          <w:szCs w:val="28"/>
        </w:rPr>
        <w:t>Основными элементами ИОС являются: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 xml:space="preserve">информационно-образовательные ресурсы в виде печатной </w:t>
      </w:r>
      <w:r w:rsidRPr="007B2B11">
        <w:rPr>
          <w:rFonts w:ascii="Times New Roman" w:hAnsi="Times New Roman"/>
          <w:sz w:val="28"/>
          <w:szCs w:val="28"/>
        </w:rPr>
        <w:lastRenderedPageBreak/>
        <w:t>продукции;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информационно-образовательные ресурсы на сменных оптических носителях;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информационно-образовательные ресурсы Интернета;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вычислительная и информационно-телекоммуникационная инфра-структура;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прикладные программы, в том числе поддерживающие администрирование и финансово-хозяйственную деятельность образова-тельного учреждения (бухгалтерский учёт, делопроизводство, кадры и т. д.).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3E2059">
        <w:rPr>
          <w:rFonts w:ascii="Times New Roman" w:hAnsi="Times New Roman"/>
          <w:bCs/>
          <w:sz w:val="28"/>
          <w:szCs w:val="28"/>
        </w:rPr>
        <w:t>Необходимое для использования ИКТ оборудование</w:t>
      </w:r>
      <w:r w:rsidRPr="007B2B11">
        <w:rPr>
          <w:rFonts w:ascii="Times New Roman" w:hAnsi="Times New Roman"/>
          <w:bCs/>
          <w:sz w:val="28"/>
          <w:szCs w:val="28"/>
        </w:rPr>
        <w:t xml:space="preserve"> отвеча</w:t>
      </w:r>
      <w:r>
        <w:rPr>
          <w:rFonts w:ascii="Times New Roman" w:hAnsi="Times New Roman"/>
          <w:bCs/>
          <w:sz w:val="28"/>
          <w:szCs w:val="28"/>
        </w:rPr>
        <w:t xml:space="preserve">ет </w:t>
      </w:r>
      <w:r w:rsidRPr="007B2B11">
        <w:rPr>
          <w:rFonts w:ascii="Times New Roman" w:hAnsi="Times New Roman"/>
          <w:bCs/>
          <w:sz w:val="28"/>
          <w:szCs w:val="28"/>
        </w:rPr>
        <w:t>современным требованиям и обеспечива</w:t>
      </w:r>
      <w:r>
        <w:rPr>
          <w:rFonts w:ascii="Times New Roman" w:hAnsi="Times New Roman"/>
          <w:bCs/>
          <w:sz w:val="28"/>
          <w:szCs w:val="28"/>
        </w:rPr>
        <w:t>ет</w:t>
      </w:r>
      <w:r w:rsidRPr="007B2B11">
        <w:rPr>
          <w:rFonts w:ascii="Times New Roman" w:hAnsi="Times New Roman"/>
          <w:bCs/>
          <w:sz w:val="28"/>
          <w:szCs w:val="28"/>
        </w:rPr>
        <w:t xml:space="preserve"> использование ИКТ: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 учебной деятельности;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во внеурочной деятельности;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 исследовательской и проектной деятельности;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при измерении, контроле и оценке результатов образования;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 xml:space="preserve"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 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3E2059">
        <w:rPr>
          <w:rFonts w:ascii="Times New Roman" w:hAnsi="Times New Roman"/>
          <w:spacing w:val="-6"/>
          <w:sz w:val="28"/>
          <w:szCs w:val="28"/>
        </w:rPr>
        <w:t>Учебно-методическое и информационное оснащени</w:t>
      </w:r>
      <w:r w:rsidRPr="003E2059">
        <w:rPr>
          <w:rFonts w:ascii="Times New Roman" w:hAnsi="Times New Roman"/>
          <w:sz w:val="28"/>
          <w:szCs w:val="28"/>
        </w:rPr>
        <w:t xml:space="preserve">е образовательного процесса </w:t>
      </w:r>
      <w:r w:rsidRPr="007B2B11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ет</w:t>
      </w:r>
      <w:r w:rsidRPr="007B2B11">
        <w:rPr>
          <w:rFonts w:ascii="Times New Roman" w:hAnsi="Times New Roman"/>
          <w:sz w:val="28"/>
          <w:szCs w:val="28"/>
        </w:rPr>
        <w:t xml:space="preserve"> возможность:</w:t>
      </w:r>
    </w:p>
    <w:p w:rsidR="0011154C" w:rsidRPr="007B2B11" w:rsidRDefault="0011154C" w:rsidP="0011154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color w:val="000000"/>
          <w:sz w:val="28"/>
          <w:szCs w:val="28"/>
        </w:rPr>
        <w:t>— </w:t>
      </w:r>
      <w:r w:rsidRPr="007B2B11">
        <w:rPr>
          <w:rFonts w:ascii="Times New Roman" w:eastAsia="Times New Roman" w:hAnsi="Times New Roman"/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выступления с аудио-, видео- и графическим экранным сопровождением;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lastRenderedPageBreak/>
        <w:t>— вывода информации на бумагу и т. п. и в трёхмерную материальную среду (печать);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 xml:space="preserve"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гипермедиасообщений в информационной среде </w:t>
      </w:r>
      <w:r>
        <w:rPr>
          <w:rFonts w:ascii="Times New Roman" w:hAnsi="Times New Roman"/>
          <w:sz w:val="28"/>
          <w:szCs w:val="28"/>
        </w:rPr>
        <w:t>гимназии</w:t>
      </w:r>
      <w:r w:rsidRPr="007B2B11">
        <w:rPr>
          <w:rFonts w:ascii="Times New Roman" w:hAnsi="Times New Roman"/>
          <w:sz w:val="28"/>
          <w:szCs w:val="28"/>
        </w:rPr>
        <w:t>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поиска и получения информации;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вещания (подкастинга), использования носимых аудиовидеоустройств для учебной деятельности на уроке и вне урока;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создания и заполнения баз данных, в том числе определителей; наглядного представления и анализа данных;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художественного творчества с 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11154C" w:rsidRPr="007B2B11" w:rsidRDefault="0011154C" w:rsidP="0011154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color w:val="000000"/>
          <w:sz w:val="28"/>
          <w:szCs w:val="28"/>
        </w:rPr>
        <w:t>— </w:t>
      </w:r>
      <w:r w:rsidRPr="007B2B11">
        <w:rPr>
          <w:rFonts w:ascii="Times New Roman" w:eastAsia="Times New Roman" w:hAnsi="Times New Roman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11154C" w:rsidRPr="007B2B11" w:rsidRDefault="0011154C" w:rsidP="0011154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 w:rsidRPr="007B2B11">
        <w:rPr>
          <w:rFonts w:ascii="Times New Roman" w:eastAsia="Times New Roman" w:hAnsi="Times New Roman"/>
          <w:bCs/>
          <w:color w:val="000000"/>
          <w:sz w:val="28"/>
          <w:szCs w:val="28"/>
        </w:rPr>
        <w:t>— </w:t>
      </w:r>
      <w:r w:rsidRPr="007B2B11">
        <w:rPr>
          <w:rFonts w:ascii="Times New Roman" w:eastAsia="Times New Roman" w:hAnsi="Times New Roman"/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 xml:space="preserve">проектирования и организации индивидуальной и групповой деятельности, организации своего времени с использованием ИКТ; </w:t>
      </w:r>
      <w:r w:rsidRPr="007B2B11">
        <w:rPr>
          <w:rFonts w:ascii="Times New Roman" w:hAnsi="Times New Roman"/>
          <w:sz w:val="28"/>
          <w:szCs w:val="28"/>
        </w:rPr>
        <w:lastRenderedPageBreak/>
        <w:t>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11154C" w:rsidRPr="007B2B11" w:rsidRDefault="0011154C" w:rsidP="001115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Cs/>
          <w:sz w:val="28"/>
          <w:szCs w:val="28"/>
        </w:rPr>
        <w:t>— </w:t>
      </w:r>
      <w:r w:rsidRPr="007B2B11">
        <w:rPr>
          <w:rFonts w:ascii="Times New Roman" w:hAnsi="Times New Roman"/>
          <w:sz w:val="28"/>
          <w:szCs w:val="28"/>
        </w:rPr>
        <w:t>выпуска школьных печатных изданий, работы школьного телевидения.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sz w:val="28"/>
          <w:szCs w:val="28"/>
        </w:rPr>
        <w:t xml:space="preserve">Все указанные виды деятельности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>обеспечены расходными материалами.</w:t>
      </w:r>
    </w:p>
    <w:p w:rsidR="0011154C" w:rsidRPr="007B2B11" w:rsidRDefault="0011154C" w:rsidP="001115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</w:rPr>
      </w:pPr>
      <w:r w:rsidRPr="007B2B11">
        <w:rPr>
          <w:rFonts w:ascii="Times New Roman" w:hAnsi="Times New Roman"/>
          <w:b/>
          <w:bCs/>
          <w:sz w:val="28"/>
          <w:szCs w:val="28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819"/>
        <w:gridCol w:w="1985"/>
        <w:gridCol w:w="1984"/>
      </w:tblGrid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280A0A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280A0A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Необходимые средства</w:t>
            </w:r>
          </w:p>
        </w:tc>
        <w:tc>
          <w:tcPr>
            <w:tcW w:w="1985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Необходимое количество средств/ имеющееся в наличии</w:t>
            </w:r>
          </w:p>
          <w:p w:rsidR="0011154C" w:rsidRPr="00280A0A" w:rsidRDefault="0011154C" w:rsidP="007A724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Сроки создания условий в соответствии с требованиями ФГОС</w:t>
            </w: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Технические средства</w:t>
            </w:r>
          </w:p>
        </w:tc>
        <w:tc>
          <w:tcPr>
            <w:tcW w:w="1985" w:type="dxa"/>
          </w:tcPr>
          <w:p w:rsidR="0011154C" w:rsidRPr="00280A0A" w:rsidRDefault="00DF527C" w:rsidP="00DF527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25</w:t>
            </w:r>
            <w:r w:rsidR="0011154C"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ед./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  <w:r w:rsidR="0011154C"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ед.</w:t>
            </w:r>
          </w:p>
        </w:tc>
        <w:tc>
          <w:tcPr>
            <w:tcW w:w="1984" w:type="dxa"/>
            <w:vMerge w:val="restart"/>
          </w:tcPr>
          <w:p w:rsidR="0011154C" w:rsidRPr="00280A0A" w:rsidRDefault="00E86D59" w:rsidP="00DF527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201</w:t>
            </w:r>
            <w:r w:rsidR="00DF527C">
              <w:rPr>
                <w:rFonts w:ascii="Times New Roman" w:hAnsi="Times New Roman"/>
                <w:bCs/>
                <w:iCs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201</w:t>
            </w:r>
            <w:r w:rsidR="00DF527C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  <w:r w:rsidR="0011154C"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гг. </w:t>
            </w: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Программные инструменты</w:t>
            </w:r>
          </w:p>
        </w:tc>
        <w:tc>
          <w:tcPr>
            <w:tcW w:w="1985" w:type="dxa"/>
          </w:tcPr>
          <w:p w:rsidR="0011154C" w:rsidRPr="00280A0A" w:rsidRDefault="0011154C" w:rsidP="00DF527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55 ед./25 ед.</w:t>
            </w:r>
          </w:p>
        </w:tc>
        <w:tc>
          <w:tcPr>
            <w:tcW w:w="1984" w:type="dxa"/>
            <w:vMerge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технической, методической и организационной поддержки</w:t>
            </w:r>
          </w:p>
        </w:tc>
        <w:tc>
          <w:tcPr>
            <w:tcW w:w="1985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100% / 94%</w:t>
            </w:r>
          </w:p>
        </w:tc>
        <w:tc>
          <w:tcPr>
            <w:tcW w:w="1984" w:type="dxa"/>
            <w:vMerge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IV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Отображение образовательного процесса в информационной среде</w:t>
            </w:r>
          </w:p>
        </w:tc>
        <w:tc>
          <w:tcPr>
            <w:tcW w:w="1985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100% / 90%</w:t>
            </w:r>
          </w:p>
        </w:tc>
        <w:tc>
          <w:tcPr>
            <w:tcW w:w="1984" w:type="dxa"/>
            <w:vMerge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Компоненты на бумажных носителях</w:t>
            </w:r>
          </w:p>
        </w:tc>
        <w:tc>
          <w:tcPr>
            <w:tcW w:w="1985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100%/ 64%</w:t>
            </w:r>
          </w:p>
        </w:tc>
        <w:tc>
          <w:tcPr>
            <w:tcW w:w="1984" w:type="dxa"/>
            <w:vMerge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11154C" w:rsidRPr="00280A0A" w:rsidTr="007A7240">
        <w:tc>
          <w:tcPr>
            <w:tcW w:w="852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VI</w:t>
            </w:r>
          </w:p>
        </w:tc>
        <w:tc>
          <w:tcPr>
            <w:tcW w:w="4819" w:type="dxa"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Компоненты на </w:t>
            </w: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CD</w:t>
            </w: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DVD</w:t>
            </w:r>
          </w:p>
        </w:tc>
        <w:tc>
          <w:tcPr>
            <w:tcW w:w="1985" w:type="dxa"/>
          </w:tcPr>
          <w:p w:rsidR="0011154C" w:rsidRPr="00280A0A" w:rsidRDefault="0011154C" w:rsidP="00D313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50 ед./</w:t>
            </w:r>
            <w:r w:rsidR="00D313F3"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280A0A">
              <w:rPr>
                <w:rFonts w:ascii="Times New Roman" w:hAnsi="Times New Roman"/>
                <w:bCs/>
                <w:iCs/>
                <w:sz w:val="28"/>
                <w:szCs w:val="28"/>
              </w:rPr>
              <w:t>35 ед.</w:t>
            </w:r>
          </w:p>
        </w:tc>
        <w:tc>
          <w:tcPr>
            <w:tcW w:w="1984" w:type="dxa"/>
            <w:vMerge/>
          </w:tcPr>
          <w:p w:rsidR="0011154C" w:rsidRPr="00280A0A" w:rsidRDefault="0011154C" w:rsidP="007A724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11154C" w:rsidRPr="007B2B11" w:rsidRDefault="0011154C" w:rsidP="001115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>Технические средства:</w:t>
      </w:r>
      <w:r w:rsidRPr="007B2B11">
        <w:rPr>
          <w:rFonts w:ascii="Times New Roman" w:hAnsi="Times New Roman"/>
          <w:sz w:val="28"/>
          <w:szCs w:val="28"/>
        </w:rPr>
        <w:t xml:space="preserve"> мультимедийный проектор и экран</w:t>
      </w:r>
      <w:r w:rsidR="007A7240">
        <w:rPr>
          <w:rFonts w:ascii="Times New Roman" w:hAnsi="Times New Roman"/>
          <w:sz w:val="28"/>
          <w:szCs w:val="28"/>
        </w:rPr>
        <w:t xml:space="preserve"> (</w:t>
      </w:r>
      <w:r w:rsidR="00DF527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принтер монохромный</w:t>
      </w:r>
      <w:r w:rsidR="007A7240">
        <w:rPr>
          <w:rFonts w:ascii="Times New Roman" w:hAnsi="Times New Roman"/>
          <w:sz w:val="28"/>
          <w:szCs w:val="28"/>
        </w:rPr>
        <w:t xml:space="preserve"> (</w:t>
      </w:r>
      <w:r w:rsidR="00DF52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принтер цветной</w:t>
      </w:r>
      <w:r w:rsidR="007A7240">
        <w:rPr>
          <w:rFonts w:ascii="Times New Roman" w:hAnsi="Times New Roman"/>
          <w:sz w:val="28"/>
          <w:szCs w:val="28"/>
        </w:rPr>
        <w:t xml:space="preserve"> (</w:t>
      </w:r>
      <w:r w:rsidR="00DF52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 xml:space="preserve"> цифровой фотоаппарат</w:t>
      </w:r>
      <w:r w:rsidR="007A7240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сканер</w:t>
      </w:r>
      <w:r w:rsidR="007A7240">
        <w:rPr>
          <w:rFonts w:ascii="Times New Roman" w:hAnsi="Times New Roman"/>
          <w:sz w:val="28"/>
          <w:szCs w:val="28"/>
        </w:rPr>
        <w:t xml:space="preserve"> (2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микрофон</w:t>
      </w:r>
      <w:r w:rsidR="007A7240">
        <w:rPr>
          <w:rFonts w:ascii="Times New Roman" w:hAnsi="Times New Roman"/>
          <w:sz w:val="28"/>
          <w:szCs w:val="28"/>
        </w:rPr>
        <w:t xml:space="preserve"> (</w:t>
      </w:r>
      <w:r w:rsidR="00DF527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музыкальная клавиатура</w:t>
      </w:r>
      <w:r>
        <w:rPr>
          <w:rFonts w:ascii="Times New Roman" w:hAnsi="Times New Roman"/>
          <w:sz w:val="28"/>
          <w:szCs w:val="28"/>
        </w:rPr>
        <w:t xml:space="preserve"> (1 ед.)</w:t>
      </w:r>
      <w:r w:rsidRPr="007B2B11">
        <w:rPr>
          <w:rFonts w:ascii="Times New Roman" w:hAnsi="Times New Roman"/>
          <w:sz w:val="28"/>
          <w:szCs w:val="28"/>
        </w:rPr>
        <w:t>; оборудование компьютерной сети</w:t>
      </w:r>
      <w:r w:rsidR="007A7240">
        <w:rPr>
          <w:rFonts w:ascii="Times New Roman" w:hAnsi="Times New Roman"/>
          <w:sz w:val="28"/>
          <w:szCs w:val="28"/>
        </w:rPr>
        <w:t xml:space="preserve"> (5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цифровой микроскоп</w:t>
      </w:r>
      <w:r w:rsidR="007A7240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</w:t>
      </w:r>
      <w:r w:rsidR="007A7240">
        <w:rPr>
          <w:rFonts w:ascii="Times New Roman" w:hAnsi="Times New Roman"/>
          <w:sz w:val="28"/>
          <w:szCs w:val="28"/>
        </w:rPr>
        <w:t>; электронный учебник (15</w:t>
      </w:r>
      <w:r>
        <w:rPr>
          <w:rFonts w:ascii="Times New Roman" w:hAnsi="Times New Roman"/>
          <w:sz w:val="28"/>
          <w:szCs w:val="28"/>
        </w:rPr>
        <w:t xml:space="preserve"> ед.).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>Программные инструменты:</w:t>
      </w:r>
      <w:r w:rsidRPr="007B2B11">
        <w:rPr>
          <w:rFonts w:ascii="Times New Roman" w:hAnsi="Times New Roman"/>
          <w:sz w:val="28"/>
          <w:szCs w:val="28"/>
        </w:rPr>
        <w:t xml:space="preserve"> операционные системы и служебные инструменты</w:t>
      </w:r>
      <w:r>
        <w:rPr>
          <w:rFonts w:ascii="Times New Roman" w:hAnsi="Times New Roman"/>
          <w:sz w:val="28"/>
          <w:szCs w:val="28"/>
        </w:rPr>
        <w:t xml:space="preserve"> (</w:t>
      </w:r>
      <w:r w:rsidR="007A72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текстовый редактор для работы с русскими и иноязычными текстами</w:t>
      </w:r>
      <w:r w:rsidR="007A7240">
        <w:rPr>
          <w:rFonts w:ascii="Times New Roman" w:hAnsi="Times New Roman"/>
          <w:sz w:val="28"/>
          <w:szCs w:val="28"/>
        </w:rPr>
        <w:t xml:space="preserve"> (1 </w:t>
      </w:r>
      <w:r>
        <w:rPr>
          <w:rFonts w:ascii="Times New Roman" w:hAnsi="Times New Roman"/>
          <w:sz w:val="28"/>
          <w:szCs w:val="28"/>
        </w:rPr>
        <w:t>ед.)</w:t>
      </w:r>
      <w:r w:rsidRPr="007B2B11">
        <w:rPr>
          <w:rFonts w:ascii="Times New Roman" w:hAnsi="Times New Roman"/>
          <w:sz w:val="28"/>
          <w:szCs w:val="28"/>
        </w:rPr>
        <w:t>; инструмент планирования деятельности</w:t>
      </w:r>
      <w:r w:rsidR="007A7240">
        <w:rPr>
          <w:rFonts w:ascii="Times New Roman" w:hAnsi="Times New Roman"/>
          <w:sz w:val="28"/>
          <w:szCs w:val="28"/>
        </w:rPr>
        <w:t xml:space="preserve"> (1 </w:t>
      </w:r>
      <w:r>
        <w:rPr>
          <w:rFonts w:ascii="Times New Roman" w:hAnsi="Times New Roman"/>
          <w:sz w:val="28"/>
          <w:szCs w:val="28"/>
        </w:rPr>
        <w:t>ед.)</w:t>
      </w:r>
      <w:r w:rsidRPr="007B2B11">
        <w:rPr>
          <w:rFonts w:ascii="Times New Roman" w:hAnsi="Times New Roman"/>
          <w:sz w:val="28"/>
          <w:szCs w:val="28"/>
        </w:rPr>
        <w:t>; графический редактор для обработки растровых изображений</w:t>
      </w:r>
      <w:r w:rsidR="007A7240">
        <w:rPr>
          <w:rFonts w:ascii="Times New Roman" w:hAnsi="Times New Roman"/>
          <w:sz w:val="28"/>
          <w:szCs w:val="28"/>
        </w:rPr>
        <w:t xml:space="preserve"> (1 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графический редактор для обработки векторных изображений</w:t>
      </w:r>
      <w:r w:rsidR="007A7240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 xml:space="preserve">; </w:t>
      </w:r>
      <w:r w:rsidRPr="007B2B11">
        <w:rPr>
          <w:rFonts w:ascii="Times New Roman" w:hAnsi="Times New Roman"/>
          <w:sz w:val="28"/>
          <w:szCs w:val="28"/>
        </w:rPr>
        <w:lastRenderedPageBreak/>
        <w:t>музыкальный редактор</w:t>
      </w:r>
      <w:r w:rsidRPr="00E44732">
        <w:rPr>
          <w:rFonts w:ascii="Times New Roman" w:hAnsi="Times New Roman"/>
          <w:sz w:val="28"/>
          <w:szCs w:val="28"/>
        </w:rPr>
        <w:t xml:space="preserve"> (1 </w:t>
      </w:r>
      <w:r>
        <w:rPr>
          <w:rFonts w:ascii="Times New Roman" w:hAnsi="Times New Roman"/>
          <w:sz w:val="28"/>
          <w:szCs w:val="28"/>
        </w:rPr>
        <w:t>ед.</w:t>
      </w:r>
      <w:r w:rsidRPr="00E44732">
        <w:rPr>
          <w:rFonts w:ascii="Times New Roman" w:hAnsi="Times New Roman"/>
          <w:sz w:val="28"/>
          <w:szCs w:val="28"/>
        </w:rPr>
        <w:t>)</w:t>
      </w:r>
      <w:r w:rsidRPr="007B2B11">
        <w:rPr>
          <w:rFonts w:ascii="Times New Roman" w:hAnsi="Times New Roman"/>
          <w:sz w:val="28"/>
          <w:szCs w:val="28"/>
        </w:rPr>
        <w:t>; редактор подготовки презентаций</w:t>
      </w:r>
      <w:r w:rsidR="007A7240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 xml:space="preserve"> ед.)</w:t>
      </w:r>
      <w:r w:rsidRPr="007B2B11">
        <w:rPr>
          <w:rFonts w:ascii="Times New Roman" w:hAnsi="Times New Roman"/>
          <w:sz w:val="28"/>
          <w:szCs w:val="28"/>
        </w:rPr>
        <w:t>; редактор видео</w:t>
      </w:r>
      <w:r>
        <w:rPr>
          <w:rFonts w:ascii="Times New Roman" w:hAnsi="Times New Roman"/>
          <w:sz w:val="28"/>
          <w:szCs w:val="28"/>
        </w:rPr>
        <w:t xml:space="preserve"> (1 ед.)</w:t>
      </w:r>
      <w:r w:rsidRPr="007B2B11">
        <w:rPr>
          <w:rFonts w:ascii="Times New Roman" w:hAnsi="Times New Roman"/>
          <w:sz w:val="28"/>
          <w:szCs w:val="28"/>
        </w:rPr>
        <w:t>; редактор звука</w:t>
      </w:r>
      <w:r>
        <w:rPr>
          <w:rFonts w:ascii="Times New Roman" w:hAnsi="Times New Roman"/>
          <w:sz w:val="28"/>
          <w:szCs w:val="28"/>
        </w:rPr>
        <w:t xml:space="preserve"> (1 ед.)</w:t>
      </w:r>
      <w:r w:rsidRPr="007B2B11">
        <w:rPr>
          <w:rFonts w:ascii="Times New Roman" w:hAnsi="Times New Roman"/>
          <w:sz w:val="28"/>
          <w:szCs w:val="28"/>
        </w:rPr>
        <w:t>; ГИС</w:t>
      </w:r>
      <w:r w:rsidR="007A7240">
        <w:rPr>
          <w:rFonts w:ascii="Times New Roman" w:hAnsi="Times New Roman"/>
          <w:sz w:val="28"/>
          <w:szCs w:val="28"/>
        </w:rPr>
        <w:t xml:space="preserve"> (1</w:t>
      </w:r>
      <w:r>
        <w:rPr>
          <w:rFonts w:ascii="Times New Roman" w:hAnsi="Times New Roman"/>
          <w:sz w:val="28"/>
          <w:szCs w:val="28"/>
        </w:rPr>
        <w:t xml:space="preserve"> ед.).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 xml:space="preserve">Обеспечение технической, методической и организационной поддержки: </w:t>
      </w:r>
      <w:r w:rsidRPr="007B2B11">
        <w:rPr>
          <w:rFonts w:ascii="Times New Roman" w:hAnsi="Times New Roman"/>
          <w:sz w:val="28"/>
          <w:szCs w:val="28"/>
        </w:rPr>
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ИКТ-компетентности работников ОУ (индивидуальных программ для каждого работника).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 xml:space="preserve">Отображение образовательного процесса в информационной среде: </w:t>
      </w:r>
      <w:r w:rsidRPr="007B2B11">
        <w:rPr>
          <w:rFonts w:ascii="Times New Roman" w:hAnsi="Times New Roman"/>
          <w:sz w:val="28"/>
          <w:szCs w:val="28"/>
        </w:rPr>
        <w:t>размещаются домашние задания (текстовая формулировка, видеофильм для анализа,  географическая карта);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интернет-ИПК, мультимедиаколлекция).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 xml:space="preserve">Компоненты на бумажных носителях: </w:t>
      </w:r>
      <w:r w:rsidRPr="007B2B11">
        <w:rPr>
          <w:rFonts w:ascii="Times New Roman" w:hAnsi="Times New Roman"/>
          <w:sz w:val="28"/>
          <w:szCs w:val="28"/>
        </w:rPr>
        <w:t>учебники (органайзеры); рабочие тетради (тетради-тренажёры).</w:t>
      </w:r>
    </w:p>
    <w:p w:rsidR="0011154C" w:rsidRPr="007B2B11" w:rsidRDefault="0011154C" w:rsidP="0011154C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B2B11">
        <w:rPr>
          <w:rFonts w:ascii="Times New Roman" w:hAnsi="Times New Roman"/>
          <w:b/>
          <w:sz w:val="28"/>
          <w:szCs w:val="28"/>
        </w:rPr>
        <w:t xml:space="preserve">Компоненты на CD и DVD: </w:t>
      </w:r>
      <w:r w:rsidRPr="007B2B11">
        <w:rPr>
          <w:rFonts w:ascii="Times New Roman" w:hAnsi="Times New Roman"/>
          <w:sz w:val="28"/>
          <w:szCs w:val="28"/>
        </w:rPr>
        <w:t>электронные приложения к учебникам</w:t>
      </w:r>
      <w:r w:rsidR="007A7240">
        <w:rPr>
          <w:rFonts w:ascii="Times New Roman" w:hAnsi="Times New Roman"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>; электронные наглядные пособия; электронные тренажёры; электронные практикумы</w:t>
      </w:r>
      <w:r w:rsidR="007A7240">
        <w:rPr>
          <w:rFonts w:ascii="Times New Roman" w:hAnsi="Times New Roman"/>
          <w:sz w:val="28"/>
          <w:szCs w:val="28"/>
        </w:rPr>
        <w:t xml:space="preserve"> </w:t>
      </w:r>
      <w:r w:rsidRPr="007B2B11">
        <w:rPr>
          <w:rFonts w:ascii="Times New Roman" w:hAnsi="Times New Roman"/>
          <w:sz w:val="28"/>
          <w:szCs w:val="28"/>
        </w:rPr>
        <w:t>.</w:t>
      </w:r>
    </w:p>
    <w:p w:rsidR="0011154C" w:rsidRPr="007B2B11" w:rsidRDefault="0011154C" w:rsidP="001115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Образовательное учреждение  </w:t>
      </w:r>
      <w:r w:rsidRPr="007B2B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принимает</w:t>
      </w:r>
      <w:r w:rsidRPr="007B2B11">
        <w:rPr>
          <w:rFonts w:ascii="Times New Roman" w:hAnsi="Times New Roman"/>
          <w:bCs/>
          <w:sz w:val="28"/>
          <w:szCs w:val="28"/>
        </w:rPr>
        <w:t xml:space="preserve"> необходимые меры и сроки по приведению информационно-методических условий реализации основной образовательной программы основного общего образования в соответствие с требованиями Стандарта.</w:t>
      </w:r>
    </w:p>
    <w:sectPr w:rsidR="0011154C" w:rsidRPr="007B2B11" w:rsidSect="0064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03C" w:rsidRDefault="0092203C" w:rsidP="007A7240">
      <w:pPr>
        <w:spacing w:after="0" w:line="240" w:lineRule="auto"/>
      </w:pPr>
      <w:r>
        <w:separator/>
      </w:r>
    </w:p>
  </w:endnote>
  <w:endnote w:type="continuationSeparator" w:id="1">
    <w:p w:rsidR="0092203C" w:rsidRDefault="0092203C" w:rsidP="007A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01" w:rsidRDefault="0007276C" w:rsidP="007A7240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430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4301" w:rsidRDefault="002E4301" w:rsidP="007A724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016"/>
      <w:docPartObj>
        <w:docPartGallery w:val="Page Numbers (Bottom of Page)"/>
        <w:docPartUnique/>
      </w:docPartObj>
    </w:sdtPr>
    <w:sdtContent>
      <w:p w:rsidR="004F0355" w:rsidRDefault="004F0355">
        <w:pPr>
          <w:pStyle w:val="a5"/>
          <w:jc w:val="right"/>
        </w:pPr>
        <w:fldSimple w:instr=" PAGE   \* MERGEFORMAT ">
          <w:r>
            <w:rPr>
              <w:noProof/>
            </w:rPr>
            <w:t>212</w:t>
          </w:r>
        </w:fldSimple>
      </w:p>
    </w:sdtContent>
  </w:sdt>
  <w:p w:rsidR="002E4301" w:rsidRDefault="002E43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03C" w:rsidRDefault="0092203C" w:rsidP="007A7240">
      <w:pPr>
        <w:spacing w:after="0" w:line="240" w:lineRule="auto"/>
      </w:pPr>
      <w:r>
        <w:separator/>
      </w:r>
    </w:p>
  </w:footnote>
  <w:footnote w:type="continuationSeparator" w:id="1">
    <w:p w:rsidR="0092203C" w:rsidRDefault="0092203C" w:rsidP="007A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01" w:rsidRDefault="0007276C" w:rsidP="007A7240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430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4301" w:rsidRDefault="002E4301" w:rsidP="007A724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4B6444"/>
    <w:multiLevelType w:val="hybridMultilevel"/>
    <w:tmpl w:val="9342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517CD"/>
    <w:multiLevelType w:val="hybridMultilevel"/>
    <w:tmpl w:val="0CBA94CA"/>
    <w:lvl w:ilvl="0" w:tplc="B3462EFE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9168C0"/>
    <w:rsid w:val="00016576"/>
    <w:rsid w:val="0007276C"/>
    <w:rsid w:val="0011154C"/>
    <w:rsid w:val="002E4301"/>
    <w:rsid w:val="004474A3"/>
    <w:rsid w:val="004F0355"/>
    <w:rsid w:val="005C4620"/>
    <w:rsid w:val="006437ED"/>
    <w:rsid w:val="007A7240"/>
    <w:rsid w:val="008441A6"/>
    <w:rsid w:val="009168C0"/>
    <w:rsid w:val="0092203C"/>
    <w:rsid w:val="00CC2402"/>
    <w:rsid w:val="00CD3F24"/>
    <w:rsid w:val="00D313F3"/>
    <w:rsid w:val="00DF527C"/>
    <w:rsid w:val="00E86D59"/>
    <w:rsid w:val="00F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ED"/>
  </w:style>
  <w:style w:type="paragraph" w:styleId="1">
    <w:name w:val="heading 1"/>
    <w:basedOn w:val="a"/>
    <w:next w:val="a"/>
    <w:link w:val="10"/>
    <w:qFormat/>
    <w:rsid w:val="00CC2402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168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168C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168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9168C0"/>
  </w:style>
  <w:style w:type="paragraph" w:styleId="a3">
    <w:name w:val="header"/>
    <w:basedOn w:val="a"/>
    <w:link w:val="a4"/>
    <w:rsid w:val="009168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9168C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11"/>
    <w:uiPriority w:val="99"/>
    <w:rsid w:val="009168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9168C0"/>
  </w:style>
  <w:style w:type="character" w:customStyle="1" w:styleId="11">
    <w:name w:val="Нижний колонтитул Знак1"/>
    <w:basedOn w:val="a0"/>
    <w:link w:val="a5"/>
    <w:locked/>
    <w:rsid w:val="009168C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note text"/>
    <w:aliases w:val="Знак6,F1"/>
    <w:basedOn w:val="a"/>
    <w:link w:val="a8"/>
    <w:unhideWhenUsed/>
    <w:rsid w:val="009168C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aliases w:val="Знак6 Знак,F1 Знак"/>
    <w:basedOn w:val="a0"/>
    <w:link w:val="a7"/>
    <w:rsid w:val="009168C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nhideWhenUsed/>
    <w:rsid w:val="0091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b"/>
    <w:rsid w:val="009168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a"/>
    <w:rsid w:val="009168C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168C0"/>
  </w:style>
  <w:style w:type="paragraph" w:customStyle="1" w:styleId="Abstract">
    <w:name w:val="Abstract"/>
    <w:basedOn w:val="a"/>
    <w:link w:val="Abstract0"/>
    <w:rsid w:val="009168C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1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tract0">
    <w:name w:val="Abstract Знак"/>
    <w:basedOn w:val="a0"/>
    <w:link w:val="Abstract"/>
    <w:rsid w:val="009168C0"/>
    <w:rPr>
      <w:rFonts w:ascii="Times New Roman" w:eastAsia="@Arial Unicode MS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C2402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d">
    <w:name w:val="List Paragraph"/>
    <w:basedOn w:val="a"/>
    <w:uiPriority w:val="34"/>
    <w:qFormat/>
    <w:rsid w:val="00CC2402"/>
    <w:pPr>
      <w:ind w:left="720"/>
      <w:contextualSpacing/>
    </w:pPr>
  </w:style>
  <w:style w:type="paragraph" w:customStyle="1" w:styleId="ConsPlusNormal">
    <w:name w:val="ConsPlusNormal"/>
    <w:uiPriority w:val="99"/>
    <w:rsid w:val="0011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Без интервала1"/>
    <w:rsid w:val="0011154C"/>
    <w:pPr>
      <w:widowControl w:val="0"/>
      <w:suppressAutoHyphens/>
    </w:pPr>
    <w:rPr>
      <w:rFonts w:ascii="Calibri" w:eastAsia="SimSun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36</Pages>
  <Words>8053</Words>
  <Characters>45907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№29</Company>
  <LinksUpToDate>false</LinksUpToDate>
  <CharactersWithSpaces>53853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Сити2</dc:creator>
  <cp:keywords/>
  <dc:description/>
  <cp:lastModifiedBy>1</cp:lastModifiedBy>
  <cp:revision>4</cp:revision>
  <cp:lastPrinted>2015-10-16T10:51:00Z</cp:lastPrinted>
  <dcterms:created xsi:type="dcterms:W3CDTF">2014-08-20T06:18:00Z</dcterms:created>
  <dcterms:modified xsi:type="dcterms:W3CDTF">2015-10-16T10:51:00Z</dcterms:modified>
</cp:coreProperties>
</file>