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AD" w:rsidRPr="007341AD" w:rsidRDefault="007341AD" w:rsidP="007341AD">
      <w:pPr>
        <w:spacing w:before="300" w:after="240"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333333"/>
          <w:sz w:val="30"/>
          <w:szCs w:val="30"/>
          <w:shd w:val="clear" w:color="auto" w:fill="FFFFFF"/>
          <w:lang w:eastAsia="ru-RU"/>
        </w:rPr>
        <w:t>ПАМЯТКА ПО ПРОТИВОДЕЙСТВИЮ ТЕРРОРИЗМ</w:t>
      </w:r>
      <w:bookmarkStart w:id="0" w:name="_GoBack"/>
      <w:bookmarkEnd w:id="0"/>
      <w:r w:rsidRPr="007341AD">
        <w:rPr>
          <w:rFonts w:ascii="Georgia" w:eastAsia="Times New Roman" w:hAnsi="Georgia" w:cs="Times New Roman"/>
          <w:color w:val="333333"/>
          <w:sz w:val="30"/>
          <w:szCs w:val="30"/>
          <w:shd w:val="clear" w:color="auto" w:fill="FFFFFF"/>
          <w:lang w:eastAsia="ru-RU"/>
        </w:rPr>
        <w:t>У.</w:t>
      </w:r>
    </w:p>
    <w:p w:rsidR="007341AD" w:rsidRPr="007341AD" w:rsidRDefault="007341AD" w:rsidP="007341AD">
      <w:pPr>
        <w:spacing w:before="100" w:beforeAutospacing="1" w:after="257"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t xml:space="preserve">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 Поэтому мы должны смотреть на мир открытыми глазами и не обольщаться тем, что сия горькая чаша нас минует. 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 Взрывы домов в ряде городов России показали, что только наша беспечность и безразличие позволили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7341AD">
        <w:rPr>
          <w:rFonts w:ascii="Georgia" w:eastAsia="Times New Roman" w:hAnsi="Georgia" w:cs="Times New Roman"/>
          <w:color w:val="525151"/>
          <w:sz w:val="21"/>
          <w:szCs w:val="21"/>
          <w:shd w:val="clear" w:color="auto" w:fill="FFFFFF"/>
          <w:lang w:eastAsia="ru-RU"/>
        </w:rPr>
        <w:t>прежних</w:t>
      </w:r>
      <w:proofErr w:type="gramEnd"/>
      <w:r w:rsidRPr="007341AD">
        <w:rPr>
          <w:rFonts w:ascii="Georgia" w:eastAsia="Times New Roman" w:hAnsi="Georgia" w:cs="Times New Roman"/>
          <w:color w:val="525151"/>
          <w:sz w:val="21"/>
          <w:szCs w:val="21"/>
          <w:shd w:val="clear" w:color="auto" w:fill="FFFFFF"/>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 </w:t>
      </w:r>
      <w:proofErr w:type="gramStart"/>
      <w:r w:rsidRPr="007341AD">
        <w:rPr>
          <w:rFonts w:ascii="Georgia" w:eastAsia="Times New Roman" w:hAnsi="Georgia" w:cs="Times New Roman"/>
          <w:color w:val="525151"/>
          <w:sz w:val="21"/>
          <w:szCs w:val="21"/>
          <w:shd w:val="clear" w:color="auto" w:fill="FFFFFF"/>
          <w:lang w:eastAsia="ru-RU"/>
        </w:rPr>
        <w:t>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w:t>
      </w:r>
      <w:proofErr w:type="gramEnd"/>
      <w:r w:rsidRPr="007341AD">
        <w:rPr>
          <w:rFonts w:ascii="Georgia" w:eastAsia="Times New Roman" w:hAnsi="Georgia" w:cs="Times New Roman"/>
          <w:color w:val="525151"/>
          <w:sz w:val="21"/>
          <w:szCs w:val="21"/>
          <w:shd w:val="clear" w:color="auto" w:fill="FFFFFF"/>
          <w:lang w:eastAsia="ru-RU"/>
        </w:rPr>
        <w:t xml:space="preserve">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w:t>
      </w:r>
    </w:p>
    <w:p w:rsidR="007341AD" w:rsidRPr="007341AD" w:rsidRDefault="007341AD" w:rsidP="007341AD">
      <w:pPr>
        <w:spacing w:before="100" w:beforeAutospacing="1" w:after="257"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t>Если Вы едете в общественном транспорте, сообщите об этом водителю. Быть может, Вы спасете жизнь и здоровье многих людей.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заметно больше того размера, который смертник носит. Человек знает, что он несет взрывчатку. Он напряжен, опасается прямых контактов с окружающими, сторонится их. Он едет к определенному месту и не заинтересован, чтобы его разоблачили. Есть сомнения, запомните приметы, позвоните и сообщите: в каком направлении он движется, на каком транспорте, как он выглядит. Мы с вами, находясь в стенах академии, должны знать о том, где вероятнее всего можно столкнуться с подготавливаемым террористическим актом. Обнаружить наличие взрывоопасного предмета можно по следующим ПРИЗНАКАМ: - портфели, сумки, пакеты, лежат на полу, в урне, под столом, в оконном проеме. Спросите, где владелец. Если его рядом нет, есть повод для беспокойства;- штатные боеприпасы - гранаты, снаряды, мины, тротиловые шашки. Увидели штатный боеприпас - сразу бейте тревогу;- торчащие из свертка, пакета провода;- звук работающего часового механизма, жужжание либо лежащий в пакете и просматриваемый мобильный телефон или пейджер;- привязанный к пакету натянутый провод или шнур;- неприятный запах либо запах горючего вещества (бензин, керосин и т.п.).</w:t>
      </w:r>
    </w:p>
    <w:p w:rsidR="007341AD" w:rsidRPr="007341AD" w:rsidRDefault="007341AD" w:rsidP="007341AD">
      <w:pPr>
        <w:spacing w:before="100" w:beforeAutospacing="1" w:after="257"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t>В случае обнаружения подозрительного предмета НЕОБХОДИМО: - Не трогать, не передвигать обнаруженный подозрительный предмет! Предоставьте эту возможность специалистам.</w:t>
      </w:r>
      <w:r w:rsidRPr="007341AD">
        <w:rPr>
          <w:rFonts w:ascii="Georgia" w:eastAsia="Times New Roman" w:hAnsi="Georgia" w:cs="Times New Roman"/>
          <w:color w:val="525151"/>
          <w:sz w:val="21"/>
          <w:szCs w:val="21"/>
          <w:shd w:val="clear" w:color="auto" w:fill="FFFFFF"/>
          <w:lang w:eastAsia="ru-RU"/>
        </w:rPr>
        <w:br/>
        <w:t>Не курите!- 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7341AD" w:rsidRPr="007341AD" w:rsidRDefault="007341AD" w:rsidP="007341AD">
      <w:pPr>
        <w:numPr>
          <w:ilvl w:val="0"/>
          <w:numId w:val="1"/>
        </w:numPr>
        <w:spacing w:after="144"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t>Немедленно уведомить охрану академии и сообщить об обнаруженном предмете.</w:t>
      </w:r>
    </w:p>
    <w:p w:rsidR="007341AD" w:rsidRPr="007341AD" w:rsidRDefault="007341AD" w:rsidP="007341AD">
      <w:pPr>
        <w:numPr>
          <w:ilvl w:val="0"/>
          <w:numId w:val="1"/>
        </w:numPr>
        <w:spacing w:after="144"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lastRenderedPageBreak/>
        <w:t>Ждать прибытия представителей охраны академии и специальных служб. В дальнейшем представители охраны академии совместно со специальными службами обеспечат: - охрану подозрительного предмета и опасной зоны;</w:t>
      </w:r>
    </w:p>
    <w:p w:rsidR="007341AD" w:rsidRPr="007341AD" w:rsidRDefault="007341AD" w:rsidP="007341AD">
      <w:pPr>
        <w:numPr>
          <w:ilvl w:val="0"/>
          <w:numId w:val="1"/>
        </w:numPr>
        <w:spacing w:after="144"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t>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7341AD" w:rsidRPr="007341AD" w:rsidRDefault="007341AD" w:rsidP="007341AD">
      <w:pPr>
        <w:numPr>
          <w:ilvl w:val="0"/>
          <w:numId w:val="1"/>
        </w:numPr>
        <w:spacing w:after="144" w:line="240" w:lineRule="auto"/>
        <w:rPr>
          <w:rFonts w:ascii="Verdana" w:eastAsia="Times New Roman" w:hAnsi="Verdana" w:cs="Times New Roman"/>
          <w:color w:val="000000"/>
          <w:sz w:val="16"/>
          <w:szCs w:val="16"/>
          <w:lang w:eastAsia="ru-RU"/>
        </w:rPr>
      </w:pPr>
      <w:r w:rsidRPr="007341AD">
        <w:rPr>
          <w:rFonts w:ascii="Georgia" w:eastAsia="Times New Roman" w:hAnsi="Georgia" w:cs="Times New Roman"/>
          <w:color w:val="525151"/>
          <w:sz w:val="21"/>
          <w:szCs w:val="21"/>
          <w:shd w:val="clear" w:color="auto" w:fill="FFFFFF"/>
          <w:lang w:eastAsia="ru-RU"/>
        </w:rPr>
        <w:t xml:space="preserve">эвакуацию людей из здания. В мире достаточно часто фиксируются факты направления взрывных устройств и отравленных порошков в почтовых отправлениях. Если Вы получили подозрительное письмо, посылку или бандероль, то не вскрывайте его. Положите в полиэтиленовый пакет или сумку и немедленно уведомите представителей охраны академии. До прибытия сотрудника охраны правильнее всего выйти из помещения. 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представителю охраны академии. К отправлению больше не прикасайтесь и вместе с коллегами выйдите из помещения. Еще раз обращаем Ваше внимание на то, что категорически запрещается самостоятельно предпринимать какие-либо действия </w:t>
      </w:r>
      <w:proofErr w:type="gramStart"/>
      <w:r w:rsidRPr="007341AD">
        <w:rPr>
          <w:rFonts w:ascii="Georgia" w:eastAsia="Times New Roman" w:hAnsi="Georgia" w:cs="Times New Roman"/>
          <w:color w:val="525151"/>
          <w:sz w:val="21"/>
          <w:szCs w:val="21"/>
          <w:shd w:val="clear" w:color="auto" w:fill="FFFFFF"/>
          <w:lang w:eastAsia="ru-RU"/>
        </w:rPr>
        <w:t>со</w:t>
      </w:r>
      <w:proofErr w:type="gramEnd"/>
      <w:r w:rsidRPr="007341AD">
        <w:rPr>
          <w:rFonts w:ascii="Georgia" w:eastAsia="Times New Roman" w:hAnsi="Georgia" w:cs="Times New Roman"/>
          <w:color w:val="525151"/>
          <w:sz w:val="21"/>
          <w:szCs w:val="21"/>
          <w:shd w:val="clear" w:color="auto" w:fill="FFFFFF"/>
          <w:lang w:eastAsia="ru-RU"/>
        </w:rPr>
        <w:t xml:space="preserve"> взрывными устройствами или подозрительными предметами - это может привести к взрыву, многочисленным жертвам и разрушениям! БУДЬТЕ БДИТЕЛЬНЫМИ!</w:t>
      </w:r>
    </w:p>
    <w:p w:rsidR="00094AB7" w:rsidRDefault="00094AB7"/>
    <w:sectPr w:rsidR="00094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7FA8"/>
    <w:multiLevelType w:val="multilevel"/>
    <w:tmpl w:val="619C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1"/>
    <w:rsid w:val="00050AE0"/>
    <w:rsid w:val="00094AB7"/>
    <w:rsid w:val="007341AD"/>
    <w:rsid w:val="00A9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2018-04-05T08:47:00Z</dcterms:created>
  <dcterms:modified xsi:type="dcterms:W3CDTF">2018-04-05T08:47:00Z</dcterms:modified>
</cp:coreProperties>
</file>