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BAC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sz w:val="24"/>
          <w:szCs w:val="24"/>
        </w:rPr>
        <w:t>АДМИНИСТРАЦИЯ ПАВЛОВСКОГО СЕЛЬСКОГО ПОСЕЛЕНИЯ</w:t>
      </w:r>
    </w:p>
    <w:p w:rsidR="0024725D" w:rsidRPr="005D63F2" w:rsidRDefault="0024725D" w:rsidP="00247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>ПАВЛОВСКОГО РАЙОНА</w:t>
      </w:r>
    </w:p>
    <w:p w:rsidR="0024725D" w:rsidRPr="005D63F2" w:rsidRDefault="0024725D" w:rsidP="00247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D63F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D63F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 </w:t>
      </w:r>
    </w:p>
    <w:p w:rsidR="0024725D" w:rsidRPr="005D63F2" w:rsidRDefault="0024725D" w:rsidP="00247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 xml:space="preserve">    от  ________________                                                                                  №________</w:t>
      </w: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63F2">
        <w:rPr>
          <w:rFonts w:ascii="Times New Roman" w:hAnsi="Times New Roman" w:cs="Times New Roman"/>
          <w:bCs/>
          <w:sz w:val="24"/>
          <w:szCs w:val="24"/>
        </w:rPr>
        <w:t>станица Павловская</w:t>
      </w: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4725D" w:rsidRP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04E12" w:rsidRPr="005000F4" w:rsidRDefault="00E04E12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Правил нормирования</w:t>
      </w:r>
    </w:p>
    <w:p w:rsidR="00E04E12" w:rsidRPr="005000F4" w:rsidRDefault="00E04E12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сфере закупок товаров, работ, услуг </w:t>
      </w:r>
      <w:proofErr w:type="gramStart"/>
      <w:r w:rsidRPr="00500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</w:t>
      </w:r>
      <w:proofErr w:type="gramEnd"/>
    </w:p>
    <w:p w:rsidR="00E04E12" w:rsidRPr="005000F4" w:rsidRDefault="00E04E12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0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обеспечения муниципальных нужд</w:t>
      </w:r>
    </w:p>
    <w:p w:rsidR="0024725D" w:rsidRPr="005000F4" w:rsidRDefault="0024725D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725D" w:rsidRPr="0024725D" w:rsidRDefault="0024725D" w:rsidP="002472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54141"/>
          <w:sz w:val="28"/>
          <w:szCs w:val="28"/>
          <w:lang w:eastAsia="ru-RU"/>
        </w:rPr>
      </w:pPr>
    </w:p>
    <w:p w:rsidR="0024725D" w:rsidRDefault="00E04E12" w:rsidP="002472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19 Федерального закона «О контрактной системе в сфере закупок товаров, работ, услуг для обеспечения государственных и муниципальных нужд»,</w:t>
      </w:r>
      <w:r w:rsidR="0024725D" w:rsidRPr="00247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725D" w:rsidRPr="007C43D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4725D" w:rsidRPr="007C43D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24725D" w:rsidRPr="007C43D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4725D" w:rsidRPr="007C43D3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04E12" w:rsidRPr="0024725D" w:rsidRDefault="00663462" w:rsidP="0066346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Правила нормирования в сфере закупок товаров, работ, услуг для обеспечения муниципальных нужд (приложени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63462" w:rsidRPr="00663462" w:rsidRDefault="00663462" w:rsidP="006634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04E12" w:rsidRPr="00663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sub_3"/>
      <w:proofErr w:type="gramStart"/>
      <w:r w:rsidRPr="00663462">
        <w:rPr>
          <w:rFonts w:ascii="Times New Roman" w:hAnsi="Times New Roman" w:cs="Times New Roman"/>
          <w:color w:val="000000"/>
          <w:sz w:val="28"/>
          <w:szCs w:val="28"/>
        </w:rPr>
        <w:t>Муниципальному казённому учреждению администрации Павловского сельского поселения Павловского района (Воронова) опубликовать настоящее постановление на официальном Web-сайте Павловского сельского поселения Павловского района (</w:t>
      </w:r>
      <w:proofErr w:type="spellStart"/>
      <w:r w:rsidRPr="00663462">
        <w:rPr>
          <w:rFonts w:ascii="Times New Roman" w:hAnsi="Times New Roman" w:cs="Times New Roman"/>
          <w:color w:val="000000"/>
          <w:sz w:val="28"/>
          <w:szCs w:val="28"/>
        </w:rPr>
        <w:t>www.pavlovskoe-sp.ru</w:t>
      </w:r>
      <w:proofErr w:type="spellEnd"/>
      <w:r w:rsidRPr="00663462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663462" w:rsidRPr="00BE0AD2" w:rsidRDefault="00663462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BE0AD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Павловского сельского поселения Павловского района Д.Н. </w:t>
      </w:r>
      <w:proofErr w:type="spellStart"/>
      <w:r w:rsidRPr="00BE0AD2">
        <w:rPr>
          <w:rFonts w:ascii="Times New Roman" w:hAnsi="Times New Roman" w:cs="Times New Roman"/>
          <w:color w:val="000000"/>
          <w:sz w:val="28"/>
          <w:szCs w:val="28"/>
        </w:rPr>
        <w:t>Пуховского</w:t>
      </w:r>
      <w:proofErr w:type="spellEnd"/>
      <w:r w:rsidRPr="00BE0A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462" w:rsidRDefault="00663462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"/>
      <w:bookmarkEnd w:id="0"/>
      <w:r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4. Постановление вступает в силу со дня его </w:t>
      </w:r>
      <w:hyperlink r:id="rId8" w:history="1">
        <w:r w:rsidRPr="00BE0AD2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5000F4">
        <w:t xml:space="preserve"> </w:t>
      </w:r>
      <w:r w:rsidR="005000F4" w:rsidRPr="001E6F49">
        <w:rPr>
          <w:rFonts w:ascii="Times New Roman" w:hAnsi="Times New Roman"/>
          <w:sz w:val="28"/>
          <w:szCs w:val="28"/>
        </w:rPr>
        <w:t xml:space="preserve">и распространяет </w:t>
      </w:r>
      <w:r w:rsidR="005000F4">
        <w:rPr>
          <w:rFonts w:ascii="Times New Roman" w:hAnsi="Times New Roman"/>
          <w:sz w:val="28"/>
          <w:szCs w:val="28"/>
        </w:rPr>
        <w:t>сво</w:t>
      </w:r>
      <w:r w:rsidR="00853FDE">
        <w:rPr>
          <w:rFonts w:ascii="Times New Roman" w:hAnsi="Times New Roman"/>
          <w:sz w:val="28"/>
          <w:szCs w:val="28"/>
        </w:rPr>
        <w:t>ё</w:t>
      </w:r>
      <w:r w:rsidR="005000F4">
        <w:rPr>
          <w:rFonts w:ascii="Times New Roman" w:hAnsi="Times New Roman"/>
          <w:sz w:val="28"/>
          <w:szCs w:val="28"/>
        </w:rPr>
        <w:t xml:space="preserve"> действие на </w:t>
      </w:r>
      <w:r w:rsidR="005000F4" w:rsidRPr="001E6F49">
        <w:rPr>
          <w:rFonts w:ascii="Times New Roman" w:hAnsi="Times New Roman"/>
          <w:sz w:val="28"/>
          <w:szCs w:val="28"/>
        </w:rPr>
        <w:t>правоотношения</w:t>
      </w:r>
      <w:r w:rsidR="005000F4">
        <w:rPr>
          <w:rFonts w:ascii="Times New Roman" w:hAnsi="Times New Roman"/>
          <w:sz w:val="28"/>
          <w:szCs w:val="28"/>
        </w:rPr>
        <w:t>,</w:t>
      </w:r>
      <w:r w:rsidR="005000F4" w:rsidRPr="001E6F49">
        <w:rPr>
          <w:rFonts w:ascii="Times New Roman" w:hAnsi="Times New Roman"/>
          <w:sz w:val="28"/>
          <w:szCs w:val="28"/>
        </w:rPr>
        <w:t xml:space="preserve"> возникшие с 1 января 2015 года</w:t>
      </w:r>
      <w:r w:rsidRPr="00BE0A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462" w:rsidRDefault="00663462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462" w:rsidRPr="00BE0AD2" w:rsidRDefault="00663462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p w:rsidR="00663462" w:rsidRPr="00E41F08" w:rsidRDefault="00663462" w:rsidP="00663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1F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41F08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663462" w:rsidRDefault="00663462" w:rsidP="00663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1F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М.В. Шмелёв</w:t>
      </w: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к постановлению администрации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сельского поселения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района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от ___________</w:t>
      </w:r>
      <w:r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№ ______</w:t>
      </w:r>
    </w:p>
    <w:p w:rsidR="00663462" w:rsidRDefault="00663462" w:rsidP="006634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04E12" w:rsidRPr="0024725D" w:rsidRDefault="00E04E12" w:rsidP="00663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нормирования в сфере закупок товаров, работ, услуг для обеспечения муниципальных нужд</w:t>
      </w:r>
    </w:p>
    <w:p w:rsidR="00E04E12" w:rsidRPr="0024725D" w:rsidRDefault="00E04E12" w:rsidP="00663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04E12" w:rsidRPr="0024725D" w:rsidRDefault="00F32BAC" w:rsidP="00663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E04E12"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.Общие положения</w:t>
      </w:r>
    </w:p>
    <w:p w:rsidR="00582A73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нормирования в сфере закупок товаров, работ, услуг для обеспечения муниципальных нужд (</w:t>
      </w:r>
      <w:r w:rsidR="0058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соответственно – Правила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определяют </w:t>
      </w:r>
      <w:r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к порядку разработки, содержанию, принятию и исполнению правовых актов о нормировании в сфере закупок органов местного самоуправления </w:t>
      </w:r>
      <w:r w:rsidR="00582A73"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Павловского сельского поселения Павловского района</w:t>
      </w:r>
      <w:r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</w:t>
      </w:r>
      <w:r w:rsidR="004A105B"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имся</w:t>
      </w:r>
      <w:r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главным распорядителем бюджетных средств </w:t>
      </w:r>
      <w:r w:rsidR="00582A73"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Павловского </w:t>
      </w:r>
      <w:r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582A73"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Павловского района</w:t>
      </w:r>
      <w:r w:rsidRPr="00946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осуществляющими функции и полномочия учредителя,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подведомственности которых находится соответствующий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 (далее – главные распорядители бюджетных средств).</w:t>
      </w:r>
    </w:p>
    <w:p w:rsidR="00582A73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 Финансирование разработки правовых актов главных распорядителей бюджетных средств о нормировании в сфере закупок осуществляется за счет бюджетных средств.</w:t>
      </w:r>
    </w:p>
    <w:p w:rsidR="00582A73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В настоящих Правилах используются следующие термины и определения:</w:t>
      </w:r>
    </w:p>
    <w:p w:rsidR="00582A73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1.3.1. 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</w:t>
      </w:r>
      <w:r w:rsidR="00500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 местного самоуправления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82A73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1.3.2. Заказчики – органы местного самоуправления их территориальные органы (подразделения), подведомственные казенные и бюджетные учреждения, а также автономные учреждения и государственные унитарные предприятия, на которые распространяются положения Федерального закона от 5 апреля 2013 года. № 44-ФЗ «О контрактной системе в сфере закупок товаров, работ, услуг для обеспечения государственных и муниципальных нужд»;</w:t>
      </w:r>
    </w:p>
    <w:p w:rsidR="00E04E12" w:rsidRPr="0024725D" w:rsidRDefault="00E04E12" w:rsidP="00582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1.3.2. Конечные потребители – физические лица, в 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целях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услуг в соответствии с законодательством Российской Федерации и </w:t>
      </w:r>
      <w:r w:rsidR="00830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4E12" w:rsidRPr="0024725D" w:rsidRDefault="00830914" w:rsidP="008309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II.</w:t>
      </w:r>
      <w:r w:rsidR="00E04E12"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Требования к разработке правовых актов о нормировании в сфере закупок</w:t>
      </w:r>
    </w:p>
    <w:p w:rsidR="00830914" w:rsidRDefault="00E04E12" w:rsidP="00830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2.1.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830914" w:rsidRDefault="00E04E12" w:rsidP="00830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Разработка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</w:t>
      </w:r>
      <w:r w:rsidR="00830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лем бюджетных средств Павловского сельского поселения Павловского района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состав комиссии включаются представители заказчиков, подведомственных главному распорядителю бюджетных средств. В случае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830914" w:rsidRDefault="00830914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 Проект правового акта о нормировании в сфере закупок, а также комплект иных документов, обосновывающих принятие соответствующего правового акта, подлежат обязательному общественному обсуждению. 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разработчике проекта правового акта о нормировании в сфере закупок;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нормативное обоснование разработки правового акта о нормировании в сфере закупок;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и задачи разработки проекта правового акта о нормировании в сфере закупок;</w:t>
      </w:r>
    </w:p>
    <w:p w:rsidR="00830914" w:rsidRDefault="00830914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порядке 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правового акта о нормировании в сфере закупок;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взаимосвязи разработанного проекта правового акта с иными нормативными правовыми актами;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сведения (по усмотрению главного распорядителя бюджетных средств).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 Общественное обсуждение проекта правового акта о нормировании в сфере закупок осуществляется в порядке, установленном законодательством об обязательном общественном обсуждении закупок для обеспечения муниципальных нужд с учетом следующих особенностей:</w:t>
      </w:r>
    </w:p>
    <w:p w:rsidR="00830914" w:rsidRDefault="00CB100E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2.4.1. </w:t>
      </w:r>
      <w:proofErr w:type="gramStart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общественного обсуждения закупок (далее – форум) проекта правового акта о нормировании в сфере закупок, а также комплекта документов, обосновывающих</w:t>
      </w:r>
      <w:proofErr w:type="gramEnd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принятие соответствующего правового акта.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2.4.2. Общественное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первого этапа общественного обсуждения проекта правового акта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нормировании в сфере закупок.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2.4.3. 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 сведения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необходимости доработки соответствующего проекта правового акта о нормировании в сфере закупок.</w:t>
      </w:r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2.4.4. В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2.3 - 2.4 настоящих Правил. 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  <w:proofErr w:type="gramEnd"/>
    </w:p>
    <w:p w:rsidR="00830914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 Правовые акты о нормировании в сфере закупок утверждаются главными распорядителями бюджетных сре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с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оответствии с их компетенцией и с учетом настоящих Правил.</w:t>
      </w:r>
    </w:p>
    <w:p w:rsidR="00E04E12" w:rsidRPr="0024725D" w:rsidRDefault="00E04E12" w:rsidP="008309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2.6. 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сайте информационно-телекоммуникационной сети «Интернет».</w:t>
      </w:r>
      <w:proofErr w:type="gramEnd"/>
    </w:p>
    <w:p w:rsidR="00E04E12" w:rsidRPr="0024725D" w:rsidRDefault="00E04E12" w:rsidP="008309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2.7. В случае если по решению главного распорядителя бюджетных сре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E04E12" w:rsidRPr="0024725D" w:rsidRDefault="00E04E12" w:rsidP="00830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Требования к содержанию правового акта</w:t>
      </w:r>
    </w:p>
    <w:p w:rsidR="00E04E12" w:rsidRDefault="00E04E12" w:rsidP="0083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нормировании в сфере закупок</w:t>
      </w:r>
    </w:p>
    <w:p w:rsidR="00830914" w:rsidRPr="0024725D" w:rsidRDefault="00830914" w:rsidP="00830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6D8" w:rsidRDefault="00E04E12" w:rsidP="007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36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 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</w:t>
      </w:r>
    </w:p>
    <w:p w:rsidR="007366D8" w:rsidRDefault="007366D8" w:rsidP="007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 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7366D8" w:rsidRDefault="007366D8" w:rsidP="007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</w:t>
      </w:r>
      <w:proofErr w:type="gramStart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установлении в правовом акте о нормировании в сфере закупок требований о количестве</w:t>
      </w:r>
      <w:proofErr w:type="gramEnd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услуг, подлежащих закупке, должны учитываться: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факта закупки излишнего товара, работ, услуг за предыдущий двухлетний период;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  <w:proofErr w:type="gramEnd"/>
    </w:p>
    <w:p w:rsidR="00E04E12" w:rsidRPr="0024725D" w:rsidRDefault="00D717A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3.4. 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7366D8" w:rsidRDefault="007366D8" w:rsidP="007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proofErr w:type="gramStart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установлении в правовом акте о нормировании в сфере закупок требований к качеству закупаемых товаров, работ, услуг, такие требования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  <w:proofErr w:type="gramEnd"/>
    </w:p>
    <w:p w:rsidR="007366D8" w:rsidRDefault="007366D8" w:rsidP="007366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 </w:t>
      </w:r>
      <w:proofErr w:type="gramStart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установлении в правовом акте о нормировании в сфере закупок требований к качеству</w:t>
      </w:r>
      <w:proofErr w:type="gramEnd"/>
      <w:r w:rsidR="00E04E12"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3.7. </w:t>
      </w:r>
      <w:proofErr w:type="gramStart"/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  <w:proofErr w:type="gramEnd"/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 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3.9. 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промышленных образцов, наименование места происхождения товара или наименование производителя.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 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 При формировании предельной цены товаров, работ, услуг могут использоваться: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государственной статистической отчетности;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реестра контрактов;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ценах производителей;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общедоступные результаты изучения рынка, исследования рынка, проведенные главным распорядителем бюджетных средств как самостоятельно, так и с привлечением третьих лиц;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источники информации.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 Правовой акт о нормировании в сфере закупок может содержать нормативные затраты на обеспечение функций заказчиков.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 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7366D8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 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E04E12" w:rsidRPr="0024725D" w:rsidRDefault="00E04E12" w:rsidP="007366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 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Заключительные положения</w:t>
      </w:r>
    </w:p>
    <w:p w:rsidR="00E04E12" w:rsidRPr="0024725D" w:rsidRDefault="00E04E12" w:rsidP="002472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7366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В случае неисполнения настоящих Правил, должностные лица заказчиков несут ответственность в соответствии с законодательством Российской Федерации.</w:t>
      </w:r>
    </w:p>
    <w:p w:rsidR="005F5F93" w:rsidRDefault="005F5F93"/>
    <w:sectPr w:rsidR="005F5F93" w:rsidSect="005F5F9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0C" w:rsidRDefault="00091D0C" w:rsidP="00946A5C">
      <w:pPr>
        <w:spacing w:after="0" w:line="240" w:lineRule="auto"/>
      </w:pPr>
      <w:r>
        <w:separator/>
      </w:r>
    </w:p>
  </w:endnote>
  <w:endnote w:type="continuationSeparator" w:id="0">
    <w:p w:rsidR="00091D0C" w:rsidRDefault="00091D0C" w:rsidP="009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0C" w:rsidRDefault="00091D0C" w:rsidP="00946A5C">
      <w:pPr>
        <w:spacing w:after="0" w:line="240" w:lineRule="auto"/>
      </w:pPr>
      <w:r>
        <w:separator/>
      </w:r>
    </w:p>
  </w:footnote>
  <w:footnote w:type="continuationSeparator" w:id="0">
    <w:p w:rsidR="00091D0C" w:rsidRDefault="00091D0C" w:rsidP="009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5C" w:rsidRDefault="00946A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FE5"/>
    <w:multiLevelType w:val="multilevel"/>
    <w:tmpl w:val="6FF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32B5"/>
    <w:multiLevelType w:val="multilevel"/>
    <w:tmpl w:val="114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65B8F"/>
    <w:multiLevelType w:val="multilevel"/>
    <w:tmpl w:val="B1E0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70AF9"/>
    <w:multiLevelType w:val="multilevel"/>
    <w:tmpl w:val="3EE0A8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776B1B47"/>
    <w:multiLevelType w:val="hybridMultilevel"/>
    <w:tmpl w:val="AF3AF5EA"/>
    <w:lvl w:ilvl="0" w:tplc="8464603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E12"/>
    <w:rsid w:val="00011D72"/>
    <w:rsid w:val="0006162A"/>
    <w:rsid w:val="00091D0C"/>
    <w:rsid w:val="0024725D"/>
    <w:rsid w:val="00394B1B"/>
    <w:rsid w:val="00434C0D"/>
    <w:rsid w:val="004A105B"/>
    <w:rsid w:val="005000F4"/>
    <w:rsid w:val="00582A73"/>
    <w:rsid w:val="005F5F93"/>
    <w:rsid w:val="006214B6"/>
    <w:rsid w:val="00663462"/>
    <w:rsid w:val="007366D8"/>
    <w:rsid w:val="00830914"/>
    <w:rsid w:val="00853FDE"/>
    <w:rsid w:val="008C7BEA"/>
    <w:rsid w:val="00946A5C"/>
    <w:rsid w:val="009741A1"/>
    <w:rsid w:val="00987242"/>
    <w:rsid w:val="009E4ED9"/>
    <w:rsid w:val="00A53B90"/>
    <w:rsid w:val="00AB2A0D"/>
    <w:rsid w:val="00B75E83"/>
    <w:rsid w:val="00CB100E"/>
    <w:rsid w:val="00D717A2"/>
    <w:rsid w:val="00DC465F"/>
    <w:rsid w:val="00E04E12"/>
    <w:rsid w:val="00E45BC7"/>
    <w:rsid w:val="00F32BAC"/>
    <w:rsid w:val="00F5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E12"/>
    <w:rPr>
      <w:b/>
      <w:bCs/>
    </w:rPr>
  </w:style>
  <w:style w:type="paragraph" w:customStyle="1" w:styleId="consplusnormal">
    <w:name w:val="consplusnormal"/>
    <w:basedOn w:val="a"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25D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663462"/>
    <w:rPr>
      <w:color w:val="008000"/>
    </w:rPr>
  </w:style>
  <w:style w:type="character" w:customStyle="1" w:styleId="a7">
    <w:name w:val="Цветовое выделение"/>
    <w:rsid w:val="00663462"/>
    <w:rPr>
      <w:b/>
      <w:color w:val="000080"/>
    </w:rPr>
  </w:style>
  <w:style w:type="paragraph" w:styleId="a8">
    <w:name w:val="header"/>
    <w:basedOn w:val="a"/>
    <w:link w:val="a9"/>
    <w:uiPriority w:val="99"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6A5C"/>
  </w:style>
  <w:style w:type="paragraph" w:styleId="aa">
    <w:name w:val="footer"/>
    <w:basedOn w:val="a"/>
    <w:link w:val="ab"/>
    <w:uiPriority w:val="99"/>
    <w:semiHidden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6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549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Сергей</dc:creator>
  <cp:keywords/>
  <dc:description/>
  <cp:lastModifiedBy>Лях Сергей</cp:lastModifiedBy>
  <cp:revision>12</cp:revision>
  <cp:lastPrinted>2015-02-04T04:49:00Z</cp:lastPrinted>
  <dcterms:created xsi:type="dcterms:W3CDTF">2015-01-20T06:51:00Z</dcterms:created>
  <dcterms:modified xsi:type="dcterms:W3CDTF">2015-12-31T08:09:00Z</dcterms:modified>
</cp:coreProperties>
</file>