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7E" w:rsidRPr="00CF007E" w:rsidRDefault="00CF007E" w:rsidP="00CF007E">
      <w:pPr>
        <w:jc w:val="center"/>
        <w:rPr>
          <w:b/>
          <w:sz w:val="28"/>
        </w:rPr>
      </w:pPr>
      <w:r w:rsidRPr="00CF007E">
        <w:rPr>
          <w:b/>
          <w:sz w:val="28"/>
        </w:rPr>
        <w:t>Апелляция</w:t>
      </w:r>
    </w:p>
    <w:p w:rsidR="00CF007E" w:rsidRDefault="00CF007E" w:rsidP="00CF007E">
      <w:r>
        <w:t xml:space="preserve">  Конфликтная комиссия (далее – КК) создается в целях защиты прав участников экзаменов </w:t>
      </w:r>
      <w:proofErr w:type="gramStart"/>
      <w:r>
        <w:t>при</w:t>
      </w:r>
      <w:proofErr w:type="gramEnd"/>
      <w:r>
        <w:t xml:space="preserve"> </w:t>
      </w:r>
    </w:p>
    <w:p w:rsidR="00CF007E" w:rsidRDefault="00CF007E" w:rsidP="00CF007E">
      <w:proofErr w:type="gramStart"/>
      <w:r>
        <w:t>проведении</w:t>
      </w:r>
      <w:proofErr w:type="gramEnd"/>
      <w:r>
        <w:t xml:space="preserve"> ГИА. КК </w:t>
      </w:r>
      <w:proofErr w:type="gramStart"/>
      <w:r>
        <w:t>призвана</w:t>
      </w:r>
      <w:proofErr w:type="gramEnd"/>
      <w:r>
        <w:t xml:space="preserve"> разрешать спорные вопросы не только по оцениванию экзаменационной работы, но и по соблюдению требований процедуры проведения ГИА. </w:t>
      </w:r>
    </w:p>
    <w:p w:rsidR="00CF007E" w:rsidRDefault="00CF007E" w:rsidP="00CF007E">
      <w:pPr>
        <w:ind w:left="142" w:firstLine="851"/>
      </w:pPr>
      <w:r>
        <w:t xml:space="preserve"> Апелляции тех участников, которые сдают ЕГЭ за пределами территории Российской Федерации, рассматривает федеральная конфликтная комиссия. </w:t>
      </w:r>
    </w:p>
    <w:p w:rsidR="00CF007E" w:rsidRDefault="00CF007E" w:rsidP="00CF007E">
      <w:r>
        <w:t xml:space="preserve"> 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 </w:t>
      </w:r>
    </w:p>
    <w:p w:rsidR="00CF007E" w:rsidRPr="00CF007E" w:rsidRDefault="00CF007E" w:rsidP="00CF007E">
      <w:pPr>
        <w:rPr>
          <w:b/>
        </w:rPr>
      </w:pPr>
      <w:r w:rsidRPr="00CF007E">
        <w:rPr>
          <w:b/>
        </w:rPr>
        <w:t xml:space="preserve"> о нарушении установленного порядка проведения ЕГЭ по соответствующему учебному предмету;</w:t>
      </w:r>
    </w:p>
    <w:p w:rsidR="00CF007E" w:rsidRPr="00CF007E" w:rsidRDefault="00CF007E" w:rsidP="00CF007E">
      <w:pPr>
        <w:rPr>
          <w:b/>
        </w:rPr>
      </w:pPr>
      <w:r w:rsidRPr="00CF007E">
        <w:rPr>
          <w:b/>
        </w:rPr>
        <w:t xml:space="preserve">о несогласии с выставленными баллами. </w:t>
      </w:r>
    </w:p>
    <w:p w:rsidR="00CF007E" w:rsidRDefault="00CF007E" w:rsidP="00CF007E">
      <w:r>
        <w:t xml:space="preserve"> КК не рассматривает апелляции по вопросам содержания и структуры заданий по учебным предметам, а также по вопросам, связанным: </w:t>
      </w:r>
    </w:p>
    <w:p w:rsidR="00CF007E" w:rsidRDefault="00CF007E" w:rsidP="00CF007E">
      <w:r>
        <w:t xml:space="preserve"> с оцениванием результатов выполнения заданий экзаменационной работы с кратким ответом; </w:t>
      </w:r>
    </w:p>
    <w:p w:rsidR="00CF007E" w:rsidRDefault="00CF007E" w:rsidP="00CF007E">
      <w:r>
        <w:t xml:space="preserve"> с нарушением участником ЕГЭ требований, установленных Порядком; </w:t>
      </w:r>
    </w:p>
    <w:p w:rsidR="00CF007E" w:rsidRDefault="00CF007E" w:rsidP="00CF007E">
      <w:r>
        <w:t xml:space="preserve">с неправильным оформлением экзаменационной работы. </w:t>
      </w:r>
    </w:p>
    <w:p w:rsidR="00CF007E" w:rsidRDefault="00CF007E" w:rsidP="00CF007E">
      <w:r>
        <w:t xml:space="preserve"> КК не рассматривает черновики участника ЕГЭ в качестве материалов апелляции. </w:t>
      </w:r>
    </w:p>
    <w:p w:rsidR="00CF007E" w:rsidRDefault="00CF007E" w:rsidP="00CF007E">
      <w:r>
        <w:t xml:space="preserve"> В целях информирования граждан в СМИ, на официальных сайтах ОИВ, учредителей, загранучреждений, организаций, осуществляющих образовательную деятельность, или специализированных сайтах не </w:t>
      </w:r>
      <w:proofErr w:type="gramStart"/>
      <w:r>
        <w:t>позднее</w:t>
      </w:r>
      <w:proofErr w:type="gramEnd"/>
      <w:r>
        <w:t xml:space="preserve"> чем за месяц до начала экзаменов публикуется информация: о сроках, местах и порядке подачи и рассмотрения апелляций. </w:t>
      </w:r>
    </w:p>
    <w:p w:rsidR="00CF007E" w:rsidRDefault="00CF007E" w:rsidP="00CF007E">
      <w:r>
        <w:t xml:space="preserve">При рассмотрении апелляции может присутствовать участник ЕГЭ и (или) его родители (законные представители), а также общественные наблюдатели. </w:t>
      </w:r>
    </w:p>
    <w:p w:rsidR="00CF007E" w:rsidRPr="00CF007E" w:rsidRDefault="00CF007E" w:rsidP="00CF007E">
      <w:pPr>
        <w:rPr>
          <w:b/>
        </w:rPr>
      </w:pPr>
      <w:r w:rsidRPr="00CF007E">
        <w:rPr>
          <w:b/>
        </w:rPr>
        <w:t xml:space="preserve">Правила подачи апелляции о нарушении установленного порядка проведения ЕГЭ </w:t>
      </w:r>
    </w:p>
    <w:p w:rsidR="00CF007E" w:rsidRPr="00CF007E" w:rsidRDefault="00CF007E" w:rsidP="00CF007E">
      <w:pPr>
        <w:rPr>
          <w:u w:val="single"/>
        </w:rPr>
      </w:pPr>
      <w:r w:rsidRPr="00CF007E">
        <w:rPr>
          <w:u w:val="single"/>
        </w:rPr>
        <w:t xml:space="preserve"> Апелляцию о нарушении установленного порядка проведения ЕГЭ участник ЕГЭ подает в день проведения экзамена по соответствующему учебному предмету члену ГЭК, не покидая ППЭ. </w:t>
      </w:r>
    </w:p>
    <w:p w:rsidR="00CF007E" w:rsidRDefault="00CF007E" w:rsidP="00CF007E">
      <w:r>
        <w:t xml:space="preserve"> 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 Член ГЭК, принявший апелляцию, в тот же день направляет ее в КК. </w:t>
      </w:r>
    </w:p>
    <w:p w:rsidR="00CF007E" w:rsidRDefault="00CF007E" w:rsidP="00CF007E">
      <w:r>
        <w:t xml:space="preserve"> После получения апелляции о нарушении установленного порядка проведения ЕГЭ членом ГЭК в ППЭ в день проведения экзамена в целях проверки изложенных в апелляции сведений организуется проверка при участии: </w:t>
      </w:r>
    </w:p>
    <w:p w:rsidR="00CF007E" w:rsidRDefault="00CF007E" w:rsidP="00CF007E">
      <w:r>
        <w:t xml:space="preserve"> организаторов, не задействованных в аудитории, в которой сдавал экзамен апеллянт;</w:t>
      </w:r>
    </w:p>
    <w:p w:rsidR="00CF007E" w:rsidRDefault="00CF007E" w:rsidP="00CF007E">
      <w:r>
        <w:t xml:space="preserve">технических специалистов и ассистентов; </w:t>
      </w:r>
    </w:p>
    <w:p w:rsidR="00CF007E" w:rsidRDefault="00CF007E" w:rsidP="00CF007E">
      <w:r>
        <w:t xml:space="preserve">общественных наблюдателей; </w:t>
      </w:r>
    </w:p>
    <w:p w:rsidR="00CF007E" w:rsidRDefault="00CF007E" w:rsidP="00CF007E">
      <w:r>
        <w:t xml:space="preserve">сотрудников, осуществляющих охрану правопорядка; </w:t>
      </w:r>
    </w:p>
    <w:p w:rsidR="00CF007E" w:rsidRDefault="00CF007E" w:rsidP="00CF007E">
      <w:r>
        <w:lastRenderedPageBreak/>
        <w:t xml:space="preserve">медицинских работников. </w:t>
      </w:r>
    </w:p>
    <w:p w:rsidR="00CF007E" w:rsidRDefault="00CF007E" w:rsidP="00CF007E">
      <w:r>
        <w:t xml:space="preserve"> 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CF007E" w:rsidRDefault="00CF007E" w:rsidP="00CF007E">
      <w:r>
        <w:t xml:space="preserve"> 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 </w:t>
      </w:r>
    </w:p>
    <w:p w:rsidR="00CF007E" w:rsidRDefault="00CF007E" w:rsidP="00CF007E">
      <w:r>
        <w:t xml:space="preserve"> 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 </w:t>
      </w:r>
    </w:p>
    <w:p w:rsidR="00CF007E" w:rsidRDefault="00CF007E" w:rsidP="00CF007E">
      <w:r>
        <w:t xml:space="preserve"> об удовлетворении апелляции;</w:t>
      </w:r>
    </w:p>
    <w:p w:rsidR="00CF007E" w:rsidRDefault="00CF007E" w:rsidP="00CF007E">
      <w:r>
        <w:t>об отклонении апелляции.</w:t>
      </w:r>
    </w:p>
    <w:p w:rsidR="00CF007E" w:rsidRDefault="00CF007E" w:rsidP="00CF007E">
      <w:r>
        <w:t xml:space="preserve"> 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едиными расписаниями проведения ЕГЭ. </w:t>
      </w:r>
    </w:p>
    <w:p w:rsidR="00CF007E" w:rsidRDefault="00CF007E" w:rsidP="00CF007E">
      <w:r>
        <w:t xml:space="preserve"> При отклонении апелляции результат апеллянта не изменяется и остается действующим. </w:t>
      </w:r>
    </w:p>
    <w:p w:rsidR="00CF007E" w:rsidRPr="00CF007E" w:rsidRDefault="00CF007E" w:rsidP="00CF007E">
      <w:pPr>
        <w:rPr>
          <w:b/>
        </w:rPr>
      </w:pPr>
      <w:r w:rsidRPr="00CF007E">
        <w:rPr>
          <w:b/>
        </w:rPr>
        <w:t xml:space="preserve">Правила подачи апелляции о несогласии с результатами ЕГЭ </w:t>
      </w:r>
    </w:p>
    <w:p w:rsidR="00CF007E" w:rsidRPr="00CF007E" w:rsidRDefault="00CF007E" w:rsidP="00CF007E">
      <w:pPr>
        <w:rPr>
          <w:u w:val="single"/>
        </w:rPr>
      </w:pPr>
      <w:r w:rsidRPr="00CF007E">
        <w:rPr>
          <w:u w:val="single"/>
        </w:rPr>
        <w:t xml:space="preserve">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 </w:t>
      </w:r>
    </w:p>
    <w:p w:rsidR="00CF007E" w:rsidRDefault="00CF007E" w:rsidP="00CF007E">
      <w:r>
        <w:t xml:space="preserve"> 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 </w:t>
      </w:r>
    </w:p>
    <w:p w:rsidR="00CF007E" w:rsidRDefault="00CF007E" w:rsidP="00CF007E">
      <w:r>
        <w:t xml:space="preserve"> 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 </w:t>
      </w:r>
    </w:p>
    <w:p w:rsidR="00CF007E" w:rsidRDefault="00CF007E" w:rsidP="00CF007E">
      <w:r>
        <w:t xml:space="preserve"> Выпускники прошлых лет подают апелляцию в места, в которых они были зарегистрированы на сдачу ЕГЭ, а также в иные места, определенные ОИВ. </w:t>
      </w:r>
    </w:p>
    <w:p w:rsidR="00CF007E" w:rsidRDefault="00CF007E" w:rsidP="00CF007E">
      <w:r>
        <w:t xml:space="preserve"> 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:rsidR="00CF007E" w:rsidRDefault="00CF007E" w:rsidP="00CF007E">
      <w:r>
        <w:t xml:space="preserve"> КК рассматривает апелляцию </w:t>
      </w:r>
      <w:proofErr w:type="gramStart"/>
      <w:r>
        <w:t>о несогласии с выставленными баллами в течение четырех рабочих дней с момента ее поступления в КК</w:t>
      </w:r>
      <w:proofErr w:type="gramEnd"/>
      <w:r>
        <w:t xml:space="preserve">. </w:t>
      </w:r>
    </w:p>
    <w:p w:rsidR="00CF007E" w:rsidRDefault="00CF007E" w:rsidP="00CF007E">
      <w:r>
        <w:t xml:space="preserve"> 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 </w:t>
      </w:r>
    </w:p>
    <w:p w:rsidR="00CF007E" w:rsidRDefault="00CF007E" w:rsidP="00CF007E"/>
    <w:p w:rsidR="00CF007E" w:rsidRDefault="00CF007E" w:rsidP="00CF007E">
      <w:r>
        <w:t xml:space="preserve"> </w:t>
      </w:r>
      <w:proofErr w:type="gramStart"/>
      <w:r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 </w:t>
      </w:r>
      <w:proofErr w:type="gramEnd"/>
    </w:p>
    <w:p w:rsidR="00CF007E" w:rsidRDefault="00CF007E" w:rsidP="00CF007E"/>
    <w:p w:rsidR="00CF007E" w:rsidRDefault="00CF007E" w:rsidP="00CF007E">
      <w: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 </w:t>
      </w:r>
    </w:p>
    <w:p w:rsidR="00CF007E" w:rsidRDefault="00CF007E" w:rsidP="00CF007E"/>
    <w:p w:rsidR="00CF007E" w:rsidRDefault="00CF007E" w:rsidP="00CF007E">
      <w:r>
        <w:t xml:space="preserve"> 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 </w:t>
      </w:r>
    </w:p>
    <w:p w:rsidR="00CF007E" w:rsidRDefault="00CF007E" w:rsidP="00CF007E"/>
    <w:p w:rsidR="00CF007E" w:rsidRDefault="00CF007E" w:rsidP="00CF007E">
      <w:r>
        <w:t xml:space="preserve"> По результатам рассмотрения апелляции о несогласии с выставленными баллами КК принимает решение: </w:t>
      </w:r>
    </w:p>
    <w:p w:rsidR="00CF007E" w:rsidRDefault="00CF007E" w:rsidP="00CF007E"/>
    <w:p w:rsidR="00CF007E" w:rsidRDefault="00CF007E" w:rsidP="00CF007E">
      <w:r>
        <w:t xml:space="preserve">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CF007E" w:rsidRDefault="00CF007E" w:rsidP="00CF007E">
      <w: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CF007E" w:rsidRDefault="00CF007E" w:rsidP="00CF007E">
      <w:r>
        <w:t xml:space="preserve">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</w:p>
    <w:p w:rsidR="00CF007E" w:rsidRDefault="00CF007E" w:rsidP="00CF007E"/>
    <w:p w:rsidR="00CF007E" w:rsidRDefault="00CF007E" w:rsidP="00CF007E">
      <w:r>
        <w:t xml:space="preserve"> </w:t>
      </w:r>
      <w:r>
        <w:tab/>
        <w:t>РОСОБРНАДЗОР</w:t>
      </w:r>
    </w:p>
    <w:p w:rsidR="00CF007E" w:rsidRDefault="00CF007E" w:rsidP="00CF007E">
      <w:r>
        <w:t xml:space="preserve"> Федеральная служба по надзору в сфере образования и науки</w:t>
      </w:r>
      <w:r>
        <w:tab/>
        <w:t xml:space="preserve"> </w:t>
      </w:r>
      <w:r>
        <w:tab/>
        <w:t>ФИПИ</w:t>
      </w:r>
    </w:p>
    <w:p w:rsidR="00CF007E" w:rsidRDefault="00CF007E" w:rsidP="00CF007E">
      <w:r>
        <w:t xml:space="preserve"> Федеральный институт педагогических измерений</w:t>
      </w:r>
      <w:r>
        <w:tab/>
        <w:t xml:space="preserve"> </w:t>
      </w:r>
      <w:r>
        <w:tab/>
        <w:t>ФЦТ</w:t>
      </w:r>
    </w:p>
    <w:p w:rsidR="00CF007E" w:rsidRDefault="00CF007E" w:rsidP="00CF007E">
      <w:r>
        <w:t xml:space="preserve"> Федеральный центр тестирования</w:t>
      </w:r>
      <w:r>
        <w:tab/>
        <w:t xml:space="preserve"> </w:t>
      </w:r>
      <w:r>
        <w:tab/>
      </w:r>
      <w:proofErr w:type="spellStart"/>
      <w:r>
        <w:t>Минобрнауки</w:t>
      </w:r>
      <w:proofErr w:type="spellEnd"/>
    </w:p>
    <w:p w:rsidR="00CF007E" w:rsidRDefault="00CF007E" w:rsidP="00CF007E">
      <w:r>
        <w:t xml:space="preserve"> Министерство образования и науки РФ</w:t>
      </w:r>
      <w:r>
        <w:tab/>
        <w:t xml:space="preserve"> </w:t>
      </w:r>
      <w:r>
        <w:tab/>
        <w:t>Российское образование</w:t>
      </w:r>
    </w:p>
    <w:p w:rsidR="00CF007E" w:rsidRDefault="00CF007E" w:rsidP="00CF007E">
      <w:r>
        <w:t xml:space="preserve"> Федеральный портал</w:t>
      </w:r>
      <w:r>
        <w:tab/>
        <w:t xml:space="preserve"> </w:t>
      </w:r>
    </w:p>
    <w:p w:rsidR="00CF007E" w:rsidRDefault="00CF007E" w:rsidP="00CF007E"/>
    <w:p w:rsidR="00CF007E" w:rsidRDefault="00CF007E" w:rsidP="00CF007E">
      <w:r>
        <w:t>Обратная связь</w:t>
      </w:r>
    </w:p>
    <w:p w:rsidR="002F1049" w:rsidRDefault="00CF007E" w:rsidP="00CF007E">
      <w:r>
        <w:t xml:space="preserve"> Служба поддержки: </w:t>
      </w:r>
      <w:proofErr w:type="spellStart"/>
      <w:r>
        <w:t>e-mail</w:t>
      </w:r>
      <w:proofErr w:type="spellEnd"/>
      <w:r>
        <w:t xml:space="preserve"> - </w:t>
      </w:r>
      <w:proofErr w:type="spellStart"/>
      <w:r>
        <w:t>sites_support@obrnadzor.gov.ru</w:t>
      </w:r>
      <w:proofErr w:type="spellEnd"/>
      <w:r>
        <w:t>, тел. +7-495-104-</w:t>
      </w:r>
    </w:p>
    <w:sectPr w:rsidR="002F1049" w:rsidSect="00CF007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07E"/>
    <w:rsid w:val="002F1049"/>
    <w:rsid w:val="00C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3</cp:revision>
  <dcterms:created xsi:type="dcterms:W3CDTF">2016-10-20T08:14:00Z</dcterms:created>
  <dcterms:modified xsi:type="dcterms:W3CDTF">2016-10-20T08:19:00Z</dcterms:modified>
</cp:coreProperties>
</file>