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43" w:rsidRPr="008B61E1" w:rsidRDefault="006E2143" w:rsidP="008B61E1">
      <w:pPr>
        <w:jc w:val="center"/>
        <w:rPr>
          <w:b/>
          <w:szCs w:val="28"/>
        </w:rPr>
      </w:pPr>
      <w:r w:rsidRPr="008B61E1">
        <w:rPr>
          <w:b/>
          <w:szCs w:val="28"/>
        </w:rPr>
        <w:t>Технологическая карта урока</w:t>
      </w:r>
      <w:r w:rsidR="00587DFE">
        <w:rPr>
          <w:b/>
          <w:szCs w:val="28"/>
        </w:rPr>
        <w:t xml:space="preserve">  </w:t>
      </w:r>
    </w:p>
    <w:p w:rsidR="006E2143" w:rsidRDefault="006E2143">
      <w:pPr>
        <w:rPr>
          <w:szCs w:val="28"/>
        </w:rPr>
      </w:pPr>
      <w:r w:rsidRPr="00A032F2">
        <w:rPr>
          <w:b/>
          <w:szCs w:val="28"/>
        </w:rPr>
        <w:t>Ф.И.О.</w:t>
      </w:r>
      <w:r w:rsidR="00BE361D">
        <w:rPr>
          <w:szCs w:val="28"/>
        </w:rPr>
        <w:t xml:space="preserve"> учителя: Соловьёвой А.В</w:t>
      </w:r>
      <w:r w:rsidR="00BA2273">
        <w:rPr>
          <w:szCs w:val="28"/>
        </w:rPr>
        <w:t>.</w:t>
      </w:r>
    </w:p>
    <w:p w:rsidR="005253E8" w:rsidRDefault="005253E8">
      <w:pPr>
        <w:rPr>
          <w:szCs w:val="28"/>
        </w:rPr>
      </w:pPr>
    </w:p>
    <w:p w:rsidR="008B61E1" w:rsidRDefault="005253E8">
      <w:pPr>
        <w:rPr>
          <w:szCs w:val="28"/>
        </w:rPr>
      </w:pPr>
      <w:r w:rsidRPr="005253E8">
        <w:rPr>
          <w:b/>
          <w:szCs w:val="28"/>
        </w:rPr>
        <w:t>Дата</w:t>
      </w:r>
      <w:r w:rsidR="00BE361D">
        <w:rPr>
          <w:szCs w:val="28"/>
        </w:rPr>
        <w:t>: 29 февраля 2016 года</w:t>
      </w:r>
    </w:p>
    <w:p w:rsidR="005253E8" w:rsidRPr="005A3F43" w:rsidRDefault="005253E8">
      <w:pPr>
        <w:rPr>
          <w:szCs w:val="28"/>
        </w:rPr>
      </w:pPr>
    </w:p>
    <w:p w:rsidR="006F2C20" w:rsidRDefault="00854C32">
      <w:pPr>
        <w:rPr>
          <w:szCs w:val="28"/>
        </w:rPr>
      </w:pPr>
      <w:r w:rsidRPr="00A032F2">
        <w:rPr>
          <w:b/>
          <w:szCs w:val="28"/>
        </w:rPr>
        <w:t>Предметная область</w:t>
      </w:r>
      <w:r w:rsidR="006E2143" w:rsidRPr="00A032F2">
        <w:rPr>
          <w:b/>
          <w:szCs w:val="28"/>
        </w:rPr>
        <w:t>:</w:t>
      </w:r>
      <w:r w:rsidR="00587DFE">
        <w:rPr>
          <w:szCs w:val="28"/>
        </w:rPr>
        <w:t xml:space="preserve"> </w:t>
      </w:r>
      <w:proofErr w:type="spellStart"/>
      <w:r w:rsidR="00587DFE">
        <w:rPr>
          <w:szCs w:val="28"/>
        </w:rPr>
        <w:t>кубановедение</w:t>
      </w:r>
      <w:proofErr w:type="spellEnd"/>
    </w:p>
    <w:p w:rsidR="008B61E1" w:rsidRPr="005A3F43" w:rsidRDefault="008B61E1">
      <w:pPr>
        <w:rPr>
          <w:szCs w:val="28"/>
        </w:rPr>
      </w:pPr>
    </w:p>
    <w:p w:rsidR="006E2143" w:rsidRDefault="006E2143">
      <w:pPr>
        <w:rPr>
          <w:szCs w:val="28"/>
        </w:rPr>
      </w:pPr>
      <w:r w:rsidRPr="00A032F2">
        <w:rPr>
          <w:b/>
          <w:szCs w:val="28"/>
        </w:rPr>
        <w:t>Класс:</w:t>
      </w:r>
      <w:r w:rsidR="00BA2273">
        <w:rPr>
          <w:szCs w:val="28"/>
        </w:rPr>
        <w:t xml:space="preserve"> 2</w:t>
      </w:r>
      <w:r w:rsidRPr="005A3F43">
        <w:rPr>
          <w:szCs w:val="28"/>
        </w:rPr>
        <w:t xml:space="preserve"> класс</w:t>
      </w:r>
    </w:p>
    <w:p w:rsidR="008B61E1" w:rsidRPr="005A3F43" w:rsidRDefault="008B61E1">
      <w:pPr>
        <w:rPr>
          <w:szCs w:val="28"/>
        </w:rPr>
      </w:pPr>
    </w:p>
    <w:p w:rsidR="006E2143" w:rsidRDefault="006E2143">
      <w:pPr>
        <w:rPr>
          <w:szCs w:val="28"/>
        </w:rPr>
      </w:pPr>
      <w:r w:rsidRPr="00A032F2">
        <w:rPr>
          <w:b/>
          <w:szCs w:val="28"/>
        </w:rPr>
        <w:t>Тип урока:</w:t>
      </w:r>
      <w:r w:rsidR="00587DFE">
        <w:rPr>
          <w:szCs w:val="28"/>
        </w:rPr>
        <w:t xml:space="preserve"> знакомство с новым материалом</w:t>
      </w:r>
    </w:p>
    <w:p w:rsidR="008B61E1" w:rsidRPr="005A3F43" w:rsidRDefault="008B61E1">
      <w:pPr>
        <w:rPr>
          <w:szCs w:val="28"/>
        </w:rPr>
      </w:pPr>
    </w:p>
    <w:p w:rsidR="00854C32" w:rsidRDefault="006E2143" w:rsidP="00854C32">
      <w:pPr>
        <w:rPr>
          <w:szCs w:val="28"/>
        </w:rPr>
      </w:pPr>
      <w:r w:rsidRPr="00A032F2">
        <w:rPr>
          <w:b/>
          <w:szCs w:val="28"/>
        </w:rPr>
        <w:t>Цель урока</w:t>
      </w:r>
      <w:r w:rsidRPr="005A3F43">
        <w:rPr>
          <w:szCs w:val="28"/>
        </w:rPr>
        <w:t xml:space="preserve">: </w:t>
      </w:r>
      <w:r w:rsidR="00854C32">
        <w:rPr>
          <w:szCs w:val="28"/>
        </w:rPr>
        <w:t xml:space="preserve">формирование образовательных компетенций информационных, коммуникативных, </w:t>
      </w:r>
      <w:proofErr w:type="spellStart"/>
      <w:r w:rsidR="00854C32">
        <w:rPr>
          <w:szCs w:val="28"/>
        </w:rPr>
        <w:t>креат</w:t>
      </w:r>
      <w:r w:rsidR="00BA2273">
        <w:rPr>
          <w:szCs w:val="28"/>
        </w:rPr>
        <w:t>ивных</w:t>
      </w:r>
      <w:proofErr w:type="spellEnd"/>
      <w:r w:rsidR="00BA2273">
        <w:rPr>
          <w:szCs w:val="28"/>
        </w:rPr>
        <w:t>, рефлексивных; учащимися 2</w:t>
      </w:r>
      <w:r w:rsidR="00854C32">
        <w:rPr>
          <w:szCs w:val="28"/>
        </w:rPr>
        <w:t xml:space="preserve"> класса в предметной области </w:t>
      </w:r>
      <w:r w:rsidR="00587DFE">
        <w:rPr>
          <w:szCs w:val="28"/>
        </w:rPr>
        <w:t>«</w:t>
      </w:r>
      <w:proofErr w:type="spellStart"/>
      <w:r w:rsidR="00587DFE">
        <w:rPr>
          <w:szCs w:val="28"/>
        </w:rPr>
        <w:t>Кубановедение</w:t>
      </w:r>
      <w:proofErr w:type="spellEnd"/>
      <w:r w:rsidR="00A032F2">
        <w:rPr>
          <w:szCs w:val="28"/>
        </w:rPr>
        <w:t>»</w:t>
      </w:r>
      <w:r w:rsidR="00854C32">
        <w:rPr>
          <w:szCs w:val="28"/>
        </w:rPr>
        <w:t xml:space="preserve"> по теме</w:t>
      </w:r>
      <w:r w:rsidR="00BE361D">
        <w:rPr>
          <w:szCs w:val="28"/>
        </w:rPr>
        <w:t>: «Ремёсла Кубани»</w:t>
      </w:r>
    </w:p>
    <w:p w:rsidR="008B61E1" w:rsidRPr="005A3F43" w:rsidRDefault="008B61E1" w:rsidP="00854C32">
      <w:pPr>
        <w:rPr>
          <w:szCs w:val="28"/>
        </w:rPr>
      </w:pPr>
    </w:p>
    <w:p w:rsidR="008B61E1" w:rsidRPr="00F825B0" w:rsidRDefault="008B61E1" w:rsidP="008B61E1">
      <w:pPr>
        <w:rPr>
          <w:szCs w:val="28"/>
        </w:rPr>
      </w:pPr>
      <w:r w:rsidRPr="00F825B0">
        <w:rPr>
          <w:b/>
          <w:szCs w:val="28"/>
          <w:u w:val="single"/>
        </w:rPr>
        <w:t>Учебные задачи</w:t>
      </w:r>
      <w:proofErr w:type="gramStart"/>
      <w:r w:rsidRPr="00F825B0">
        <w:rPr>
          <w:szCs w:val="28"/>
        </w:rPr>
        <w:t xml:space="preserve"> :</w:t>
      </w:r>
      <w:proofErr w:type="gramEnd"/>
      <w:r w:rsidRPr="00F825B0">
        <w:rPr>
          <w:szCs w:val="28"/>
        </w:rPr>
        <w:t xml:space="preserve">                                       </w:t>
      </w:r>
    </w:p>
    <w:p w:rsidR="008B61E1" w:rsidRPr="00F825B0" w:rsidRDefault="008B61E1" w:rsidP="008B61E1">
      <w:pPr>
        <w:rPr>
          <w:szCs w:val="28"/>
        </w:rPr>
      </w:pPr>
      <w:r w:rsidRPr="00F825B0">
        <w:rPr>
          <w:b/>
          <w:szCs w:val="28"/>
        </w:rPr>
        <w:t>1.</w:t>
      </w:r>
      <w:r w:rsidRPr="00F825B0">
        <w:rPr>
          <w:b/>
          <w:i/>
          <w:szCs w:val="28"/>
          <w:u w:val="single"/>
        </w:rPr>
        <w:t xml:space="preserve">Учебные задачи, направленные на достижение </w:t>
      </w:r>
      <w:r>
        <w:rPr>
          <w:b/>
          <w:i/>
          <w:szCs w:val="28"/>
          <w:u w:val="single"/>
        </w:rPr>
        <w:t xml:space="preserve"> </w:t>
      </w:r>
      <w:r w:rsidRPr="00F825B0">
        <w:rPr>
          <w:b/>
          <w:i/>
          <w:szCs w:val="28"/>
          <w:u w:val="single"/>
        </w:rPr>
        <w:t>личностных</w:t>
      </w:r>
      <w:r>
        <w:rPr>
          <w:b/>
          <w:i/>
          <w:szCs w:val="28"/>
          <w:u w:val="single"/>
        </w:rPr>
        <w:t xml:space="preserve"> </w:t>
      </w:r>
      <w:r w:rsidRPr="00F825B0">
        <w:rPr>
          <w:b/>
          <w:i/>
          <w:szCs w:val="28"/>
          <w:u w:val="single"/>
        </w:rPr>
        <w:t xml:space="preserve"> результатов:</w:t>
      </w:r>
    </w:p>
    <w:p w:rsidR="0082713F" w:rsidRPr="00A032F2" w:rsidRDefault="0082713F">
      <w:pPr>
        <w:rPr>
          <w:b/>
          <w:szCs w:val="28"/>
        </w:rPr>
      </w:pPr>
    </w:p>
    <w:p w:rsidR="00240012" w:rsidRDefault="00240012">
      <w:pPr>
        <w:rPr>
          <w:szCs w:val="28"/>
        </w:rPr>
      </w:pPr>
      <w:r w:rsidRPr="005A3F43">
        <w:rPr>
          <w:szCs w:val="28"/>
        </w:rPr>
        <w:t xml:space="preserve">- способность к самооценке на основе критерия </w:t>
      </w:r>
      <w:r w:rsidR="0082713F">
        <w:rPr>
          <w:szCs w:val="28"/>
        </w:rPr>
        <w:t>успешности учебной деятельности;</w:t>
      </w:r>
    </w:p>
    <w:p w:rsidR="00BE361D" w:rsidRDefault="00325D53">
      <w:pPr>
        <w:rPr>
          <w:szCs w:val="28"/>
        </w:rPr>
      </w:pPr>
      <w:r>
        <w:rPr>
          <w:szCs w:val="28"/>
        </w:rPr>
        <w:t>- развит</w:t>
      </w:r>
      <w:r w:rsidR="00BE361D">
        <w:rPr>
          <w:szCs w:val="28"/>
        </w:rPr>
        <w:t>ие любознательности, расширение кругозора, знание старины, творчество, трудовые навыки и умения.</w:t>
      </w:r>
    </w:p>
    <w:p w:rsidR="0082713F" w:rsidRDefault="00BE361D">
      <w:pPr>
        <w:rPr>
          <w:szCs w:val="28"/>
        </w:rPr>
      </w:pPr>
      <w:r>
        <w:rPr>
          <w:szCs w:val="28"/>
        </w:rPr>
        <w:t>- воспитание чувства гордости т патриотизма за свой край, уважение к людям различных профессий.</w:t>
      </w:r>
      <w:r w:rsidR="0082713F">
        <w:rPr>
          <w:szCs w:val="28"/>
        </w:rPr>
        <w:t xml:space="preserve"> </w:t>
      </w:r>
    </w:p>
    <w:p w:rsidR="008B61E1" w:rsidRDefault="008B61E1">
      <w:pPr>
        <w:rPr>
          <w:szCs w:val="28"/>
        </w:rPr>
      </w:pPr>
    </w:p>
    <w:p w:rsidR="008B61E1" w:rsidRPr="00F825B0" w:rsidRDefault="008B61E1" w:rsidP="008B61E1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2.</w:t>
      </w:r>
      <w:r w:rsidRPr="00F825B0">
        <w:rPr>
          <w:b/>
          <w:i/>
          <w:szCs w:val="28"/>
          <w:u w:val="single"/>
        </w:rPr>
        <w:t xml:space="preserve">Учебные задачи, направленные  на достижение </w:t>
      </w:r>
      <w:r>
        <w:rPr>
          <w:b/>
          <w:i/>
          <w:szCs w:val="28"/>
          <w:u w:val="single"/>
        </w:rPr>
        <w:t xml:space="preserve"> </w:t>
      </w:r>
      <w:proofErr w:type="spellStart"/>
      <w:r w:rsidRPr="00F825B0">
        <w:rPr>
          <w:b/>
          <w:i/>
          <w:szCs w:val="28"/>
          <w:u w:val="single"/>
        </w:rPr>
        <w:t>метапредметных</w:t>
      </w:r>
      <w:proofErr w:type="spellEnd"/>
      <w:r>
        <w:rPr>
          <w:b/>
          <w:i/>
          <w:szCs w:val="28"/>
          <w:u w:val="single"/>
        </w:rPr>
        <w:t xml:space="preserve"> </w:t>
      </w:r>
      <w:r w:rsidRPr="00F825B0">
        <w:rPr>
          <w:b/>
          <w:i/>
          <w:szCs w:val="28"/>
          <w:u w:val="single"/>
        </w:rPr>
        <w:t xml:space="preserve"> результатов обучения </w:t>
      </w:r>
      <w:proofErr w:type="gramStart"/>
      <w:r w:rsidRPr="00F825B0">
        <w:rPr>
          <w:b/>
          <w:i/>
          <w:szCs w:val="28"/>
          <w:u w:val="single"/>
        </w:rPr>
        <w:t xml:space="preserve">( </w:t>
      </w:r>
      <w:proofErr w:type="gramEnd"/>
      <w:r w:rsidRPr="00F825B0">
        <w:rPr>
          <w:b/>
          <w:i/>
          <w:szCs w:val="28"/>
          <w:u w:val="single"/>
        </w:rPr>
        <w:t>регулятивные, коммуникативные, познавательные УУД ):</w:t>
      </w:r>
    </w:p>
    <w:p w:rsidR="0082713F" w:rsidRPr="005A3F43" w:rsidRDefault="0082713F">
      <w:pPr>
        <w:rPr>
          <w:szCs w:val="28"/>
        </w:rPr>
      </w:pPr>
    </w:p>
    <w:p w:rsidR="0082713F" w:rsidRDefault="00240012">
      <w:pPr>
        <w:rPr>
          <w:szCs w:val="28"/>
        </w:rPr>
      </w:pPr>
      <w:r w:rsidRPr="005A3F43">
        <w:rPr>
          <w:szCs w:val="28"/>
        </w:rPr>
        <w:t>- уметь определять и формулировать цель на уроке с помощью учителя</w:t>
      </w:r>
      <w:r w:rsidR="0082713F">
        <w:rPr>
          <w:szCs w:val="28"/>
        </w:rPr>
        <w:t>, сохранять цель и учебные задачи</w:t>
      </w:r>
      <w:r w:rsidRPr="005A3F43">
        <w:rPr>
          <w:szCs w:val="28"/>
        </w:rPr>
        <w:t xml:space="preserve">; </w:t>
      </w:r>
    </w:p>
    <w:p w:rsidR="00240012" w:rsidRDefault="0082713F">
      <w:pPr>
        <w:rPr>
          <w:szCs w:val="28"/>
        </w:rPr>
      </w:pPr>
      <w:r>
        <w:rPr>
          <w:szCs w:val="28"/>
        </w:rPr>
        <w:t xml:space="preserve">- </w:t>
      </w:r>
      <w:r w:rsidR="00240012" w:rsidRPr="005A3F43">
        <w:rPr>
          <w:szCs w:val="28"/>
        </w:rPr>
        <w:t>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</w:t>
      </w:r>
      <w:r>
        <w:rPr>
          <w:szCs w:val="28"/>
        </w:rPr>
        <w:t>;</w:t>
      </w:r>
    </w:p>
    <w:p w:rsidR="0082713F" w:rsidRDefault="0082713F">
      <w:pPr>
        <w:rPr>
          <w:szCs w:val="28"/>
        </w:rPr>
      </w:pPr>
      <w:r>
        <w:rPr>
          <w:szCs w:val="28"/>
        </w:rPr>
        <w:t>- формирование умения планировать, координировать, контролировать и оценивать свою деятельность;</w:t>
      </w:r>
    </w:p>
    <w:p w:rsidR="0082713F" w:rsidRDefault="0082713F">
      <w:pPr>
        <w:rPr>
          <w:szCs w:val="28"/>
        </w:rPr>
      </w:pPr>
      <w:r>
        <w:rPr>
          <w:szCs w:val="28"/>
        </w:rPr>
        <w:t>- формирование начальных форм познавательной и личностной рефлексии.</w:t>
      </w:r>
    </w:p>
    <w:p w:rsidR="0082713F" w:rsidRPr="005A3F43" w:rsidRDefault="0082713F">
      <w:pPr>
        <w:rPr>
          <w:szCs w:val="28"/>
        </w:rPr>
      </w:pPr>
    </w:p>
    <w:p w:rsidR="00240012" w:rsidRDefault="00240012">
      <w:pPr>
        <w:rPr>
          <w:b/>
          <w:i/>
          <w:szCs w:val="28"/>
        </w:rPr>
      </w:pPr>
      <w:r w:rsidRPr="00A032F2">
        <w:rPr>
          <w:b/>
          <w:i/>
          <w:szCs w:val="28"/>
        </w:rPr>
        <w:t>Познавательные УУД:</w:t>
      </w:r>
    </w:p>
    <w:p w:rsidR="0082713F" w:rsidRDefault="00240012">
      <w:pPr>
        <w:rPr>
          <w:szCs w:val="28"/>
        </w:rPr>
      </w:pPr>
      <w:r w:rsidRPr="005A3F43">
        <w:rPr>
          <w:szCs w:val="28"/>
        </w:rPr>
        <w:t xml:space="preserve">- </w:t>
      </w:r>
      <w:r w:rsidR="00B52041" w:rsidRPr="005A3F43">
        <w:rPr>
          <w:szCs w:val="28"/>
        </w:rPr>
        <w:t>ориентироваться в своей системе знаний;</w:t>
      </w:r>
    </w:p>
    <w:p w:rsidR="00240012" w:rsidRDefault="0082713F">
      <w:pPr>
        <w:rPr>
          <w:szCs w:val="28"/>
        </w:rPr>
      </w:pPr>
      <w:r>
        <w:rPr>
          <w:szCs w:val="28"/>
        </w:rPr>
        <w:t xml:space="preserve">- </w:t>
      </w:r>
      <w:r w:rsidR="00B52041" w:rsidRPr="005A3F43">
        <w:rPr>
          <w:szCs w:val="28"/>
        </w:rPr>
        <w:t xml:space="preserve"> находить ответы на вопросы, используя свой жизненный опыт и информацию, полученную на уроке</w:t>
      </w:r>
      <w:r>
        <w:rPr>
          <w:szCs w:val="28"/>
        </w:rPr>
        <w:t>;</w:t>
      </w:r>
    </w:p>
    <w:p w:rsidR="0082713F" w:rsidRDefault="0082713F">
      <w:pPr>
        <w:rPr>
          <w:szCs w:val="28"/>
        </w:rPr>
      </w:pPr>
      <w:r>
        <w:rPr>
          <w:szCs w:val="28"/>
        </w:rPr>
        <w:lastRenderedPageBreak/>
        <w:t>- развитие операций мышления: сравнения, сопоставления, анализа, синтеза и обобщения.</w:t>
      </w:r>
    </w:p>
    <w:p w:rsidR="0082713F" w:rsidRPr="005A3F43" w:rsidRDefault="0082713F">
      <w:pPr>
        <w:rPr>
          <w:szCs w:val="28"/>
        </w:rPr>
      </w:pPr>
    </w:p>
    <w:p w:rsidR="00B52041" w:rsidRPr="00A032F2" w:rsidRDefault="00B52041">
      <w:pPr>
        <w:rPr>
          <w:b/>
          <w:i/>
          <w:szCs w:val="28"/>
        </w:rPr>
      </w:pPr>
      <w:r w:rsidRPr="00A032F2">
        <w:rPr>
          <w:b/>
          <w:i/>
          <w:szCs w:val="28"/>
        </w:rPr>
        <w:t>Коммуникативные УУД:</w:t>
      </w:r>
    </w:p>
    <w:p w:rsidR="0082713F" w:rsidRDefault="00B52041">
      <w:pPr>
        <w:rPr>
          <w:szCs w:val="28"/>
        </w:rPr>
      </w:pPr>
      <w:r w:rsidRPr="005A3F43">
        <w:rPr>
          <w:szCs w:val="28"/>
        </w:rPr>
        <w:t xml:space="preserve">- уметь оформлять свои мысли в устной речи, слушать и понимать речь других; </w:t>
      </w:r>
    </w:p>
    <w:p w:rsidR="00B52041" w:rsidRPr="005A3F43" w:rsidRDefault="0082713F">
      <w:pPr>
        <w:rPr>
          <w:szCs w:val="28"/>
        </w:rPr>
      </w:pPr>
      <w:r>
        <w:rPr>
          <w:szCs w:val="28"/>
        </w:rPr>
        <w:t>- формирование умения взаимодействовать в статичных парах, парах сменного состава на основе сочетательного диалога.</w:t>
      </w:r>
    </w:p>
    <w:p w:rsidR="000C1CE7" w:rsidRPr="005A3F43" w:rsidRDefault="000C1CE7">
      <w:pPr>
        <w:rPr>
          <w:szCs w:val="28"/>
        </w:rPr>
      </w:pPr>
    </w:p>
    <w:p w:rsidR="00A51F98" w:rsidRDefault="008B61E1" w:rsidP="00A51F98">
      <w:pPr>
        <w:rPr>
          <w:b/>
          <w:i/>
          <w:szCs w:val="28"/>
          <w:u w:val="single"/>
        </w:rPr>
      </w:pPr>
      <w:r w:rsidRPr="008B61E1">
        <w:rPr>
          <w:b/>
          <w:i/>
          <w:szCs w:val="28"/>
          <w:u w:val="single"/>
        </w:rPr>
        <w:t>3.Учебные задачи, направленные на достижение предметных результатов обучения:</w:t>
      </w:r>
    </w:p>
    <w:p w:rsidR="0027303A" w:rsidRPr="0027303A" w:rsidRDefault="0027303A" w:rsidP="0027303A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 xml:space="preserve">  </w:t>
      </w:r>
      <w:r w:rsidR="00BE361D">
        <w:rPr>
          <w:szCs w:val="28"/>
        </w:rPr>
        <w:t>Рассказать  учащимся кратко о народной культуре кубанских казаков</w:t>
      </w:r>
      <w:r w:rsidRPr="0027303A">
        <w:rPr>
          <w:szCs w:val="28"/>
        </w:rPr>
        <w:t>.</w:t>
      </w:r>
    </w:p>
    <w:p w:rsidR="0027303A" w:rsidRDefault="0027303A" w:rsidP="0027303A">
      <w:pPr>
        <w:numPr>
          <w:ilvl w:val="0"/>
          <w:numId w:val="6"/>
        </w:numPr>
        <w:tabs>
          <w:tab w:val="num" w:pos="540"/>
        </w:tabs>
        <w:ind w:left="540" w:right="-6"/>
        <w:jc w:val="both"/>
        <w:rPr>
          <w:iCs/>
          <w:szCs w:val="28"/>
        </w:rPr>
      </w:pPr>
      <w:r>
        <w:rPr>
          <w:szCs w:val="28"/>
        </w:rPr>
        <w:t>Воспит</w:t>
      </w:r>
      <w:r w:rsidR="00A41B82">
        <w:rPr>
          <w:szCs w:val="28"/>
        </w:rPr>
        <w:t>ывать уважение к изучению традиционной культуры кубанского казачества и её актуальности в наши дни.</w:t>
      </w:r>
    </w:p>
    <w:p w:rsidR="0027303A" w:rsidRDefault="0027303A" w:rsidP="0027303A">
      <w:pPr>
        <w:numPr>
          <w:ilvl w:val="0"/>
          <w:numId w:val="6"/>
        </w:numPr>
        <w:tabs>
          <w:tab w:val="num" w:pos="540"/>
        </w:tabs>
        <w:ind w:left="540" w:right="-6"/>
        <w:jc w:val="both"/>
        <w:rPr>
          <w:iCs/>
          <w:szCs w:val="28"/>
        </w:rPr>
      </w:pPr>
      <w:r>
        <w:rPr>
          <w:iCs/>
          <w:szCs w:val="28"/>
        </w:rPr>
        <w:t>Воспитывать гордос</w:t>
      </w:r>
      <w:r w:rsidR="00A41B82">
        <w:rPr>
          <w:iCs/>
          <w:szCs w:val="28"/>
        </w:rPr>
        <w:t>ть за своих земляков, которые были, остаются и будут настоящими мастерами своего дела.</w:t>
      </w:r>
    </w:p>
    <w:p w:rsidR="0027303A" w:rsidRDefault="0027303A" w:rsidP="0027303A">
      <w:pPr>
        <w:numPr>
          <w:ilvl w:val="0"/>
          <w:numId w:val="6"/>
        </w:numPr>
        <w:tabs>
          <w:tab w:val="num" w:pos="540"/>
        </w:tabs>
        <w:ind w:left="540" w:right="-6"/>
        <w:jc w:val="both"/>
        <w:rPr>
          <w:iCs/>
          <w:szCs w:val="28"/>
        </w:rPr>
      </w:pPr>
      <w:r>
        <w:rPr>
          <w:iCs/>
          <w:szCs w:val="28"/>
        </w:rPr>
        <w:t>Форм</w:t>
      </w:r>
      <w:r w:rsidR="00A41B82">
        <w:rPr>
          <w:iCs/>
          <w:szCs w:val="28"/>
        </w:rPr>
        <w:t xml:space="preserve">ировать чёткое представление об общекультурном ядре на Кубани повсеместно в быту народного декоративно-прикладного искусства: вышивка, кружево, ткачество, гончарное производство, плетение, </w:t>
      </w:r>
      <w:proofErr w:type="spellStart"/>
      <w:r w:rsidR="00A41B82">
        <w:rPr>
          <w:iCs/>
          <w:szCs w:val="28"/>
        </w:rPr>
        <w:t>поспись</w:t>
      </w:r>
      <w:proofErr w:type="spellEnd"/>
      <w:r w:rsidR="00A41B82">
        <w:rPr>
          <w:iCs/>
          <w:szCs w:val="28"/>
        </w:rPr>
        <w:t xml:space="preserve">, </w:t>
      </w:r>
      <w:proofErr w:type="spellStart"/>
      <w:r w:rsidR="00A41B82">
        <w:rPr>
          <w:iCs/>
          <w:szCs w:val="28"/>
        </w:rPr>
        <w:t>ковань</w:t>
      </w:r>
      <w:proofErr w:type="spellEnd"/>
      <w:r w:rsidR="00A41B82">
        <w:rPr>
          <w:iCs/>
          <w:szCs w:val="28"/>
        </w:rPr>
        <w:t>, резьба по дереву и другое.</w:t>
      </w:r>
    </w:p>
    <w:p w:rsidR="0027303A" w:rsidRDefault="00A41B82" w:rsidP="0027303A">
      <w:pPr>
        <w:numPr>
          <w:ilvl w:val="0"/>
          <w:numId w:val="6"/>
        </w:numPr>
        <w:tabs>
          <w:tab w:val="num" w:pos="540"/>
        </w:tabs>
        <w:ind w:left="540" w:right="-6"/>
        <w:jc w:val="both"/>
        <w:rPr>
          <w:iCs/>
          <w:szCs w:val="28"/>
        </w:rPr>
      </w:pPr>
      <w:r>
        <w:rPr>
          <w:iCs/>
          <w:szCs w:val="28"/>
        </w:rPr>
        <w:t>Учить детей ценить народную культуру казаков и уважать людей различных профессий.</w:t>
      </w:r>
    </w:p>
    <w:p w:rsidR="008B61E1" w:rsidRPr="005A3F43" w:rsidRDefault="008B61E1">
      <w:pPr>
        <w:rPr>
          <w:szCs w:val="28"/>
        </w:rPr>
      </w:pPr>
    </w:p>
    <w:p w:rsidR="008B61E1" w:rsidRPr="002751E5" w:rsidRDefault="008B61E1" w:rsidP="008B61E1">
      <w:pPr>
        <w:rPr>
          <w:b/>
          <w:i/>
          <w:szCs w:val="28"/>
          <w:u w:val="single"/>
        </w:rPr>
      </w:pPr>
      <w:r w:rsidRPr="002751E5">
        <w:rPr>
          <w:b/>
          <w:i/>
          <w:szCs w:val="28"/>
          <w:u w:val="single"/>
        </w:rPr>
        <w:t>Средства (оборудование):</w:t>
      </w:r>
    </w:p>
    <w:p w:rsidR="008B61E1" w:rsidRPr="00F825B0" w:rsidRDefault="00A41B82" w:rsidP="008B61E1">
      <w:pPr>
        <w:rPr>
          <w:szCs w:val="28"/>
        </w:rPr>
      </w:pPr>
      <w:r>
        <w:rPr>
          <w:szCs w:val="28"/>
        </w:rPr>
        <w:t>1)  Проектор-компьютер.</w:t>
      </w:r>
    </w:p>
    <w:p w:rsidR="008B61E1" w:rsidRDefault="003F631E" w:rsidP="008B61E1">
      <w:pPr>
        <w:rPr>
          <w:szCs w:val="28"/>
        </w:rPr>
      </w:pPr>
      <w:r>
        <w:rPr>
          <w:szCs w:val="28"/>
        </w:rPr>
        <w:t xml:space="preserve">2)  Карта Краснодарского края, иллюстрации, предметы быта (вышитые полотенца, гончарные изделия, плетёные изделия, </w:t>
      </w:r>
    </w:p>
    <w:p w:rsidR="003F631E" w:rsidRDefault="003F631E" w:rsidP="008B61E1">
      <w:pPr>
        <w:rPr>
          <w:szCs w:val="28"/>
        </w:rPr>
      </w:pPr>
      <w:r>
        <w:rPr>
          <w:szCs w:val="28"/>
        </w:rPr>
        <w:t xml:space="preserve">      резьба по дереву.)</w:t>
      </w:r>
    </w:p>
    <w:p w:rsidR="008B61E1" w:rsidRPr="00F825B0" w:rsidRDefault="003F631E" w:rsidP="008B61E1">
      <w:pPr>
        <w:rPr>
          <w:szCs w:val="28"/>
        </w:rPr>
      </w:pPr>
      <w:r>
        <w:rPr>
          <w:szCs w:val="28"/>
        </w:rPr>
        <w:t>3)  Мультимедиа система (слайды о ремёслах и промыслах Кубани.)</w:t>
      </w:r>
    </w:p>
    <w:p w:rsidR="000C1CE7" w:rsidRDefault="003F631E">
      <w:pPr>
        <w:rPr>
          <w:szCs w:val="28"/>
        </w:rPr>
      </w:pPr>
      <w:r>
        <w:rPr>
          <w:szCs w:val="28"/>
        </w:rPr>
        <w:t>4)  Заготовленный материал для самостоятельной работы учащихся.</w:t>
      </w:r>
    </w:p>
    <w:p w:rsidR="003F631E" w:rsidRPr="005A3F43" w:rsidRDefault="003F631E">
      <w:pPr>
        <w:rPr>
          <w:szCs w:val="28"/>
        </w:rPr>
      </w:pPr>
      <w:r>
        <w:rPr>
          <w:szCs w:val="28"/>
        </w:rPr>
        <w:t>5)  Инструкционные карты, листы самооценки.</w:t>
      </w:r>
    </w:p>
    <w:p w:rsidR="000C1CE7" w:rsidRPr="00854C32" w:rsidRDefault="000C1CE7">
      <w:pPr>
        <w:rPr>
          <w:szCs w:val="28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A41B82" w:rsidP="00854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27303A" w:rsidRDefault="0027303A" w:rsidP="00854C32">
      <w:pPr>
        <w:jc w:val="center"/>
        <w:rPr>
          <w:b/>
          <w:sz w:val="32"/>
          <w:szCs w:val="32"/>
        </w:rPr>
      </w:pPr>
    </w:p>
    <w:p w:rsidR="0027303A" w:rsidRDefault="0027303A" w:rsidP="00854C32">
      <w:pPr>
        <w:jc w:val="center"/>
        <w:rPr>
          <w:b/>
          <w:sz w:val="32"/>
          <w:szCs w:val="32"/>
        </w:rPr>
      </w:pPr>
    </w:p>
    <w:p w:rsidR="00854C32" w:rsidRPr="00854C32" w:rsidRDefault="00854C32" w:rsidP="00854C32">
      <w:pPr>
        <w:jc w:val="center"/>
        <w:rPr>
          <w:b/>
          <w:sz w:val="32"/>
          <w:szCs w:val="32"/>
        </w:rPr>
      </w:pPr>
      <w:r w:rsidRPr="00854C32">
        <w:rPr>
          <w:b/>
          <w:sz w:val="32"/>
          <w:szCs w:val="32"/>
        </w:rPr>
        <w:t>Содержание взаимодействия с учащимися</w:t>
      </w:r>
    </w:p>
    <w:p w:rsidR="00854C32" w:rsidRPr="003E04D4" w:rsidRDefault="00854C32">
      <w:pPr>
        <w:rPr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2410"/>
        <w:gridCol w:w="8080"/>
        <w:gridCol w:w="1984"/>
        <w:gridCol w:w="2885"/>
      </w:tblGrid>
      <w:tr w:rsidR="00DE12C7" w:rsidRPr="005A3F43" w:rsidTr="00C84AFC">
        <w:tc>
          <w:tcPr>
            <w:tcW w:w="675" w:type="dxa"/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№</w:t>
            </w:r>
            <w:proofErr w:type="spellStart"/>
            <w:r w:rsidRPr="005A3F43">
              <w:rPr>
                <w:b/>
                <w:szCs w:val="28"/>
              </w:rPr>
              <w:t>п\</w:t>
            </w:r>
            <w:proofErr w:type="gramStart"/>
            <w:r w:rsidRPr="005A3F43">
              <w:rPr>
                <w:b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Этап урока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Деятельность учителя</w:t>
            </w:r>
          </w:p>
        </w:tc>
        <w:tc>
          <w:tcPr>
            <w:tcW w:w="1984" w:type="dxa"/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Деятельность учеников</w:t>
            </w:r>
          </w:p>
        </w:tc>
        <w:tc>
          <w:tcPr>
            <w:tcW w:w="2885" w:type="dxa"/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Формируемые УУД</w:t>
            </w:r>
          </w:p>
        </w:tc>
      </w:tr>
      <w:tr w:rsidR="00DE12C7" w:rsidRPr="0020795D" w:rsidTr="00C84AFC">
        <w:tc>
          <w:tcPr>
            <w:tcW w:w="675" w:type="dxa"/>
          </w:tcPr>
          <w:p w:rsidR="007D1D64" w:rsidRPr="0020795D" w:rsidRDefault="007D1D64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1</w:t>
            </w: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20795D" w:rsidRDefault="0020795D" w:rsidP="00EF4092">
            <w:pPr>
              <w:rPr>
                <w:sz w:val="24"/>
                <w:szCs w:val="24"/>
              </w:rPr>
            </w:pPr>
          </w:p>
          <w:p w:rsidR="00EF4092" w:rsidRDefault="00EF4092" w:rsidP="00EF4092">
            <w:pPr>
              <w:rPr>
                <w:sz w:val="24"/>
                <w:szCs w:val="24"/>
              </w:rPr>
            </w:pPr>
          </w:p>
          <w:p w:rsidR="00EF4092" w:rsidRDefault="00EF4092" w:rsidP="00EF4092">
            <w:pPr>
              <w:rPr>
                <w:sz w:val="24"/>
                <w:szCs w:val="24"/>
              </w:rPr>
            </w:pPr>
          </w:p>
          <w:p w:rsidR="00EF4092" w:rsidRDefault="00EF4092" w:rsidP="00EF4092">
            <w:pPr>
              <w:rPr>
                <w:sz w:val="24"/>
                <w:szCs w:val="24"/>
              </w:rPr>
            </w:pPr>
          </w:p>
          <w:p w:rsidR="00EF4092" w:rsidRDefault="00EF4092" w:rsidP="00EF4092">
            <w:pPr>
              <w:rPr>
                <w:sz w:val="24"/>
                <w:szCs w:val="24"/>
              </w:rPr>
            </w:pPr>
          </w:p>
          <w:p w:rsidR="00EF4092" w:rsidRPr="0020795D" w:rsidRDefault="00EF4092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2C3F" w:rsidRPr="0020795D" w:rsidRDefault="003F631E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Выход на тему,</w:t>
            </w:r>
          </w:p>
          <w:p w:rsidR="006A2C3F" w:rsidRPr="0020795D" w:rsidRDefault="007A5279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Цель, </w:t>
            </w:r>
            <w:proofErr w:type="gramStart"/>
            <w:r>
              <w:rPr>
                <w:b/>
                <w:i/>
              </w:rPr>
              <w:t>учебные</w:t>
            </w:r>
            <w:proofErr w:type="gramEnd"/>
          </w:p>
          <w:p w:rsidR="006A2C3F" w:rsidRPr="0020795D" w:rsidRDefault="00E72B10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  <w:r w:rsidR="007A5279">
              <w:rPr>
                <w:b/>
                <w:i/>
              </w:rPr>
              <w:t xml:space="preserve">адачи урока </w:t>
            </w:r>
            <w:proofErr w:type="gramStart"/>
            <w:r w:rsidR="007A5279">
              <w:rPr>
                <w:b/>
                <w:i/>
              </w:rPr>
              <w:t>в</w:t>
            </w:r>
            <w:proofErr w:type="gramEnd"/>
          </w:p>
          <w:p w:rsidR="006A2C3F" w:rsidRPr="0020795D" w:rsidRDefault="007A5279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сотворчестве </w:t>
            </w:r>
            <w:proofErr w:type="gramStart"/>
            <w:r>
              <w:rPr>
                <w:b/>
                <w:i/>
              </w:rPr>
              <w:t>с</w:t>
            </w:r>
            <w:proofErr w:type="gramEnd"/>
          </w:p>
          <w:p w:rsidR="006A2C3F" w:rsidRPr="0020795D" w:rsidRDefault="007A5279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>детьми.</w:t>
            </w: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P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b/>
                <w:i/>
                <w:sz w:val="24"/>
                <w:szCs w:val="24"/>
              </w:rPr>
            </w:pPr>
          </w:p>
          <w:p w:rsidR="00E72B10" w:rsidRP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b/>
                <w:i/>
                <w:sz w:val="24"/>
                <w:szCs w:val="24"/>
              </w:rPr>
            </w:pPr>
          </w:p>
          <w:p w:rsidR="00E72B10" w:rsidRP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b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Pr="0020795D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C11BDF" w:rsidRDefault="00C11BD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C11BDF" w:rsidRDefault="00C11BD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C11BD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>2,Изучение нового материала.</w:t>
            </w:r>
          </w:p>
          <w:p w:rsidR="00C11BDF" w:rsidRDefault="00C11BD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 xml:space="preserve">Рассказ учителя с использованием </w:t>
            </w:r>
            <w:proofErr w:type="spellStart"/>
            <w:r>
              <w:rPr>
                <w:rStyle w:val="FontStyle29"/>
                <w:i/>
                <w:sz w:val="24"/>
                <w:szCs w:val="24"/>
              </w:rPr>
              <w:t>мультимедийной</w:t>
            </w:r>
            <w:proofErr w:type="spellEnd"/>
            <w:r>
              <w:rPr>
                <w:rStyle w:val="FontStyle29"/>
                <w:i/>
                <w:sz w:val="24"/>
                <w:szCs w:val="24"/>
              </w:rPr>
              <w:t xml:space="preserve">  презентации.</w:t>
            </w: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>3.Физминутка.</w:t>
            </w: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>4.Проектная работа</w:t>
            </w:r>
            <w:r w:rsidR="003C03E4">
              <w:rPr>
                <w:rStyle w:val="FontStyle29"/>
                <w:i/>
                <w:sz w:val="24"/>
                <w:szCs w:val="24"/>
              </w:rPr>
              <w:t xml:space="preserve">. </w:t>
            </w:r>
            <w:proofErr w:type="spellStart"/>
            <w:r w:rsidR="003C03E4">
              <w:rPr>
                <w:rStyle w:val="FontStyle29"/>
                <w:i/>
                <w:sz w:val="24"/>
                <w:szCs w:val="24"/>
              </w:rPr>
              <w:t>Куклы</w:t>
            </w:r>
            <w:proofErr w:type="gramStart"/>
            <w:r w:rsidR="003C03E4">
              <w:rPr>
                <w:rStyle w:val="FontStyle29"/>
                <w:i/>
                <w:sz w:val="24"/>
                <w:szCs w:val="24"/>
              </w:rPr>
              <w:t>,к</w:t>
            </w:r>
            <w:proofErr w:type="gramEnd"/>
            <w:r w:rsidR="003C03E4">
              <w:rPr>
                <w:rStyle w:val="FontStyle29"/>
                <w:i/>
                <w:sz w:val="24"/>
                <w:szCs w:val="24"/>
              </w:rPr>
              <w:t>оторые</w:t>
            </w:r>
            <w:proofErr w:type="spellEnd"/>
            <w:r w:rsidR="003C03E4">
              <w:rPr>
                <w:rStyle w:val="FontStyle29"/>
                <w:i/>
                <w:sz w:val="24"/>
                <w:szCs w:val="24"/>
              </w:rPr>
              <w:t xml:space="preserve"> изготовляют без помощи иглы.</w:t>
            </w:r>
            <w:r>
              <w:rPr>
                <w:rStyle w:val="FontStyle29"/>
                <w:i/>
                <w:sz w:val="24"/>
                <w:szCs w:val="24"/>
              </w:rPr>
              <w:t xml:space="preserve"> .</w:t>
            </w: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Pr="0020795D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3C03E4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>5.Рефлексия.</w:t>
            </w: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7D1D64" w:rsidRDefault="007D1D64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3C03E4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>6.Работа с пословицами</w:t>
            </w: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781589" w:rsidRDefault="00781589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781589" w:rsidRPr="00781589" w:rsidRDefault="00781589" w:rsidP="00781589">
            <w:pPr>
              <w:rPr>
                <w:lang w:eastAsia="ru-RU"/>
              </w:rPr>
            </w:pPr>
          </w:p>
          <w:p w:rsidR="00781589" w:rsidRDefault="00781589" w:rsidP="00781589">
            <w:pPr>
              <w:rPr>
                <w:lang w:eastAsia="ru-RU"/>
              </w:rPr>
            </w:pPr>
          </w:p>
          <w:p w:rsidR="00F5784A" w:rsidRDefault="00F5784A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3C03E4" w:rsidP="003C03E4">
            <w:pPr>
              <w:rPr>
                <w:lang w:eastAsia="ru-RU"/>
              </w:rPr>
            </w:pPr>
            <w:r>
              <w:rPr>
                <w:lang w:eastAsia="ru-RU"/>
              </w:rPr>
              <w:t>7.Подведение итогов урока.</w:t>
            </w: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3C03E4" w:rsidP="003C03E4">
            <w:pPr>
              <w:rPr>
                <w:lang w:eastAsia="ru-RU"/>
              </w:rPr>
            </w:pPr>
            <w:r>
              <w:rPr>
                <w:lang w:eastAsia="ru-RU"/>
              </w:rPr>
              <w:t>8.Домашнее задание.</w:t>
            </w: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Pr="00781589" w:rsidRDefault="00781589" w:rsidP="00781589">
            <w:pPr>
              <w:ind w:firstLine="708"/>
              <w:rPr>
                <w:lang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4191F" w:rsidRPr="007A5279" w:rsidRDefault="007A5279" w:rsidP="000419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На начало урока, исполнение учащимися Гимна Кубани </w:t>
            </w:r>
            <w:proofErr w:type="gramStart"/>
            <w:r>
              <w:rPr>
                <w:b/>
                <w:sz w:val="24"/>
                <w:szCs w:val="24"/>
              </w:rPr>
              <w:t>под</w:t>
            </w:r>
            <w:proofErr w:type="gramEnd"/>
          </w:p>
          <w:p w:rsidR="0004191F" w:rsidRDefault="007A5279" w:rsidP="0004191F">
            <w:r>
              <w:t xml:space="preserve">фонограмму. </w:t>
            </w:r>
          </w:p>
          <w:p w:rsidR="007A5279" w:rsidRDefault="007A5279" w:rsidP="0004191F"/>
          <w:p w:rsidR="007A5279" w:rsidRDefault="007A5279" w:rsidP="0004191F">
            <w:r>
              <w:t>Учитель:</w:t>
            </w:r>
          </w:p>
          <w:p w:rsidR="007A5279" w:rsidRDefault="007A5279" w:rsidP="0004191F">
            <w:r>
              <w:t>-</w:t>
            </w:r>
            <w:proofErr w:type="spellStart"/>
            <w:r>
              <w:t>Ребятя</w:t>
            </w:r>
            <w:proofErr w:type="spellEnd"/>
            <w:r>
              <w:t>, начнем мы урок красивыми и тёплыми словами.</w:t>
            </w:r>
          </w:p>
          <w:p w:rsidR="007A5279" w:rsidRDefault="007A5279" w:rsidP="0004191F">
            <w:r>
              <w:t>-Повторяйте за мной.</w:t>
            </w:r>
          </w:p>
          <w:p w:rsidR="007A5279" w:rsidRDefault="007A5279" w:rsidP="0004191F">
            <w:r>
              <w:t xml:space="preserve">                             Я желаю вам добра,</w:t>
            </w:r>
          </w:p>
          <w:p w:rsidR="007A5279" w:rsidRDefault="007A5279" w:rsidP="0004191F">
            <w:r>
              <w:t xml:space="preserve">                             Вы желаете мне добра</w:t>
            </w:r>
          </w:p>
          <w:p w:rsidR="007A5279" w:rsidRDefault="007A5279" w:rsidP="0004191F">
            <w:r>
              <w:t xml:space="preserve">                             Если вам  будет трудно,</w:t>
            </w:r>
          </w:p>
          <w:p w:rsidR="007A5279" w:rsidRDefault="007A5279" w:rsidP="0004191F">
            <w:r>
              <w:t xml:space="preserve">                             Я помогу.</w:t>
            </w:r>
          </w:p>
          <w:p w:rsidR="007A5279" w:rsidRDefault="007A5279" w:rsidP="0004191F">
            <w:r>
              <w:t>-Ребята, сегодня мы с вами отправимся в интересное и увлекательное путешествие в прошлое с помощью колеса времени.</w:t>
            </w:r>
          </w:p>
          <w:p w:rsidR="007A5279" w:rsidRDefault="007A5279" w:rsidP="0004191F"/>
          <w:p w:rsidR="007A5279" w:rsidRDefault="007A5279" w:rsidP="0004191F">
            <w:r>
              <w:t xml:space="preserve">                         Легенда.</w:t>
            </w:r>
          </w:p>
          <w:p w:rsidR="007A5279" w:rsidRDefault="007A5279" w:rsidP="0004191F">
            <w:r>
              <w:t xml:space="preserve">       Давно это было, господь призвал к трону все племена</w:t>
            </w:r>
            <w:r w:rsidR="0099017D">
              <w:t xml:space="preserve"> человечества и начал делить по справедливости между ними</w:t>
            </w:r>
          </w:p>
          <w:p w:rsidR="0099017D" w:rsidRDefault="0099017D" w:rsidP="0004191F">
            <w:r>
              <w:t xml:space="preserve">Землю. Все народы получили полагающиеся им угодья, дабы </w:t>
            </w:r>
          </w:p>
          <w:p w:rsidR="0099017D" w:rsidRDefault="0099017D" w:rsidP="0004191F">
            <w:r>
              <w:t xml:space="preserve">жить счастливо, мирно и безбедно. И вдруг предстаёт перед Создателем человек, уставший, наработавшийся до пота, и сжалился Господь </w:t>
            </w:r>
            <w:proofErr w:type="gramStart"/>
            <w:r>
              <w:t>над</w:t>
            </w:r>
            <w:proofErr w:type="gramEnd"/>
            <w:r>
              <w:t xml:space="preserve"> опоздавшим, который в заботе о хлебе насущном не поспел вовремя. И наградил он его за смиренность и великое трудолюбие оставленным для себя уделом. А было в этом уделе все, что есть на земле: плодородные равнины и крупные горы, бурные моря и полноводные реки, густые леса и неоглядные степи.</w:t>
            </w:r>
          </w:p>
          <w:p w:rsidR="0099017D" w:rsidRDefault="0099017D" w:rsidP="0004191F">
            <w:r>
              <w:lastRenderedPageBreak/>
              <w:t>- В этой легенде вся наша Кубань.</w:t>
            </w:r>
          </w:p>
          <w:p w:rsidR="0099017D" w:rsidRDefault="0099017D" w:rsidP="0004191F">
            <w:r>
              <w:t>- О чём будем говорить на уроке?</w:t>
            </w:r>
          </w:p>
          <w:p w:rsidR="0099017D" w:rsidRDefault="0099017D" w:rsidP="0004191F"/>
          <w:p w:rsidR="0099017D" w:rsidRDefault="006A207D" w:rsidP="0004191F">
            <w:r>
              <w:t>Организует беседу, выявляющую знания детей по теме.</w:t>
            </w:r>
          </w:p>
          <w:p w:rsidR="006A207D" w:rsidRDefault="006A207D" w:rsidP="0004191F">
            <w:r>
              <w:t>При необходимости корректирует результаты ответов.</w:t>
            </w:r>
          </w:p>
          <w:p w:rsidR="006A207D" w:rsidRDefault="006A207D" w:rsidP="0004191F"/>
          <w:p w:rsidR="006A207D" w:rsidRDefault="006A207D" w:rsidP="0004191F">
            <w:r>
              <w:t>-Посмотрите на карту нашего края: сколько станиц, городов, хуторов и посёлков окружает столицу нашего края.</w:t>
            </w:r>
          </w:p>
          <w:p w:rsidR="006A207D" w:rsidRDefault="006A207D" w:rsidP="0004191F">
            <w:r>
              <w:t>-Назовите города и станицы, которые вам знакомы. (Слайд №1)</w:t>
            </w:r>
          </w:p>
          <w:p w:rsidR="006A207D" w:rsidRDefault="006A207D" w:rsidP="0004191F">
            <w:r>
              <w:t>-А кем знаменит любой населённый пункт?</w:t>
            </w:r>
          </w:p>
          <w:p w:rsidR="006A207D" w:rsidRDefault="006A207D" w:rsidP="0004191F">
            <w:r>
              <w:t>-Конечно жителями, которые прославляют своим трудом свой край.</w:t>
            </w:r>
          </w:p>
          <w:p w:rsidR="006A207D" w:rsidRDefault="006A207D" w:rsidP="0004191F">
            <w:r>
              <w:t>-Ребята, сколько лет нашему краю? (75 лет)</w:t>
            </w:r>
          </w:p>
          <w:p w:rsidR="006A207D" w:rsidRDefault="006A207D" w:rsidP="0004191F"/>
          <w:p w:rsidR="006A207D" w:rsidRDefault="006A207D" w:rsidP="0004191F">
            <w:r>
              <w:t xml:space="preserve">               Земля моя приметная</w:t>
            </w:r>
          </w:p>
          <w:p w:rsidR="006A207D" w:rsidRDefault="006A207D" w:rsidP="0004191F">
            <w:r>
              <w:t xml:space="preserve">               Зоря моя рассветная</w:t>
            </w:r>
          </w:p>
          <w:p w:rsidR="006A207D" w:rsidRDefault="006A207D" w:rsidP="0004191F">
            <w:r>
              <w:t xml:space="preserve">               Дороженька заветная</w:t>
            </w:r>
          </w:p>
          <w:p w:rsidR="006A207D" w:rsidRDefault="006A207D" w:rsidP="0004191F">
            <w:r>
              <w:t xml:space="preserve">               Пшеничные поля.</w:t>
            </w:r>
          </w:p>
          <w:p w:rsidR="006A207D" w:rsidRDefault="006A207D" w:rsidP="0004191F">
            <w:r>
              <w:t xml:space="preserve">               Отцы, чья стать не стариться,</w:t>
            </w:r>
          </w:p>
          <w:p w:rsidR="006A207D" w:rsidRDefault="006A207D" w:rsidP="0004191F">
            <w:r>
              <w:t xml:space="preserve">               Сыны, что делом славятся</w:t>
            </w:r>
          </w:p>
          <w:p w:rsidR="00665A0A" w:rsidRDefault="00665A0A" w:rsidP="0004191F">
            <w:r>
              <w:t xml:space="preserve">               Ты, всё – Кубань моя.</w:t>
            </w:r>
          </w:p>
          <w:p w:rsidR="00665A0A" w:rsidRDefault="00665A0A" w:rsidP="0004191F">
            <w:r>
              <w:t xml:space="preserve">                                   Кроссворд </w:t>
            </w:r>
          </w:p>
          <w:tbl>
            <w:tblPr>
              <w:tblStyle w:val="a3"/>
              <w:tblW w:w="0" w:type="auto"/>
              <w:tblInd w:w="5" w:type="dxa"/>
              <w:tblLayout w:type="fixed"/>
              <w:tblLook w:val="04A0"/>
            </w:tblPr>
            <w:tblGrid>
              <w:gridCol w:w="1121"/>
              <w:gridCol w:w="1121"/>
              <w:gridCol w:w="1155"/>
              <w:gridCol w:w="1087"/>
              <w:gridCol w:w="1121"/>
              <w:gridCol w:w="1122"/>
              <w:gridCol w:w="1122"/>
            </w:tblGrid>
            <w:tr w:rsidR="00C84AFC" w:rsidTr="00C84AFC">
              <w:tc>
                <w:tcPr>
                  <w:tcW w:w="1121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5" w:type="dxa"/>
                  <w:vMerge w:val="restart"/>
                  <w:tcBorders>
                    <w:top w:val="nil"/>
                    <w:lef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87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  <w:r>
                    <w:t>4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84AFC" w:rsidTr="00C84AFC">
              <w:tc>
                <w:tcPr>
                  <w:tcW w:w="1121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5" w:type="dxa"/>
                  <w:vMerge/>
                  <w:tcBorders>
                    <w:lef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87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  <w:vMerge/>
                  <w:tcBorders>
                    <w:top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84AFC" w:rsidTr="00C84AFC">
              <w:tc>
                <w:tcPr>
                  <w:tcW w:w="1121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5" w:type="dxa"/>
                  <w:vMerge/>
                  <w:tcBorders>
                    <w:lef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87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  <w:vMerge/>
                  <w:tcBorders>
                    <w:top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  <w:vMerge/>
                  <w:tcBorders>
                    <w:top w:val="nil"/>
                    <w:lef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  <w:r>
                    <w:t>7</w:t>
                  </w:r>
                </w:p>
              </w:tc>
            </w:tr>
            <w:tr w:rsidR="00C84AFC" w:rsidTr="00C84AFC">
              <w:tc>
                <w:tcPr>
                  <w:tcW w:w="1121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  <w:vMerge/>
                  <w:tcBorders>
                    <w:top w:val="nil"/>
                    <w:lef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5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  <w:r>
                    <w:t>3</w:t>
                  </w:r>
                </w:p>
              </w:tc>
              <w:tc>
                <w:tcPr>
                  <w:tcW w:w="1087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  <w:vMerge/>
                  <w:tcBorders>
                    <w:top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  <w:vMerge/>
                  <w:tcBorders>
                    <w:top w:val="nil"/>
                    <w:lef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84AFC" w:rsidTr="00C84AFC">
              <w:tc>
                <w:tcPr>
                  <w:tcW w:w="1121" w:type="dxa"/>
                  <w:vMerge/>
                  <w:tcBorders>
                    <w:top w:val="nil"/>
                    <w:lef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  <w:r>
                    <w:t>2</w:t>
                  </w:r>
                </w:p>
              </w:tc>
              <w:tc>
                <w:tcPr>
                  <w:tcW w:w="1155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87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  <w:vMerge/>
                  <w:tcBorders>
                    <w:top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  <w:r>
                    <w:t>6</w:t>
                  </w:r>
                </w:p>
              </w:tc>
              <w:tc>
                <w:tcPr>
                  <w:tcW w:w="1122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665A0A" w:rsidTr="00665A0A">
              <w:tc>
                <w:tcPr>
                  <w:tcW w:w="1121" w:type="dxa"/>
                </w:tcPr>
                <w:p w:rsidR="00665A0A" w:rsidRDefault="00C84AFC" w:rsidP="0004191F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</w:p>
              </w:tc>
              <w:tc>
                <w:tcPr>
                  <w:tcW w:w="1121" w:type="dxa"/>
                </w:tcPr>
                <w:p w:rsidR="00665A0A" w:rsidRDefault="00665A0A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5" w:type="dxa"/>
                </w:tcPr>
                <w:p w:rsidR="00665A0A" w:rsidRDefault="00665A0A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87" w:type="dxa"/>
                </w:tcPr>
                <w:p w:rsidR="00665A0A" w:rsidRDefault="00665A0A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</w:tcPr>
                <w:p w:rsidR="00665A0A" w:rsidRDefault="00C84AFC" w:rsidP="0004191F">
                  <w:pPr>
                    <w:framePr w:hSpace="180" w:wrap="around" w:vAnchor="text" w:hAnchor="text" w:y="1"/>
                    <w:suppressOverlap/>
                  </w:pPr>
                  <w:r>
                    <w:t>5</w:t>
                  </w:r>
                </w:p>
              </w:tc>
              <w:tc>
                <w:tcPr>
                  <w:tcW w:w="1122" w:type="dxa"/>
                </w:tcPr>
                <w:p w:rsidR="00665A0A" w:rsidRDefault="00665A0A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</w:tcPr>
                <w:p w:rsidR="00665A0A" w:rsidRDefault="00665A0A" w:rsidP="0004191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84AFC" w:rsidTr="00C84AFC"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5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87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  <w:vMerge w:val="restart"/>
                  <w:tcBorders>
                    <w:bottom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84AFC" w:rsidTr="00C84AFC"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5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87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  <w:vMerge/>
                  <w:tcBorders>
                    <w:bottom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84AFC" w:rsidTr="00C84AFC"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55" w:type="dxa"/>
                  <w:tcBorders>
                    <w:bottom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87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1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22" w:type="dxa"/>
                  <w:vMerge/>
                  <w:tcBorders>
                    <w:bottom w:val="nil"/>
                    <w:right w:val="nil"/>
                  </w:tcBorders>
                </w:tcPr>
                <w:p w:rsidR="00C84AFC" w:rsidRDefault="00C84AFC" w:rsidP="0004191F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665A0A" w:rsidRDefault="00665A0A" w:rsidP="0004191F"/>
          <w:p w:rsidR="00665A0A" w:rsidRDefault="00665A0A" w:rsidP="0004191F"/>
          <w:p w:rsidR="00C84AFC" w:rsidRDefault="00C84AFC" w:rsidP="00C84AFC"/>
          <w:p w:rsidR="00665A0A" w:rsidRDefault="00C84AFC" w:rsidP="00C84AFC">
            <w:r>
              <w:t xml:space="preserve">   </w:t>
            </w:r>
            <w:r w:rsidR="00FB68E9">
              <w:t xml:space="preserve"> 1. </w:t>
            </w:r>
            <w:r>
              <w:t>Не летит, не пьёт, в воде клюёт. (Рыба.)</w:t>
            </w:r>
          </w:p>
          <w:p w:rsidR="00C84AFC" w:rsidRDefault="00FB68E9" w:rsidP="00FB68E9">
            <w:r>
              <w:t xml:space="preserve">    </w:t>
            </w:r>
            <w:r w:rsidR="00C84AFC">
              <w:t xml:space="preserve"> </w:t>
            </w:r>
            <w:r>
              <w:t xml:space="preserve">2. </w:t>
            </w:r>
            <w:r w:rsidR="00C84AFC">
              <w:t>Хлопотун Егорка</w:t>
            </w:r>
          </w:p>
          <w:p w:rsidR="00C84AFC" w:rsidRDefault="00C84AFC" w:rsidP="00FB68E9">
            <w:pPr>
              <w:jc w:val="both"/>
            </w:pPr>
            <w:r>
              <w:t xml:space="preserve">      </w:t>
            </w:r>
            <w:r w:rsidR="00FB68E9">
              <w:t xml:space="preserve">   </w:t>
            </w:r>
            <w:r>
              <w:t>Взялся за уборку</w:t>
            </w:r>
          </w:p>
          <w:p w:rsidR="00C84AFC" w:rsidRDefault="00FB68E9" w:rsidP="00C84AFC">
            <w:pPr>
              <w:ind w:left="360"/>
            </w:pPr>
            <w:r>
              <w:t xml:space="preserve">    </w:t>
            </w:r>
            <w:proofErr w:type="spellStart"/>
            <w:r w:rsidR="00C84AFC">
              <w:t>Впляс</w:t>
            </w:r>
            <w:proofErr w:type="spellEnd"/>
            <w:r w:rsidR="00C84AFC">
              <w:t xml:space="preserve"> по комнате пошёл,</w:t>
            </w:r>
          </w:p>
          <w:p w:rsidR="00C84AFC" w:rsidRDefault="00FB68E9" w:rsidP="00C84AFC">
            <w:pPr>
              <w:ind w:left="360"/>
            </w:pPr>
            <w:r>
              <w:t xml:space="preserve">    </w:t>
            </w:r>
            <w:r w:rsidR="00C84AFC">
              <w:t>Оглянулся, чистый пол! (Веник.)</w:t>
            </w:r>
          </w:p>
          <w:p w:rsidR="00665A0A" w:rsidRDefault="00FB68E9" w:rsidP="0004191F">
            <w:r>
              <w:t xml:space="preserve">    3. У реки стеной стоит и всё время шелестит. (Камыш.)</w:t>
            </w:r>
          </w:p>
          <w:p w:rsidR="00FB68E9" w:rsidRDefault="00FB68E9" w:rsidP="0004191F">
            <w:r>
              <w:t xml:space="preserve">    4. На стене висит, болтается,</w:t>
            </w:r>
          </w:p>
          <w:p w:rsidR="00FB68E9" w:rsidRDefault="00FB68E9" w:rsidP="0004191F">
            <w:r>
              <w:t xml:space="preserve">        </w:t>
            </w:r>
            <w:proofErr w:type="gramStart"/>
            <w:r>
              <w:t>Всяк за него хватается и вытирается.</w:t>
            </w:r>
            <w:proofErr w:type="gramEnd"/>
            <w:r>
              <w:t xml:space="preserve"> </w:t>
            </w:r>
            <w:proofErr w:type="gramStart"/>
            <w:r>
              <w:t>(Полотенце.</w:t>
            </w:r>
            <w:proofErr w:type="gramEnd"/>
            <w:r>
              <w:t xml:space="preserve"> </w:t>
            </w:r>
            <w:proofErr w:type="gramStart"/>
            <w:r>
              <w:t>Рушник.)</w:t>
            </w:r>
            <w:proofErr w:type="gramEnd"/>
          </w:p>
          <w:p w:rsidR="00FB68E9" w:rsidRDefault="00FB68E9" w:rsidP="0004191F">
            <w:r>
              <w:t xml:space="preserve">    5. Под крышей четыре ножки,</w:t>
            </w:r>
          </w:p>
          <w:p w:rsidR="00FB68E9" w:rsidRDefault="00FB68E9" w:rsidP="0004191F">
            <w:r>
              <w:t xml:space="preserve">        А на крыше суп да ложки</w:t>
            </w:r>
            <w:proofErr w:type="gramStart"/>
            <w:r>
              <w:t>.(</w:t>
            </w:r>
            <w:proofErr w:type="gramEnd"/>
            <w:r>
              <w:t>Стол.)</w:t>
            </w:r>
          </w:p>
          <w:p w:rsidR="00FB68E9" w:rsidRDefault="00FB68E9" w:rsidP="0004191F">
            <w:r>
              <w:t xml:space="preserve">    6. Если встретишь на дороге,</w:t>
            </w:r>
          </w:p>
          <w:p w:rsidR="00FB68E9" w:rsidRDefault="00FB68E9" w:rsidP="0004191F">
            <w:r>
              <w:t xml:space="preserve">        То увязнут сильно ноги.</w:t>
            </w:r>
          </w:p>
          <w:p w:rsidR="00FB68E9" w:rsidRDefault="00FB68E9" w:rsidP="0004191F">
            <w:r>
              <w:t xml:space="preserve">        А сделать миску или вазу, она понадобится сразу. (Глина.)</w:t>
            </w:r>
          </w:p>
          <w:p w:rsidR="00FB68E9" w:rsidRDefault="00FB68E9" w:rsidP="0004191F">
            <w:r>
              <w:t xml:space="preserve">    7.  Как написать одним словом «сухая трава»? (Сено.)</w:t>
            </w:r>
          </w:p>
          <w:p w:rsidR="00665A0A" w:rsidRDefault="00C84AFC" w:rsidP="0004191F">
            <w:r>
              <w:t xml:space="preserve">      </w:t>
            </w:r>
          </w:p>
          <w:p w:rsidR="00665A0A" w:rsidRDefault="00C11BDF" w:rsidP="0004191F">
            <w:r>
              <w:t>Учитель.</w:t>
            </w:r>
          </w:p>
          <w:p w:rsidR="00C11BDF" w:rsidRDefault="00C11BDF" w:rsidP="0004191F">
            <w:r>
              <w:t>-Ребята, давайте все вместе прочитаем, какое ключевое слово получилось? (Ремесло.)</w:t>
            </w:r>
          </w:p>
          <w:p w:rsidR="00C11BDF" w:rsidRDefault="00C11BDF" w:rsidP="0004191F">
            <w:r>
              <w:t>-Что такое ремесло? (Профессиональное занятие, профессия.)</w:t>
            </w:r>
          </w:p>
          <w:p w:rsidR="00C11BDF" w:rsidRDefault="00C11BDF" w:rsidP="0004191F">
            <w:r>
              <w:t xml:space="preserve">-А что такое промысел? </w:t>
            </w:r>
            <w:proofErr w:type="gramStart"/>
            <w:r>
              <w:t>Добывание чего-нибудь, добыча, охота.)</w:t>
            </w:r>
            <w:proofErr w:type="gramEnd"/>
          </w:p>
          <w:p w:rsidR="00B2691F" w:rsidRDefault="00B2691F" w:rsidP="0004191F"/>
          <w:p w:rsidR="00B2691F" w:rsidRDefault="00B2691F" w:rsidP="0004191F">
            <w:r>
              <w:t>-Прочитайте тему урока.</w:t>
            </w:r>
          </w:p>
          <w:p w:rsidR="00B2691F" w:rsidRDefault="00B2691F" w:rsidP="0004191F">
            <w:r>
              <w:t>-По данной теме можно предположить, о чём пойдёт речь на уроке?</w:t>
            </w:r>
          </w:p>
          <w:p w:rsidR="00B2691F" w:rsidRDefault="00B2691F" w:rsidP="0004191F">
            <w:r>
              <w:t>-С какими промыслами и ремёслами на Кубани вы знакомы?</w:t>
            </w:r>
          </w:p>
          <w:p w:rsidR="00B2691F" w:rsidRDefault="00B2691F" w:rsidP="0004191F">
            <w:proofErr w:type="gramStart"/>
            <w:r>
              <w:t xml:space="preserve">(Земледелие, скотоводство, рыболовство, охота, кузнечное, гончарное, обработка дерева, </w:t>
            </w:r>
            <w:proofErr w:type="spellStart"/>
            <w:r>
              <w:t>ковроплетение</w:t>
            </w:r>
            <w:proofErr w:type="spellEnd"/>
            <w:r>
              <w:t xml:space="preserve">, </w:t>
            </w:r>
            <w:proofErr w:type="spellStart"/>
            <w:r>
              <w:t>лозоплетение</w:t>
            </w:r>
            <w:proofErr w:type="spellEnd"/>
            <w:r>
              <w:t>, ткачество, вышивка, художественная обработка металла, изготовление из кожи и войлочной шерсти.)</w:t>
            </w:r>
            <w:proofErr w:type="gramEnd"/>
          </w:p>
          <w:p w:rsidR="00B2691F" w:rsidRDefault="00B2691F" w:rsidP="0004191F">
            <w:r>
              <w:t xml:space="preserve">       Коренные жители станиц – казаки издавна занимались земледелием и скотоводством. Те, кто </w:t>
            </w:r>
            <w:proofErr w:type="gramStart"/>
            <w:r>
              <w:t xml:space="preserve">знал какое-либо </w:t>
            </w:r>
            <w:r>
              <w:lastRenderedPageBreak/>
              <w:t>мастерство занимались</w:t>
            </w:r>
            <w:proofErr w:type="gramEnd"/>
            <w:r>
              <w:t xml:space="preserve"> этим лишь для своих нужд». Люди устраивали свой быт, изготовляли</w:t>
            </w:r>
            <w:r w:rsidR="002107CD">
              <w:t xml:space="preserve"> мебель, посуду. Украшали свой дом, свою одежду. Таким </w:t>
            </w:r>
            <w:proofErr w:type="gramStart"/>
            <w:r w:rsidR="002107CD">
              <w:t>образом</w:t>
            </w:r>
            <w:proofErr w:type="gramEnd"/>
            <w:r w:rsidR="002107CD">
              <w:t xml:space="preserve"> развивались промыслы</w:t>
            </w:r>
          </w:p>
          <w:p w:rsidR="002107CD" w:rsidRDefault="002107CD" w:rsidP="0004191F">
            <w:r>
              <w:t>и ремёсла.</w:t>
            </w:r>
          </w:p>
          <w:p w:rsidR="002107CD" w:rsidRDefault="002107CD" w:rsidP="0004191F">
            <w:r>
              <w:t>-Ребята, сегодня мы познакомимся с некоторыми из них.</w:t>
            </w:r>
          </w:p>
          <w:p w:rsidR="002107CD" w:rsidRDefault="002107CD" w:rsidP="0004191F">
            <w:r>
              <w:t>-Расшифруйте название ремёсел, о которых мы будем говорить на уроке.</w:t>
            </w:r>
          </w:p>
          <w:p w:rsidR="002107CD" w:rsidRDefault="002107CD" w:rsidP="0004191F"/>
          <w:p w:rsidR="002107CD" w:rsidRDefault="002107CD" w:rsidP="0004191F"/>
          <w:p w:rsidR="002107CD" w:rsidRPr="008C0406" w:rsidRDefault="002107CD" w:rsidP="0004191F">
            <w:pPr>
              <w:rPr>
                <w:u w:val="single"/>
              </w:rPr>
            </w:pPr>
            <w:r>
              <w:t xml:space="preserve">    </w:t>
            </w:r>
            <w:r w:rsidRPr="008C0406">
              <w:rPr>
                <w:b/>
                <w:sz w:val="32"/>
                <w:u w:val="single"/>
              </w:rPr>
              <w:t>ГОН</w:t>
            </w:r>
            <w:r w:rsidRPr="008C0406">
              <w:rPr>
                <w:i/>
                <w:sz w:val="24"/>
                <w:szCs w:val="24"/>
                <w:u w:val="single"/>
              </w:rPr>
              <w:t>ПЛЕ</w:t>
            </w:r>
            <w:r w:rsidRPr="008C0406">
              <w:rPr>
                <w:u w:val="single"/>
              </w:rPr>
              <w:t>ВЫ</w:t>
            </w:r>
            <w:r w:rsidRPr="008C0406">
              <w:rPr>
                <w:i/>
                <w:sz w:val="24"/>
                <w:u w:val="single"/>
              </w:rPr>
              <w:t>ТЕ</w:t>
            </w:r>
            <w:r w:rsidRPr="008C0406">
              <w:rPr>
                <w:b/>
                <w:sz w:val="32"/>
                <w:u w:val="single"/>
              </w:rPr>
              <w:t>ЧАР</w:t>
            </w:r>
            <w:r w:rsidRPr="008C0406">
              <w:rPr>
                <w:u w:val="single"/>
              </w:rPr>
              <w:t>ШИВ</w:t>
            </w:r>
            <w:r w:rsidRPr="008C0406">
              <w:rPr>
                <w:b/>
                <w:sz w:val="32"/>
                <w:u w:val="single"/>
              </w:rPr>
              <w:t>НОЕ</w:t>
            </w:r>
            <w:r w:rsidRPr="008C0406">
              <w:rPr>
                <w:u w:val="single"/>
              </w:rPr>
              <w:t>КА</w:t>
            </w:r>
            <w:r w:rsidRPr="008C0406">
              <w:rPr>
                <w:i/>
                <w:sz w:val="24"/>
                <w:u w:val="single"/>
              </w:rPr>
              <w:t>НИЕ</w:t>
            </w:r>
          </w:p>
          <w:p w:rsidR="0004191F" w:rsidRDefault="0004191F" w:rsidP="0004191F">
            <w:r>
              <w:t>,</w:t>
            </w:r>
          </w:p>
          <w:p w:rsidR="00245A03" w:rsidRDefault="00245A03" w:rsidP="0004191F">
            <w:r>
              <w:t>-Сейчас мы отправляемся в путешествие по промыслам и ремёслам  Кубани. Никого не может оставить равнодушным работу гончара на гончарном круге.</w:t>
            </w:r>
          </w:p>
          <w:p w:rsidR="00245A03" w:rsidRDefault="00245A03" w:rsidP="0004191F"/>
          <w:p w:rsidR="00245A03" w:rsidRDefault="00245A03" w:rsidP="0004191F">
            <w:r>
              <w:t>Гончарное ремесло. Слайд № 2.</w:t>
            </w:r>
          </w:p>
          <w:p w:rsidR="006B62CB" w:rsidRDefault="00245A03" w:rsidP="0004191F">
            <w:r>
              <w:t xml:space="preserve">      Гончарное ремесло на Кубани было распространено в местах</w:t>
            </w:r>
          </w:p>
          <w:p w:rsidR="006B62CB" w:rsidRDefault="006B62CB" w:rsidP="0004191F">
            <w:r>
              <w:t>Где имелась глина, пригодная  для изготовления керамики. На Кубани гончары пользовались большим почётом и уважением. Именно по кувшинам судили об искусстве гончара. Из глиняной посуды самым распространённым был «</w:t>
            </w:r>
            <w:proofErr w:type="spellStart"/>
            <w:r>
              <w:t>глэчик</w:t>
            </w:r>
            <w:proofErr w:type="spellEnd"/>
            <w:r>
              <w:t>» - горшок с широким высоким горлом. В этой посуде и в наши дни хранят</w:t>
            </w:r>
          </w:p>
          <w:p w:rsidR="004211F1" w:rsidRDefault="006B62CB" w:rsidP="0004191F">
            <w:r>
              <w:t>Молоко и сметану</w:t>
            </w:r>
            <w:r w:rsidR="004211F1">
              <w:t xml:space="preserve">. Среди глиняной посуды есть и макитры – для варений и солений. Каждый мастер старался создать посуду оригинальной формы, расписать её разными красками. Гончарное производство развивалось в разных станицах, но особенно славилась станица </w:t>
            </w:r>
            <w:proofErr w:type="spellStart"/>
            <w:r w:rsidR="004211F1">
              <w:t>Пашковская</w:t>
            </w:r>
            <w:proofErr w:type="spellEnd"/>
            <w:r w:rsidR="004211F1">
              <w:t xml:space="preserve">. Существовала даже пословица: «Не боги горшки обжигают, а </w:t>
            </w:r>
            <w:proofErr w:type="spellStart"/>
            <w:r w:rsidR="004211F1">
              <w:t>пашковцы</w:t>
            </w:r>
            <w:proofErr w:type="spellEnd"/>
            <w:r w:rsidR="004211F1">
              <w:t>». Особой областью применения глины явилось производство черепицы, плитки, кирпича.</w:t>
            </w:r>
          </w:p>
          <w:p w:rsidR="004211F1" w:rsidRDefault="004211F1" w:rsidP="0004191F">
            <w:r>
              <w:t xml:space="preserve">-Крынки – один из  видов бытовой посуды, в которой традиционно хранили молоко. Делались разного объёма </w:t>
            </w:r>
            <w:proofErr w:type="gramStart"/>
            <w:r>
              <w:t xml:space="preserve">( </w:t>
            </w:r>
            <w:proofErr w:type="gramEnd"/>
            <w:r>
              <w:t>от одного литра до трёх) в зависимости от нужд заказчика.</w:t>
            </w:r>
          </w:p>
          <w:p w:rsidR="004211F1" w:rsidRDefault="004211F1" w:rsidP="0004191F">
            <w:r>
              <w:lastRenderedPageBreak/>
              <w:t>- кувшины с ручками (разных размеров);</w:t>
            </w:r>
          </w:p>
          <w:p w:rsidR="003B365E" w:rsidRDefault="004211F1" w:rsidP="0004191F">
            <w:r>
              <w:t>-горшки пищевые – бытовая посуда, в большинстве случаев имеет выпуклую поверхность, венчик и горло широкие, высота горшка зависела от его ширины.</w:t>
            </w:r>
          </w:p>
          <w:p w:rsidR="003B365E" w:rsidRDefault="003B365E" w:rsidP="0004191F">
            <w:r>
              <w:t>-большие и малые горшки-цветочники;</w:t>
            </w:r>
          </w:p>
          <w:p w:rsidR="003B365E" w:rsidRDefault="003B365E" w:rsidP="0004191F">
            <w:r>
              <w:t>-макитры.</w:t>
            </w:r>
          </w:p>
          <w:p w:rsidR="003B365E" w:rsidRDefault="003B365E" w:rsidP="0004191F">
            <w:r>
              <w:t>-Продолжаем наше путешествие. Следующая станция «Ткачество и вышивка».</w:t>
            </w:r>
          </w:p>
          <w:p w:rsidR="003B365E" w:rsidRDefault="003B365E" w:rsidP="0004191F">
            <w:r>
              <w:t>-Давайте о них прочитаем (чтение учащихся)</w:t>
            </w:r>
          </w:p>
          <w:p w:rsidR="003B365E" w:rsidRDefault="003B365E" w:rsidP="0004191F">
            <w:r>
              <w:t>2 ученик.</w:t>
            </w:r>
          </w:p>
          <w:p w:rsidR="003B365E" w:rsidRDefault="003B365E" w:rsidP="0004191F">
            <w:r>
              <w:t>Ткачество и вышивка. Слайд № 3</w:t>
            </w:r>
          </w:p>
          <w:p w:rsidR="00D464ED" w:rsidRDefault="003B365E" w:rsidP="0004191F">
            <w:r>
              <w:t xml:space="preserve">     Искусство вышивания всегда ценилась на Кубани. Вышитые узоры не только украшали одежду и бытовые предметы из </w:t>
            </w:r>
            <w:proofErr w:type="spellStart"/>
            <w:r>
              <w:t>ткани</w:t>
            </w:r>
            <w:proofErr w:type="gramStart"/>
            <w:r>
              <w:t>,н</w:t>
            </w:r>
            <w:proofErr w:type="gramEnd"/>
            <w:r>
              <w:t>о</w:t>
            </w:r>
            <w:proofErr w:type="spellEnd"/>
            <w:r>
              <w:t xml:space="preserve"> и служили оберегами от злых сил. В каждой семье женщины должны были владеть различными видами  </w:t>
            </w:r>
            <w:proofErr w:type="spellStart"/>
            <w:r>
              <w:t>рукоделия</w:t>
            </w:r>
            <w:proofErr w:type="gramStart"/>
            <w:r>
              <w:t>:т</w:t>
            </w:r>
            <w:proofErr w:type="gramEnd"/>
            <w:r>
              <w:t>качеством</w:t>
            </w:r>
            <w:proofErr w:type="spellEnd"/>
            <w:r>
              <w:t xml:space="preserve"> и вышивкой. В домах зажиточных казаков   Кубани имелись вышивальные и ткацкие мастерские. Сырьём для ткацкого ремесла</w:t>
            </w:r>
            <w:r w:rsidR="00D464ED">
              <w:t xml:space="preserve"> служили, в основном, конопля и овечья шерсть. Неумение ткать и вышивать считалось большим недостатком у женщин.</w:t>
            </w:r>
          </w:p>
          <w:p w:rsidR="00D464ED" w:rsidRDefault="00D464ED" w:rsidP="0004191F">
            <w:r>
              <w:t xml:space="preserve">      Орнаменты кубанской вышивки, как правило, делят на такие виды:</w:t>
            </w:r>
          </w:p>
          <w:p w:rsidR="00D464ED" w:rsidRDefault="00D464ED" w:rsidP="0004191F">
            <w:r>
              <w:t>-геометрический</w:t>
            </w:r>
          </w:p>
          <w:p w:rsidR="00D464ED" w:rsidRDefault="00D464ED" w:rsidP="0004191F">
            <w:r>
              <w:t>-растительный</w:t>
            </w:r>
          </w:p>
          <w:p w:rsidR="00D464ED" w:rsidRDefault="00D464ED" w:rsidP="0004191F">
            <w:r>
              <w:t>-животный</w:t>
            </w:r>
          </w:p>
          <w:p w:rsidR="00D464ED" w:rsidRDefault="00D464ED" w:rsidP="0004191F">
            <w:r>
              <w:t xml:space="preserve">-предметный </w:t>
            </w:r>
          </w:p>
          <w:p w:rsidR="00D464ED" w:rsidRDefault="00D464ED" w:rsidP="0004191F">
            <w:r>
              <w:t>-смешанный</w:t>
            </w:r>
          </w:p>
          <w:p w:rsidR="00D464ED" w:rsidRDefault="00D464ED" w:rsidP="0004191F">
            <w:r>
              <w:t>Каждая линия, каждый знак были полны  смыслом.</w:t>
            </w:r>
          </w:p>
          <w:p w:rsidR="00D464ED" w:rsidRDefault="00D464ED" w:rsidP="0004191F">
            <w:r>
              <w:t>Прямой линией обозначали поверхность земли.</w:t>
            </w:r>
          </w:p>
          <w:p w:rsidR="0094707A" w:rsidRDefault="00D464ED" w:rsidP="0004191F">
            <w:proofErr w:type="gramStart"/>
            <w:r>
              <w:t>Волнистой</w:t>
            </w:r>
            <w:proofErr w:type="gramEnd"/>
            <w:r>
              <w:t xml:space="preserve"> горизонтальной – воду.</w:t>
            </w:r>
            <w:r w:rsidR="0004191F">
              <w:tab/>
            </w:r>
          </w:p>
          <w:p w:rsidR="0094707A" w:rsidRDefault="00D464ED" w:rsidP="0004191F">
            <w:proofErr w:type="gramStart"/>
            <w:r>
              <w:t>Волнистой</w:t>
            </w:r>
            <w:proofErr w:type="gramEnd"/>
            <w:r>
              <w:t xml:space="preserve"> вертикальной – дождь.</w:t>
            </w:r>
          </w:p>
          <w:p w:rsidR="00D464ED" w:rsidRDefault="00D464ED" w:rsidP="0004191F">
            <w:r>
              <w:t>Скрещивающимися линиями – огонь и молнию.</w:t>
            </w:r>
          </w:p>
          <w:p w:rsidR="00D464ED" w:rsidRDefault="00D464ED" w:rsidP="0004191F">
            <w:r>
              <w:t>Круг, квадрат, ромб – Солнце и Луну.</w:t>
            </w:r>
          </w:p>
          <w:p w:rsidR="00D464ED" w:rsidRDefault="00D464ED" w:rsidP="0004191F">
            <w:r>
              <w:lastRenderedPageBreak/>
              <w:t>Женская фигура</w:t>
            </w:r>
            <w:r w:rsidR="00170A4E">
              <w:t xml:space="preserve"> символизировала образ матери-земли.</w:t>
            </w:r>
          </w:p>
          <w:p w:rsidR="00170A4E" w:rsidRDefault="00170A4E" w:rsidP="0004191F">
            <w:r>
              <w:t>Олень, конь приносили счастье, веселье, благополучие.</w:t>
            </w:r>
          </w:p>
          <w:p w:rsidR="00170A4E" w:rsidRDefault="00170A4E" w:rsidP="0004191F">
            <w:r>
              <w:t>Птица – символ счастья, богатства и радости. Слайд № 4.</w:t>
            </w:r>
          </w:p>
          <w:p w:rsidR="00170A4E" w:rsidRDefault="00170A4E" w:rsidP="0004191F">
            <w:r>
              <w:t>Как нарядны рушники, рубахи, скатерти, украшенные разнообразной вышивкой! (Появляется слово: рушник.)</w:t>
            </w:r>
          </w:p>
          <w:p w:rsidR="00170A4E" w:rsidRDefault="00170A4E" w:rsidP="0004191F"/>
          <w:p w:rsidR="00170A4E" w:rsidRDefault="00170A4E" w:rsidP="0004191F">
            <w:r>
              <w:t>Учитель:</w:t>
            </w:r>
          </w:p>
          <w:p w:rsidR="00170A4E" w:rsidRDefault="00170A4E" w:rsidP="0004191F">
            <w:r>
              <w:t>-Следующая станция</w:t>
            </w:r>
          </w:p>
          <w:p w:rsidR="00170A4E" w:rsidRDefault="00170A4E" w:rsidP="0004191F">
            <w:r>
              <w:t xml:space="preserve">Плетение, </w:t>
            </w:r>
            <w:proofErr w:type="spellStart"/>
            <w:r>
              <w:t>лозоплетение</w:t>
            </w:r>
            <w:proofErr w:type="spellEnd"/>
            <w:r>
              <w:t xml:space="preserve"> Слайд № 5</w:t>
            </w:r>
          </w:p>
          <w:p w:rsidR="00170A4E" w:rsidRDefault="00170A4E" w:rsidP="0004191F">
            <w:r>
              <w:t xml:space="preserve">     Очень интересный вид народного искусства – плетение из лозы, соломы, листьев початков кукурузы. </w:t>
            </w:r>
            <w:proofErr w:type="spellStart"/>
            <w:r>
              <w:t>Лозоплетение</w:t>
            </w:r>
            <w:proofErr w:type="spellEnd"/>
            <w:r>
              <w:t xml:space="preserve"> </w:t>
            </w:r>
            <w:proofErr w:type="gramStart"/>
            <w:r>
              <w:t>–о</w:t>
            </w:r>
            <w:proofErr w:type="gramEnd"/>
            <w:r>
              <w:t>дно</w:t>
            </w:r>
          </w:p>
          <w:p w:rsidR="00170A4E" w:rsidRDefault="00170A4E" w:rsidP="0004191F">
            <w:r>
              <w:t>Из древнейших промыслов восточных славян. На Кубань оно было завезено черноморскими казаками из Украины.</w:t>
            </w:r>
            <w:r w:rsidR="006C0E66">
              <w:t xml:space="preserve"> Значительную часть домашней утвари кубанских станиц делали из лозы. Всевозможные корзины, верши (ёмкости для хранения зерна), коробы плелись из гибкой ивовой лозы. Из листьев кукурузы плели кошельки, из соломы – большие шляпы (</w:t>
            </w:r>
            <w:proofErr w:type="spellStart"/>
            <w:r w:rsidR="006C0E66">
              <w:t>брыль</w:t>
            </w:r>
            <w:proofErr w:type="spellEnd"/>
            <w:r w:rsidR="006C0E66">
              <w:t>),</w:t>
            </w:r>
          </w:p>
          <w:p w:rsidR="006C0E66" w:rsidRDefault="006C0E66" w:rsidP="0004191F">
            <w:r>
              <w:t>Из камыша плелись колыбели, столы и стулья, корзины, лукошки. В наши дни мастера достойно продолжают традиции</w:t>
            </w:r>
          </w:p>
          <w:p w:rsidR="006C0E66" w:rsidRDefault="006C0E66" w:rsidP="0004191F">
            <w:r>
              <w:t xml:space="preserve">Кубанского </w:t>
            </w:r>
            <w:proofErr w:type="spellStart"/>
            <w:r>
              <w:t>лозоплетения</w:t>
            </w:r>
            <w:proofErr w:type="spellEnd"/>
            <w:r>
              <w:t>. На рынках можно купить изделия на разный вкус – хлебницы, этажерки, декоративное настенное панно, мебельные гарнитуры.</w:t>
            </w:r>
          </w:p>
          <w:p w:rsidR="006C0E66" w:rsidRDefault="006C0E66" w:rsidP="0004191F">
            <w:r>
              <w:t xml:space="preserve">     </w:t>
            </w:r>
            <w:proofErr w:type="gramStart"/>
            <w:r>
              <w:t>- Как вы понимаете смысл слова панно? (картина, постоянно занимающая какой-нибудь участок стены.</w:t>
            </w:r>
            <w:proofErr w:type="gramEnd"/>
          </w:p>
          <w:p w:rsidR="006C0E66" w:rsidRDefault="007875FB" w:rsidP="0004191F">
            <w:r>
              <w:t>Учитель:</w:t>
            </w:r>
          </w:p>
          <w:p w:rsidR="007875FB" w:rsidRDefault="007875FB" w:rsidP="0004191F">
            <w:r>
              <w:t xml:space="preserve">- В начале  ХХ века в крае стала развиваться торговля, появились ярмарки, базары, в которых ремесленники </w:t>
            </w:r>
            <w:proofErr w:type="gramStart"/>
            <w:r>
              <w:t>продавали свой товар, шумно призывая</w:t>
            </w:r>
            <w:proofErr w:type="gramEnd"/>
            <w:r>
              <w:t>:</w:t>
            </w:r>
          </w:p>
          <w:p w:rsidR="007875FB" w:rsidRDefault="007875FB" w:rsidP="0004191F">
            <w:r>
              <w:t xml:space="preserve">                               Приходи честной народ,</w:t>
            </w:r>
          </w:p>
          <w:p w:rsidR="007875FB" w:rsidRDefault="007875FB" w:rsidP="0004191F">
            <w:r>
              <w:t xml:space="preserve">                               Всех вас ярмарка зовёт,</w:t>
            </w:r>
          </w:p>
          <w:p w:rsidR="007875FB" w:rsidRDefault="007875FB" w:rsidP="0004191F">
            <w:r>
              <w:t xml:space="preserve">                               Вот </w:t>
            </w:r>
            <w:proofErr w:type="gramStart"/>
            <w:r>
              <w:t>ремесленник-трудяга</w:t>
            </w:r>
            <w:proofErr w:type="gramEnd"/>
            <w:r>
              <w:t>,</w:t>
            </w:r>
          </w:p>
          <w:p w:rsidR="007875FB" w:rsidRDefault="007875FB" w:rsidP="0004191F">
            <w:r>
              <w:t xml:space="preserve">                               Свой товар доставил вам. </w:t>
            </w:r>
          </w:p>
          <w:p w:rsidR="007875FB" w:rsidRDefault="007875FB" w:rsidP="0004191F">
            <w:r>
              <w:t xml:space="preserve">                               Он его не продаёт, а даром отдаёт</w:t>
            </w:r>
          </w:p>
          <w:p w:rsidR="007875FB" w:rsidRDefault="007875FB" w:rsidP="0004191F">
            <w:r>
              <w:lastRenderedPageBreak/>
              <w:t xml:space="preserve">                               На ярмарке бывайте,</w:t>
            </w:r>
          </w:p>
          <w:p w:rsidR="007875FB" w:rsidRDefault="007875FB" w:rsidP="0004191F">
            <w:r>
              <w:t xml:space="preserve">                               Ничего не забывайте.</w:t>
            </w:r>
          </w:p>
          <w:p w:rsidR="007875FB" w:rsidRDefault="007875FB" w:rsidP="0004191F">
            <w:r>
              <w:t>На ярмарках люди не только продавали или покупали свой товар, но и веселились, шутили, играли.</w:t>
            </w:r>
          </w:p>
          <w:p w:rsidR="007875FB" w:rsidRDefault="007875FB" w:rsidP="0004191F"/>
          <w:p w:rsidR="0094707A" w:rsidRDefault="0094707A" w:rsidP="0004191F">
            <w:r>
              <w:t>Народная игра «Подкова» Старинное кубанское поверье: «Кто подкову найдет, тому она счастье принесёт»</w:t>
            </w:r>
            <w:proofErr w:type="gramStart"/>
            <w:r>
              <w:t>.(</w:t>
            </w:r>
            <w:proofErr w:type="gramEnd"/>
            <w:r>
              <w:t xml:space="preserve"> У кого подкова останется в руках- жди счастья.)</w:t>
            </w:r>
          </w:p>
          <w:p w:rsidR="0094707A" w:rsidRDefault="0094707A" w:rsidP="0004191F">
            <w:r>
              <w:t>-Передавая подкову, вы от души желаете друг другу добра и счастья.</w:t>
            </w:r>
          </w:p>
          <w:p w:rsidR="0094707A" w:rsidRDefault="0094707A" w:rsidP="0004191F"/>
          <w:p w:rsidR="0094707A" w:rsidRDefault="0094707A" w:rsidP="0004191F">
            <w:r>
              <w:t>Учитель:</w:t>
            </w:r>
          </w:p>
          <w:p w:rsidR="007570B6" w:rsidRDefault="0094707A" w:rsidP="0004191F">
            <w:r>
              <w:t>-Ребята, вы уже занимались проектной деятельностью и на уроках, и дома, находя самостоятельно и при помощи взрослых различную информацию по разным темам и по различным предметам</w:t>
            </w:r>
            <w:r w:rsidR="007570B6">
              <w:t>. И вот сегодня мы будем с вами работать над интересным проектом, который вы будете изготовлять самостоятельно по инструкции переданной вам мною.</w:t>
            </w:r>
          </w:p>
          <w:p w:rsidR="0094707A" w:rsidRDefault="007570B6" w:rsidP="0004191F">
            <w:r>
              <w:t xml:space="preserve">-Итак, вы своими руками будете делать </w:t>
            </w:r>
            <w:proofErr w:type="gramStart"/>
            <w:r>
              <w:t>куклу</w:t>
            </w:r>
            <w:proofErr w:type="gramEnd"/>
            <w:r>
              <w:t xml:space="preserve"> которая  сопровождала казака всю его жизнь. Это как сказочный персонаж, который придумывали с той целью, чтобы оберегать своих родных и близких от злых и ненавистных людей. По мнению знатоков истории ремёсел, тряпичную куклу на Кубань вместе с первыми переселенцами принесли казаки из Малороссии, знаменитые запорожцы. Поначалу это была обрядная кукла Масленица. Позднее здесь стали делать </w:t>
            </w:r>
            <w:proofErr w:type="spellStart"/>
            <w:r>
              <w:t>берегинь</w:t>
            </w:r>
            <w:proofErr w:type="spellEnd"/>
            <w:r>
              <w:t xml:space="preserve">. О </w:t>
            </w:r>
            <w:proofErr w:type="spellStart"/>
            <w:r>
              <w:t>берегинях</w:t>
            </w:r>
            <w:proofErr w:type="spellEnd"/>
            <w:r>
              <w:t xml:space="preserve"> сочиняли сказки, в которых куклы представали волшебными помощниками: якобы охраняли, спасали, давали своим хозяйкам мудрые советы. Вот такое значение было </w:t>
            </w:r>
            <w:proofErr w:type="spellStart"/>
            <w:r>
              <w:t>обереговых</w:t>
            </w:r>
            <w:proofErr w:type="spellEnd"/>
            <w:r>
              <w:t xml:space="preserve"> кукол</w:t>
            </w:r>
            <w:r w:rsidR="00714911">
              <w:t xml:space="preserve"> в жизни кубанских казаков. А сейчас посмотрите, </w:t>
            </w:r>
            <w:proofErr w:type="gramStart"/>
            <w:r w:rsidR="00714911">
              <w:t>пожалуйста</w:t>
            </w:r>
            <w:proofErr w:type="gramEnd"/>
            <w:r w:rsidR="00714911">
              <w:t xml:space="preserve"> на экран, где вы увидите схему изготовления кукол. А я раздам вам лоскутки ткани, которые вам понадобятся для вашей проектной деятельности.</w:t>
            </w:r>
            <w:r w:rsidR="0094707A">
              <w:br/>
            </w:r>
          </w:p>
          <w:p w:rsidR="0094707A" w:rsidRDefault="00F5784A" w:rsidP="0004191F">
            <w:r>
              <w:t>Учащиеся представляют свои работы.</w:t>
            </w:r>
          </w:p>
          <w:p w:rsidR="00F5784A" w:rsidRDefault="00F5784A" w:rsidP="0004191F"/>
          <w:p w:rsidR="00F5784A" w:rsidRDefault="00F5784A" w:rsidP="0004191F">
            <w:r>
              <w:t>Организуют оценивание по результатам  обсуждений.</w:t>
            </w:r>
          </w:p>
          <w:p w:rsidR="00F5784A" w:rsidRDefault="00F5784A" w:rsidP="0004191F"/>
          <w:p w:rsidR="00F5784A" w:rsidRDefault="00F5784A" w:rsidP="0004191F"/>
          <w:p w:rsidR="00F5784A" w:rsidRDefault="00F5784A" w:rsidP="0004191F"/>
          <w:p w:rsidR="00F5784A" w:rsidRDefault="00F5784A" w:rsidP="0004191F"/>
          <w:p w:rsidR="00F5784A" w:rsidRDefault="00F5784A" w:rsidP="0004191F"/>
          <w:p w:rsidR="00F5784A" w:rsidRDefault="00F5784A" w:rsidP="0004191F">
            <w:r>
              <w:t>Молодцы! Все отлично справились с заданной работой.</w:t>
            </w:r>
          </w:p>
          <w:p w:rsidR="00F5784A" w:rsidRDefault="00F5784A" w:rsidP="0004191F">
            <w:r>
              <w:t>-А теперь поработаем с пословицами</w:t>
            </w:r>
            <w:proofErr w:type="gramStart"/>
            <w:r>
              <w:t>.(</w:t>
            </w:r>
            <w:proofErr w:type="gramEnd"/>
            <w:r>
              <w:t>Время работы 5 минут.)</w:t>
            </w:r>
          </w:p>
          <w:p w:rsidR="00F5784A" w:rsidRDefault="00F5784A" w:rsidP="0004191F"/>
          <w:p w:rsidR="00F5784A" w:rsidRDefault="00F5784A" w:rsidP="0004191F">
            <w:r>
              <w:t>Учитель:</w:t>
            </w:r>
          </w:p>
          <w:p w:rsidR="00F5784A" w:rsidRDefault="00F5784A" w:rsidP="0004191F">
            <w:r>
              <w:t>-А теперь поработаем с пословицами.</w:t>
            </w:r>
          </w:p>
          <w:p w:rsidR="00F5784A" w:rsidRDefault="00F5784A" w:rsidP="0004191F">
            <w:r>
              <w:t>-Прочитайте 1 пословицу.</w:t>
            </w:r>
          </w:p>
          <w:p w:rsidR="00F5784A" w:rsidRDefault="00F5784A" w:rsidP="0004191F">
            <w:r>
              <w:t>-Назовите общерусский вариант.</w:t>
            </w:r>
          </w:p>
          <w:p w:rsidR="00F5784A" w:rsidRDefault="00F5784A" w:rsidP="0004191F">
            <w:r>
              <w:t>-Прочитайте 2 пословицу.</w:t>
            </w:r>
          </w:p>
          <w:p w:rsidR="00F5784A" w:rsidRDefault="00F5784A" w:rsidP="0004191F">
            <w:r>
              <w:t>-Как вы понимаете её?</w:t>
            </w:r>
          </w:p>
          <w:p w:rsidR="00F5784A" w:rsidRDefault="00F5784A" w:rsidP="0004191F"/>
          <w:p w:rsidR="00F5784A" w:rsidRDefault="008E4FDD" w:rsidP="0004191F">
            <w:r>
              <w:t xml:space="preserve">   1.Хто </w:t>
            </w:r>
            <w:proofErr w:type="spellStart"/>
            <w:r>
              <w:t>любэ</w:t>
            </w:r>
            <w:proofErr w:type="spellEnd"/>
            <w:r>
              <w:t xml:space="preserve"> трудиться, </w:t>
            </w:r>
            <w:proofErr w:type="spellStart"/>
            <w:r>
              <w:t>таму</w:t>
            </w:r>
            <w:proofErr w:type="spellEnd"/>
            <w:r>
              <w:t xml:space="preserve"> </w:t>
            </w:r>
            <w:proofErr w:type="spellStart"/>
            <w:r>
              <w:t>бэз</w:t>
            </w:r>
            <w:proofErr w:type="spellEnd"/>
            <w:r>
              <w:t xml:space="preserve"> </w:t>
            </w:r>
            <w:proofErr w:type="spellStart"/>
            <w:r>
              <w:t>дила</w:t>
            </w:r>
            <w:proofErr w:type="spellEnd"/>
            <w:r>
              <w:t xml:space="preserve"> </w:t>
            </w:r>
            <w:proofErr w:type="spellStart"/>
            <w:r>
              <w:t>нэ</w:t>
            </w:r>
            <w:proofErr w:type="spellEnd"/>
            <w:r>
              <w:t xml:space="preserve"> </w:t>
            </w:r>
            <w:proofErr w:type="spellStart"/>
            <w:r>
              <w:t>лэжиться</w:t>
            </w:r>
            <w:proofErr w:type="spellEnd"/>
            <w:r>
              <w:t>.</w:t>
            </w:r>
          </w:p>
          <w:p w:rsidR="008E4FDD" w:rsidRDefault="008E4FDD" w:rsidP="0004191F"/>
          <w:p w:rsidR="008E4FDD" w:rsidRDefault="008E4FDD" w:rsidP="0004191F">
            <w:r>
              <w:t xml:space="preserve">   2.Ремеслу везде почет.</w:t>
            </w:r>
          </w:p>
          <w:p w:rsidR="008E4FDD" w:rsidRDefault="008E4FDD" w:rsidP="0004191F"/>
          <w:p w:rsidR="008E4FDD" w:rsidRDefault="008E4FDD" w:rsidP="0004191F">
            <w:r>
              <w:t>-И заканчивая наше знакомство с ремёслами, мне бы хотелось прочитать вам замечательные слова.</w:t>
            </w:r>
          </w:p>
          <w:p w:rsidR="008E4FDD" w:rsidRDefault="008E4FDD" w:rsidP="0004191F"/>
          <w:p w:rsidR="008E4FDD" w:rsidRDefault="008E4FDD" w:rsidP="0004191F">
            <w:r>
              <w:t xml:space="preserve">      Мало гордиться искусством своего народа в прошлом, надо быть достойным приемником лучших традиций.</w:t>
            </w:r>
          </w:p>
          <w:p w:rsidR="008E4FDD" w:rsidRDefault="008E4FDD" w:rsidP="0004191F">
            <w:r>
              <w:t xml:space="preserve"> Учитель:</w:t>
            </w:r>
          </w:p>
          <w:p w:rsidR="008E4FDD" w:rsidRDefault="008E4FDD" w:rsidP="0004191F">
            <w:r>
              <w:t>-Я думаю, что многие из вас захотят быть приемниками народных традиций, и может быть в будущем, своим ремеслом</w:t>
            </w:r>
          </w:p>
          <w:p w:rsidR="008E4FDD" w:rsidRDefault="008E4FDD" w:rsidP="0004191F">
            <w:r>
              <w:t>прославят своё имя и свой край.</w:t>
            </w:r>
          </w:p>
          <w:p w:rsidR="008E4FDD" w:rsidRDefault="008E4FDD" w:rsidP="0004191F">
            <w:r>
              <w:t xml:space="preserve">- На память мне об этом уроке мне бы хотелось вам подарить </w:t>
            </w:r>
            <w:r>
              <w:lastRenderedPageBreak/>
              <w:t xml:space="preserve">открытки с напутственными словами и изображениями предметов различных </w:t>
            </w:r>
            <w:proofErr w:type="gramStart"/>
            <w:r>
              <w:t>ремёсел</w:t>
            </w:r>
            <w:proofErr w:type="gramEnd"/>
            <w:r>
              <w:t xml:space="preserve"> с которыми мы с вами сегодня познакомились.</w:t>
            </w:r>
          </w:p>
          <w:p w:rsidR="008E4FDD" w:rsidRDefault="00781589" w:rsidP="0004191F">
            <w:r>
              <w:t>- Спасибо вам за урок! Счастья вам, здоровья и добра.</w:t>
            </w:r>
          </w:p>
          <w:p w:rsidR="00781589" w:rsidRDefault="00781589" w:rsidP="0004191F"/>
          <w:p w:rsidR="0004191F" w:rsidRDefault="00781589" w:rsidP="0004191F">
            <w:r>
              <w:t xml:space="preserve"> Оформить рассказ о ремёслах на Кубани и принести предметы старины народно-прикладного искусства, которые есть в «Бабушкином сундуке».</w:t>
            </w:r>
          </w:p>
          <w:p w:rsidR="0004191F" w:rsidRDefault="0004191F" w:rsidP="00781589">
            <w:r>
              <w:tab/>
            </w:r>
          </w:p>
          <w:p w:rsidR="0004191F" w:rsidRDefault="0004191F" w:rsidP="00781589">
            <w:r>
              <w:tab/>
            </w:r>
          </w:p>
          <w:p w:rsidR="0004191F" w:rsidRDefault="0004191F" w:rsidP="0004191F"/>
          <w:p w:rsidR="00996531" w:rsidRPr="0020795D" w:rsidRDefault="00996531" w:rsidP="00EF4092">
            <w:pPr>
              <w:rPr>
                <w:sz w:val="24"/>
                <w:szCs w:val="24"/>
              </w:rPr>
            </w:pPr>
          </w:p>
          <w:p w:rsidR="004414E5" w:rsidRPr="0020795D" w:rsidRDefault="00D719F7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D1D64" w:rsidRPr="0020795D" w:rsidRDefault="00954FFC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lastRenderedPageBreak/>
              <w:t xml:space="preserve"> Настраиваются на работу.</w:t>
            </w: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162BE8" w:rsidRPr="0020795D" w:rsidRDefault="00162BE8" w:rsidP="00EF4092">
            <w:pPr>
              <w:rPr>
                <w:sz w:val="24"/>
                <w:szCs w:val="24"/>
              </w:rPr>
            </w:pPr>
          </w:p>
          <w:p w:rsidR="00162BE8" w:rsidRPr="0020795D" w:rsidRDefault="00162BE8" w:rsidP="00EF4092">
            <w:pPr>
              <w:rPr>
                <w:sz w:val="24"/>
                <w:szCs w:val="24"/>
              </w:rPr>
            </w:pPr>
          </w:p>
          <w:p w:rsidR="00162BE8" w:rsidRPr="0020795D" w:rsidRDefault="00162BE8" w:rsidP="00EF4092">
            <w:pPr>
              <w:rPr>
                <w:sz w:val="24"/>
                <w:szCs w:val="24"/>
              </w:rPr>
            </w:pP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1B275F" w:rsidRPr="0020795D" w:rsidRDefault="007F315C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Выдвигают предположения о теме урока.</w:t>
            </w:r>
          </w:p>
          <w:p w:rsidR="007F315C" w:rsidRPr="0020795D" w:rsidRDefault="007F315C" w:rsidP="00EF4092">
            <w:pPr>
              <w:rPr>
                <w:sz w:val="24"/>
                <w:szCs w:val="24"/>
              </w:rPr>
            </w:pPr>
          </w:p>
          <w:p w:rsidR="00954FFC" w:rsidRPr="0020795D" w:rsidRDefault="00162BE8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Аргументируют свои ответы.</w:t>
            </w: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6A2C3F" w:rsidRDefault="006A2C3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20795D">
              <w:rPr>
                <w:rStyle w:val="FontStyle29"/>
                <w:sz w:val="24"/>
                <w:szCs w:val="24"/>
              </w:rPr>
              <w:t>Ребята делятся своими впечатлениями.</w:t>
            </w: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Pr="0020795D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Рассказы детей.</w:t>
            </w: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D719F7" w:rsidRDefault="00D719F7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Ученики отвечают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B68E9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5D67">
              <w:rPr>
                <w:sz w:val="24"/>
                <w:szCs w:val="24"/>
              </w:rPr>
              <w:t>опр</w:t>
            </w:r>
            <w:r>
              <w:rPr>
                <w:sz w:val="24"/>
                <w:szCs w:val="24"/>
              </w:rPr>
              <w:t>о</w:t>
            </w:r>
            <w:r w:rsidR="00415D67">
              <w:rPr>
                <w:sz w:val="24"/>
                <w:szCs w:val="24"/>
              </w:rPr>
              <w:t>сы учителя</w:t>
            </w: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107CD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Узнал, открыл</w:t>
            </w:r>
          </w:p>
          <w:p w:rsidR="002107CD" w:rsidRDefault="004857F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107CD">
              <w:rPr>
                <w:sz w:val="24"/>
                <w:szCs w:val="24"/>
              </w:rPr>
              <w:t>ля себя</w:t>
            </w:r>
            <w:r>
              <w:rPr>
                <w:sz w:val="24"/>
                <w:szCs w:val="24"/>
              </w:rPr>
              <w:t>….</w:t>
            </w: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 на уроке Я </w:t>
            </w:r>
            <w:proofErr w:type="spellStart"/>
            <w:r>
              <w:rPr>
                <w:sz w:val="24"/>
                <w:szCs w:val="24"/>
              </w:rPr>
              <w:t>научился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мог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Могу похвалить себя и своих </w:t>
            </w:r>
            <w:proofErr w:type="spellStart"/>
            <w:r>
              <w:rPr>
                <w:sz w:val="24"/>
                <w:szCs w:val="24"/>
              </w:rPr>
              <w:t>однолассников</w:t>
            </w:r>
            <w:proofErr w:type="spellEnd"/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7875FB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2D188F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 по изготовлению проектов самостоятельно.</w:t>
            </w: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слушают, оценивают свою работу.</w:t>
            </w: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а),</w:t>
            </w:r>
            <w:r w:rsidR="00F5784A">
              <w:rPr>
                <w:sz w:val="24"/>
                <w:szCs w:val="24"/>
              </w:rPr>
              <w:t xml:space="preserve"> открыл для себя….</w:t>
            </w: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на уроке я научился, смог…</w:t>
            </w: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Pr="0020795D" w:rsidRDefault="00F5784A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-могу похвалить себя и своих одноклассников.</w:t>
            </w:r>
          </w:p>
        </w:tc>
        <w:tc>
          <w:tcPr>
            <w:tcW w:w="2885" w:type="dxa"/>
          </w:tcPr>
          <w:p w:rsidR="007D1D64" w:rsidRPr="0020795D" w:rsidRDefault="00954FFC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954FFC" w:rsidRPr="0020795D" w:rsidRDefault="001B275F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 xml:space="preserve">- </w:t>
            </w:r>
            <w:r w:rsidRPr="0020795D">
              <w:rPr>
                <w:i/>
                <w:sz w:val="24"/>
                <w:szCs w:val="24"/>
              </w:rPr>
              <w:t>в</w:t>
            </w:r>
            <w:r w:rsidR="00954FFC" w:rsidRPr="0020795D">
              <w:rPr>
                <w:i/>
                <w:sz w:val="24"/>
                <w:szCs w:val="24"/>
              </w:rPr>
              <w:t>ыражать положительное отношение к процессу познания, проявлять внимание.</w:t>
            </w:r>
          </w:p>
          <w:p w:rsidR="001B275F" w:rsidRPr="0020795D" w:rsidRDefault="001B275F" w:rsidP="00EF4092">
            <w:pPr>
              <w:rPr>
                <w:i/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 xml:space="preserve">Регулятивные: </w:t>
            </w:r>
          </w:p>
          <w:p w:rsidR="004414E5" w:rsidRPr="0020795D" w:rsidRDefault="001B275F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i/>
                <w:sz w:val="24"/>
                <w:szCs w:val="24"/>
              </w:rPr>
              <w:t>- н</w:t>
            </w:r>
            <w:r w:rsidR="004414E5" w:rsidRPr="0020795D">
              <w:rPr>
                <w:i/>
                <w:sz w:val="24"/>
                <w:szCs w:val="24"/>
              </w:rPr>
              <w:t>ацеливание на успешную работу.</w:t>
            </w:r>
          </w:p>
          <w:p w:rsidR="001B275F" w:rsidRPr="0020795D" w:rsidRDefault="001B275F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i/>
                <w:sz w:val="24"/>
                <w:szCs w:val="24"/>
              </w:rPr>
              <w:t>- выполнять задание в соответствии с поставленной целью</w:t>
            </w: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162BE8" w:rsidRPr="0020795D" w:rsidRDefault="00162BE8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>Коммуникативные:</w:t>
            </w:r>
          </w:p>
          <w:p w:rsidR="004414E5" w:rsidRPr="0020795D" w:rsidRDefault="00616B56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 xml:space="preserve">- </w:t>
            </w:r>
            <w:r w:rsidRPr="0020795D">
              <w:rPr>
                <w:i/>
                <w:sz w:val="24"/>
                <w:szCs w:val="24"/>
              </w:rPr>
              <w:t>оф</w:t>
            </w:r>
            <w:r w:rsidR="004414E5" w:rsidRPr="0020795D">
              <w:rPr>
                <w:i/>
                <w:sz w:val="24"/>
                <w:szCs w:val="24"/>
              </w:rPr>
              <w:t>ормлять свои мысли в устной форме.</w:t>
            </w:r>
          </w:p>
          <w:p w:rsidR="004414E5" w:rsidRPr="0020795D" w:rsidRDefault="004414E5" w:rsidP="00EF4092">
            <w:pPr>
              <w:rPr>
                <w:i/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>Коммуникативные:</w:t>
            </w:r>
          </w:p>
          <w:p w:rsidR="004414E5" w:rsidRPr="0020795D" w:rsidRDefault="004414E5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-</w:t>
            </w:r>
            <w:r w:rsidRPr="0020795D">
              <w:rPr>
                <w:i/>
                <w:sz w:val="24"/>
                <w:szCs w:val="24"/>
              </w:rPr>
              <w:t>умение слушать и слышать друг друга;</w:t>
            </w:r>
          </w:p>
          <w:p w:rsidR="004414E5" w:rsidRPr="0020795D" w:rsidRDefault="004414E5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i/>
                <w:sz w:val="24"/>
                <w:szCs w:val="24"/>
              </w:rPr>
              <w:t>- высказывать свои мысли.</w:t>
            </w: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D719F7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>Познавательные:</w:t>
            </w:r>
          </w:p>
          <w:p w:rsidR="00D719F7" w:rsidRPr="0020795D" w:rsidRDefault="00D719F7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 xml:space="preserve">- </w:t>
            </w:r>
            <w:r w:rsidRPr="0020795D">
              <w:rPr>
                <w:i/>
                <w:sz w:val="24"/>
                <w:szCs w:val="24"/>
              </w:rPr>
              <w:t xml:space="preserve">уметь ориентироваться в своей системе знаний по </w:t>
            </w:r>
            <w:r w:rsidRPr="0020795D">
              <w:rPr>
                <w:i/>
                <w:sz w:val="24"/>
                <w:szCs w:val="24"/>
              </w:rPr>
              <w:lastRenderedPageBreak/>
              <w:t>данному вопросу.</w:t>
            </w:r>
          </w:p>
          <w:p w:rsidR="00D719F7" w:rsidRDefault="00D719F7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>Коммуникативные:</w:t>
            </w:r>
            <w:r w:rsidRPr="0020795D">
              <w:rPr>
                <w:sz w:val="24"/>
                <w:szCs w:val="24"/>
              </w:rPr>
              <w:t xml:space="preserve"> </w:t>
            </w:r>
            <w:r w:rsidRPr="0020795D">
              <w:rPr>
                <w:i/>
                <w:sz w:val="24"/>
                <w:szCs w:val="24"/>
              </w:rPr>
              <w:t>уметь оформлять свои мысли в устной речи и понимать речь других.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Регулятивные: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-оценивать результаты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своей работы.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-выявлять сходство и различие объектов.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-объединять в группы по признаку.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оформлять свои мысли в устной речи, слушать и понимать речь других.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857F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Формирование знаний о ремёслах и их мастерах.</w:t>
            </w: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Познавательные-уметь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ориентироваться в своей системе знаний; осуществлять анализ объектов.</w:t>
            </w: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Личностные:</w:t>
            </w: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-выражать положительное отношение к процессу прогрессу познания: проявлять внимание. Узнать </w:t>
            </w:r>
            <w:proofErr w:type="spellStart"/>
            <w:r>
              <w:rPr>
                <w:i/>
                <w:sz w:val="24"/>
                <w:szCs w:val="24"/>
              </w:rPr>
              <w:t>больше</w:t>
            </w:r>
            <w:proofErr w:type="gramStart"/>
            <w:r w:rsidR="00245A03">
              <w:rPr>
                <w:i/>
                <w:sz w:val="24"/>
                <w:szCs w:val="24"/>
              </w:rPr>
              <w:t>,с</w:t>
            </w:r>
            <w:proofErr w:type="gramEnd"/>
            <w:r w:rsidR="00245A03">
              <w:rPr>
                <w:i/>
                <w:sz w:val="24"/>
                <w:szCs w:val="24"/>
              </w:rPr>
              <w:t>равнивать</w:t>
            </w:r>
            <w:proofErr w:type="spellEnd"/>
            <w:r w:rsidR="00245A03">
              <w:rPr>
                <w:i/>
                <w:sz w:val="24"/>
                <w:szCs w:val="24"/>
              </w:rPr>
              <w:t xml:space="preserve"> разные точки зрения.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-осознают личное отношение к народной  культуре Кубани.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</w:p>
          <w:p w:rsidR="00245A03" w:rsidRPr="006B62CB" w:rsidRDefault="00245A03" w:rsidP="00EF4092">
            <w:pPr>
              <w:rPr>
                <w:b/>
                <w:i/>
                <w:sz w:val="24"/>
                <w:szCs w:val="24"/>
              </w:rPr>
            </w:pPr>
            <w:r w:rsidRPr="006B62CB">
              <w:rPr>
                <w:b/>
                <w:i/>
                <w:sz w:val="24"/>
                <w:szCs w:val="24"/>
              </w:rPr>
              <w:t>Регулятивные: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уметь планировать свои действия в соответствии с поставленной задачей.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оформлять собственное мнение и позицию, строить понятные для партнёра высказывания.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i/>
                <w:sz w:val="24"/>
                <w:szCs w:val="24"/>
              </w:rPr>
              <w:t>: формирование знаний о ремесленниках на Кубани.</w:t>
            </w: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ориентироваться в своей системе знаний;</w:t>
            </w: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-осуществлять анализ практической деятельности.</w:t>
            </w: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Личностные:</w:t>
            </w: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Выражать положительное отношение к процессу познания: проявлять внимание, узнать больше, </w:t>
            </w:r>
            <w:proofErr w:type="spellStart"/>
            <w:r>
              <w:rPr>
                <w:i/>
                <w:sz w:val="24"/>
                <w:szCs w:val="24"/>
              </w:rPr>
              <w:t>срвнивать</w:t>
            </w:r>
            <w:proofErr w:type="spellEnd"/>
            <w:r>
              <w:rPr>
                <w:i/>
                <w:sz w:val="24"/>
                <w:szCs w:val="24"/>
              </w:rPr>
              <w:t xml:space="preserve"> разные точки зрения.</w:t>
            </w: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-осознают личное отношение к своей работе, изготовленной своими руками. А также вникаю в интересный </w:t>
            </w:r>
            <w:r>
              <w:rPr>
                <w:i/>
                <w:sz w:val="24"/>
                <w:szCs w:val="24"/>
              </w:rPr>
              <w:lastRenderedPageBreak/>
              <w:t>процесс по изготовлению игрушки</w:t>
            </w: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Pr="006B62CB" w:rsidRDefault="002D188F" w:rsidP="00EF4092">
            <w:pPr>
              <w:rPr>
                <w:b/>
                <w:i/>
                <w:sz w:val="24"/>
                <w:szCs w:val="24"/>
              </w:rPr>
            </w:pPr>
          </w:p>
          <w:p w:rsidR="002D188F" w:rsidRPr="006B62CB" w:rsidRDefault="002D188F" w:rsidP="00EF4092">
            <w:pPr>
              <w:rPr>
                <w:b/>
                <w:i/>
                <w:sz w:val="24"/>
                <w:szCs w:val="24"/>
              </w:rPr>
            </w:pPr>
            <w:r w:rsidRPr="006B62CB">
              <w:rPr>
                <w:b/>
                <w:i/>
                <w:sz w:val="24"/>
                <w:szCs w:val="24"/>
              </w:rPr>
              <w:t>Регулятивные:</w:t>
            </w: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планировать свои действия в соответствии с поставленной задачей.</w:t>
            </w: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6B62CB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2D188F" w:rsidRPr="00415D67" w:rsidRDefault="002D188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оформлять собственное мнение и позицию, строить понятные для партнёра высказывания.</w:t>
            </w:r>
          </w:p>
        </w:tc>
      </w:tr>
      <w:tr w:rsidR="00DE12C7" w:rsidRPr="0020795D" w:rsidTr="00C84AFC">
        <w:tc>
          <w:tcPr>
            <w:tcW w:w="675" w:type="dxa"/>
          </w:tcPr>
          <w:p w:rsidR="007D1D64" w:rsidRPr="0020795D" w:rsidRDefault="007D1D64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20795D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D1D64" w:rsidRPr="0020795D" w:rsidRDefault="007D1D64" w:rsidP="00EF4092">
            <w:pPr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F2C73" w:rsidRPr="0020795D" w:rsidRDefault="005F2C73" w:rsidP="00781589">
            <w:pPr>
              <w:ind w:right="175" w:firstLine="900"/>
              <w:jc w:val="both"/>
            </w:pPr>
          </w:p>
        </w:tc>
        <w:tc>
          <w:tcPr>
            <w:tcW w:w="1984" w:type="dxa"/>
          </w:tcPr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5F2C73" w:rsidRPr="0020795D" w:rsidRDefault="005F2C73" w:rsidP="005F2C73">
            <w:pPr>
              <w:rPr>
                <w:i/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</w:tc>
      </w:tr>
      <w:tr w:rsidR="00DE12C7" w:rsidRPr="0020795D" w:rsidTr="00B301F0">
        <w:trPr>
          <w:trHeight w:val="841"/>
        </w:trPr>
        <w:tc>
          <w:tcPr>
            <w:tcW w:w="675" w:type="dxa"/>
          </w:tcPr>
          <w:p w:rsidR="007D1D64" w:rsidRPr="0020795D" w:rsidRDefault="007D1D64" w:rsidP="00EF4092">
            <w:pPr>
              <w:rPr>
                <w:sz w:val="24"/>
                <w:szCs w:val="24"/>
              </w:rPr>
            </w:pPr>
          </w:p>
          <w:p w:rsidR="00AF0C6F" w:rsidRPr="0020795D" w:rsidRDefault="0020795D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.3.</w:t>
            </w: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1D64" w:rsidRPr="0020795D" w:rsidRDefault="007D1D64" w:rsidP="00EF4092">
            <w:pPr>
              <w:rPr>
                <w:i/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B301F0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6A2C3F" w:rsidRPr="0020795D" w:rsidRDefault="006A2C3F" w:rsidP="00EF4092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  <w:p w:rsidR="00B301F0" w:rsidRDefault="00B301F0" w:rsidP="00B301F0">
            <w:pPr>
              <w:rPr>
                <w:sz w:val="24"/>
                <w:szCs w:val="24"/>
              </w:rPr>
            </w:pPr>
          </w:p>
          <w:p w:rsidR="00B301F0" w:rsidRDefault="00B301F0" w:rsidP="00B301F0">
            <w:pPr>
              <w:rPr>
                <w:sz w:val="24"/>
                <w:szCs w:val="24"/>
              </w:rPr>
            </w:pPr>
          </w:p>
          <w:p w:rsidR="00B301F0" w:rsidRDefault="00B301F0" w:rsidP="00B301F0">
            <w:pPr>
              <w:rPr>
                <w:sz w:val="24"/>
                <w:szCs w:val="24"/>
              </w:rPr>
            </w:pPr>
          </w:p>
          <w:p w:rsidR="00B301F0" w:rsidRDefault="00B301F0" w:rsidP="00B301F0">
            <w:pPr>
              <w:rPr>
                <w:sz w:val="24"/>
                <w:szCs w:val="24"/>
              </w:rPr>
            </w:pPr>
          </w:p>
          <w:p w:rsidR="00B301F0" w:rsidRPr="0020795D" w:rsidRDefault="00B301F0" w:rsidP="007815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C1CE7" w:rsidRPr="0020795D" w:rsidRDefault="000C1CE7" w:rsidP="00EF4092">
            <w:pPr>
              <w:rPr>
                <w:sz w:val="24"/>
                <w:szCs w:val="24"/>
              </w:rPr>
            </w:pPr>
          </w:p>
          <w:p w:rsidR="000E76B4" w:rsidRPr="0020795D" w:rsidRDefault="000E76B4" w:rsidP="00EF4092">
            <w:pPr>
              <w:rPr>
                <w:sz w:val="24"/>
                <w:szCs w:val="24"/>
              </w:rPr>
            </w:pPr>
          </w:p>
          <w:p w:rsidR="00D154E1" w:rsidRPr="0020795D" w:rsidRDefault="00D154E1" w:rsidP="00B301F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7F3664" w:rsidRPr="0020795D" w:rsidRDefault="007F3664" w:rsidP="00781589">
            <w:pPr>
              <w:rPr>
                <w:sz w:val="24"/>
                <w:szCs w:val="24"/>
              </w:rPr>
            </w:pPr>
          </w:p>
        </w:tc>
      </w:tr>
    </w:tbl>
    <w:p w:rsidR="007D1D64" w:rsidRPr="0020795D" w:rsidRDefault="00D154E1">
      <w:pPr>
        <w:rPr>
          <w:sz w:val="24"/>
          <w:szCs w:val="24"/>
        </w:rPr>
      </w:pPr>
      <w:r w:rsidRPr="0020795D">
        <w:rPr>
          <w:sz w:val="24"/>
          <w:szCs w:val="24"/>
        </w:rPr>
        <w:lastRenderedPageBreak/>
        <w:br w:type="textWrapping" w:clear="all"/>
      </w:r>
    </w:p>
    <w:sectPr w:rsidR="007D1D64" w:rsidRPr="0020795D" w:rsidSect="006E2143">
      <w:pgSz w:w="16838" w:h="11906" w:orient="landscape" w:code="9"/>
      <w:pgMar w:top="680" w:right="510" w:bottom="510" w:left="51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7CB50A"/>
    <w:lvl w:ilvl="0">
      <w:numFmt w:val="bullet"/>
      <w:lvlText w:val="*"/>
      <w:lvlJc w:val="left"/>
    </w:lvl>
  </w:abstractNum>
  <w:abstractNum w:abstractNumId="1">
    <w:nsid w:val="0D9949A2"/>
    <w:multiLevelType w:val="hybridMultilevel"/>
    <w:tmpl w:val="24B6C57C"/>
    <w:lvl w:ilvl="0" w:tplc="CB8A291A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0222E"/>
    <w:multiLevelType w:val="hybridMultilevel"/>
    <w:tmpl w:val="FF5E78A6"/>
    <w:lvl w:ilvl="0" w:tplc="CB8A291A">
      <w:start w:val="1"/>
      <w:numFmt w:val="bullet"/>
      <w:lvlText w:val="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DC4198"/>
    <w:multiLevelType w:val="singleLevel"/>
    <w:tmpl w:val="5754A6E2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4">
    <w:nsid w:val="43990B13"/>
    <w:multiLevelType w:val="multilevel"/>
    <w:tmpl w:val="58A4F8C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17075"/>
    <w:multiLevelType w:val="hybridMultilevel"/>
    <w:tmpl w:val="FDDA4F64"/>
    <w:lvl w:ilvl="0" w:tplc="CB8A291A">
      <w:start w:val="1"/>
      <w:numFmt w:val="bullet"/>
      <w:lvlText w:val="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1B42D1"/>
    <w:multiLevelType w:val="hybridMultilevel"/>
    <w:tmpl w:val="DDE6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1601C"/>
    <w:multiLevelType w:val="hybridMultilevel"/>
    <w:tmpl w:val="CF22E8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E2143"/>
    <w:rsid w:val="00023D53"/>
    <w:rsid w:val="000252BD"/>
    <w:rsid w:val="000310A1"/>
    <w:rsid w:val="0004191F"/>
    <w:rsid w:val="000A3715"/>
    <w:rsid w:val="000C1CE7"/>
    <w:rsid w:val="000E24AE"/>
    <w:rsid w:val="000E76B4"/>
    <w:rsid w:val="001619CC"/>
    <w:rsid w:val="00162BE8"/>
    <w:rsid w:val="00166AF7"/>
    <w:rsid w:val="00170A4E"/>
    <w:rsid w:val="001B275F"/>
    <w:rsid w:val="001D1DEA"/>
    <w:rsid w:val="001F37A2"/>
    <w:rsid w:val="0020795D"/>
    <w:rsid w:val="002107CD"/>
    <w:rsid w:val="00240012"/>
    <w:rsid w:val="00245A03"/>
    <w:rsid w:val="0027303A"/>
    <w:rsid w:val="002B0690"/>
    <w:rsid w:val="002B3C57"/>
    <w:rsid w:val="002D0D4B"/>
    <w:rsid w:val="002D188F"/>
    <w:rsid w:val="002D64A7"/>
    <w:rsid w:val="00302C40"/>
    <w:rsid w:val="0031660C"/>
    <w:rsid w:val="00325D53"/>
    <w:rsid w:val="003455C9"/>
    <w:rsid w:val="003469F2"/>
    <w:rsid w:val="00350BBA"/>
    <w:rsid w:val="00394E8B"/>
    <w:rsid w:val="003B365E"/>
    <w:rsid w:val="003C03E4"/>
    <w:rsid w:val="003E04D4"/>
    <w:rsid w:val="003E3DB4"/>
    <w:rsid w:val="003F631E"/>
    <w:rsid w:val="00415D67"/>
    <w:rsid w:val="004211F1"/>
    <w:rsid w:val="00426358"/>
    <w:rsid w:val="0044128A"/>
    <w:rsid w:val="004414E5"/>
    <w:rsid w:val="004456D1"/>
    <w:rsid w:val="00476E7E"/>
    <w:rsid w:val="004857FF"/>
    <w:rsid w:val="004E3993"/>
    <w:rsid w:val="004F4EFA"/>
    <w:rsid w:val="005253E8"/>
    <w:rsid w:val="00587DFE"/>
    <w:rsid w:val="005A3F43"/>
    <w:rsid w:val="005E45FB"/>
    <w:rsid w:val="005F2C73"/>
    <w:rsid w:val="00606F1D"/>
    <w:rsid w:val="00616B56"/>
    <w:rsid w:val="006222CA"/>
    <w:rsid w:val="0062594B"/>
    <w:rsid w:val="00634966"/>
    <w:rsid w:val="00665A0A"/>
    <w:rsid w:val="00671969"/>
    <w:rsid w:val="006765BD"/>
    <w:rsid w:val="00685C67"/>
    <w:rsid w:val="006A207D"/>
    <w:rsid w:val="006A2C3F"/>
    <w:rsid w:val="006A38ED"/>
    <w:rsid w:val="006B57AE"/>
    <w:rsid w:val="006B62CB"/>
    <w:rsid w:val="006C0E66"/>
    <w:rsid w:val="006E2143"/>
    <w:rsid w:val="006F2C20"/>
    <w:rsid w:val="00714911"/>
    <w:rsid w:val="007570B6"/>
    <w:rsid w:val="007639CF"/>
    <w:rsid w:val="00781589"/>
    <w:rsid w:val="007875FB"/>
    <w:rsid w:val="007A5279"/>
    <w:rsid w:val="007D1D64"/>
    <w:rsid w:val="007F23F1"/>
    <w:rsid w:val="007F315C"/>
    <w:rsid w:val="007F3664"/>
    <w:rsid w:val="00814C75"/>
    <w:rsid w:val="0082713F"/>
    <w:rsid w:val="00841720"/>
    <w:rsid w:val="00851220"/>
    <w:rsid w:val="00854C32"/>
    <w:rsid w:val="00872BED"/>
    <w:rsid w:val="008B61E1"/>
    <w:rsid w:val="008B733F"/>
    <w:rsid w:val="008C0406"/>
    <w:rsid w:val="008C1540"/>
    <w:rsid w:val="008E4FDD"/>
    <w:rsid w:val="0094707A"/>
    <w:rsid w:val="00954501"/>
    <w:rsid w:val="00954FFC"/>
    <w:rsid w:val="009567B7"/>
    <w:rsid w:val="00972284"/>
    <w:rsid w:val="00984BB1"/>
    <w:rsid w:val="0099017D"/>
    <w:rsid w:val="00996531"/>
    <w:rsid w:val="009C335B"/>
    <w:rsid w:val="009D3655"/>
    <w:rsid w:val="009F1F10"/>
    <w:rsid w:val="00A032F2"/>
    <w:rsid w:val="00A05860"/>
    <w:rsid w:val="00A35A04"/>
    <w:rsid w:val="00A41B82"/>
    <w:rsid w:val="00A460D9"/>
    <w:rsid w:val="00A51F98"/>
    <w:rsid w:val="00A64627"/>
    <w:rsid w:val="00A668EB"/>
    <w:rsid w:val="00AA0E33"/>
    <w:rsid w:val="00AA7E75"/>
    <w:rsid w:val="00AC7D68"/>
    <w:rsid w:val="00AE701F"/>
    <w:rsid w:val="00AF0C6F"/>
    <w:rsid w:val="00B2691F"/>
    <w:rsid w:val="00B301F0"/>
    <w:rsid w:val="00B50C97"/>
    <w:rsid w:val="00B52041"/>
    <w:rsid w:val="00B525D2"/>
    <w:rsid w:val="00B87CC8"/>
    <w:rsid w:val="00BA2273"/>
    <w:rsid w:val="00BA5C4A"/>
    <w:rsid w:val="00BC688C"/>
    <w:rsid w:val="00BE361D"/>
    <w:rsid w:val="00C11BDF"/>
    <w:rsid w:val="00C331EF"/>
    <w:rsid w:val="00C33AFB"/>
    <w:rsid w:val="00C4475F"/>
    <w:rsid w:val="00C7060C"/>
    <w:rsid w:val="00C77A87"/>
    <w:rsid w:val="00C84AFC"/>
    <w:rsid w:val="00C91C2B"/>
    <w:rsid w:val="00CE3CBB"/>
    <w:rsid w:val="00CF2635"/>
    <w:rsid w:val="00D154E1"/>
    <w:rsid w:val="00D37BE3"/>
    <w:rsid w:val="00D464ED"/>
    <w:rsid w:val="00D719F7"/>
    <w:rsid w:val="00D73C73"/>
    <w:rsid w:val="00DC502A"/>
    <w:rsid w:val="00DE12C7"/>
    <w:rsid w:val="00E0452D"/>
    <w:rsid w:val="00E06DBD"/>
    <w:rsid w:val="00E218AE"/>
    <w:rsid w:val="00E31490"/>
    <w:rsid w:val="00E72B10"/>
    <w:rsid w:val="00E81228"/>
    <w:rsid w:val="00ED4A56"/>
    <w:rsid w:val="00EE1F6F"/>
    <w:rsid w:val="00EF0A54"/>
    <w:rsid w:val="00EF4092"/>
    <w:rsid w:val="00F41761"/>
    <w:rsid w:val="00F4201F"/>
    <w:rsid w:val="00F5784A"/>
    <w:rsid w:val="00FB68E9"/>
    <w:rsid w:val="00FC22E7"/>
    <w:rsid w:val="00F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7E7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455C9"/>
    <w:rPr>
      <w:color w:val="800080" w:themeColor="followedHyperlink"/>
      <w:u w:val="single"/>
    </w:rPr>
  </w:style>
  <w:style w:type="character" w:customStyle="1" w:styleId="FontStyle23">
    <w:name w:val="Font Style23"/>
    <w:basedOn w:val="a0"/>
    <w:rsid w:val="00A51F9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A51F98"/>
    <w:pPr>
      <w:widowControl w:val="0"/>
      <w:autoSpaceDE w:val="0"/>
      <w:autoSpaceDN w:val="0"/>
      <w:adjustRightInd w:val="0"/>
      <w:spacing w:line="310" w:lineRule="exact"/>
      <w:ind w:hanging="365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51F9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A51F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rsid w:val="00A51F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A668EB"/>
    <w:pPr>
      <w:widowControl w:val="0"/>
      <w:autoSpaceDE w:val="0"/>
      <w:autoSpaceDN w:val="0"/>
      <w:adjustRightInd w:val="0"/>
      <w:spacing w:line="279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A668E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68EB"/>
    <w:pPr>
      <w:widowControl w:val="0"/>
      <w:autoSpaceDE w:val="0"/>
      <w:autoSpaceDN w:val="0"/>
      <w:adjustRightInd w:val="0"/>
      <w:spacing w:line="286" w:lineRule="exact"/>
      <w:ind w:hanging="348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668EB"/>
    <w:pPr>
      <w:widowControl w:val="0"/>
      <w:autoSpaceDE w:val="0"/>
      <w:autoSpaceDN w:val="0"/>
      <w:adjustRightInd w:val="0"/>
      <w:spacing w:line="280" w:lineRule="exact"/>
      <w:ind w:firstLine="185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668EB"/>
    <w:pPr>
      <w:widowControl w:val="0"/>
      <w:autoSpaceDE w:val="0"/>
      <w:autoSpaceDN w:val="0"/>
      <w:adjustRightInd w:val="0"/>
      <w:spacing w:line="281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A668E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6A2C3F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A2C3F"/>
    <w:pPr>
      <w:widowControl w:val="0"/>
      <w:autoSpaceDE w:val="0"/>
      <w:autoSpaceDN w:val="0"/>
      <w:adjustRightInd w:val="0"/>
      <w:spacing w:line="278" w:lineRule="exact"/>
      <w:ind w:firstLine="370"/>
    </w:pPr>
    <w:rPr>
      <w:rFonts w:eastAsia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A2C3F"/>
    <w:pPr>
      <w:widowControl w:val="0"/>
      <w:autoSpaceDE w:val="0"/>
      <w:autoSpaceDN w:val="0"/>
      <w:adjustRightInd w:val="0"/>
      <w:spacing w:line="278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A2C3F"/>
    <w:pPr>
      <w:widowControl w:val="0"/>
      <w:autoSpaceDE w:val="0"/>
      <w:autoSpaceDN w:val="0"/>
      <w:adjustRightInd w:val="0"/>
      <w:spacing w:line="276" w:lineRule="exact"/>
      <w:ind w:firstLine="365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A2C3F"/>
    <w:pPr>
      <w:widowControl w:val="0"/>
      <w:autoSpaceDE w:val="0"/>
      <w:autoSpaceDN w:val="0"/>
      <w:adjustRightInd w:val="0"/>
      <w:spacing w:line="276" w:lineRule="exact"/>
      <w:ind w:hanging="242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6A2C3F"/>
    <w:rPr>
      <w:rFonts w:ascii="Century Gothic" w:hAnsi="Century Gothic" w:cs="Century Gothic"/>
      <w:spacing w:val="-10"/>
      <w:sz w:val="22"/>
      <w:szCs w:val="22"/>
    </w:rPr>
  </w:style>
  <w:style w:type="character" w:customStyle="1" w:styleId="FontStyle34">
    <w:name w:val="Font Style34"/>
    <w:basedOn w:val="a0"/>
    <w:rsid w:val="006A2C3F"/>
    <w:rPr>
      <w:rFonts w:ascii="Arial Narrow" w:hAnsi="Arial Narrow" w:cs="Arial Narrow"/>
      <w:i/>
      <w:iCs/>
      <w:sz w:val="28"/>
      <w:szCs w:val="28"/>
    </w:rPr>
  </w:style>
  <w:style w:type="paragraph" w:customStyle="1" w:styleId="Style11">
    <w:name w:val="Style11"/>
    <w:basedOn w:val="a"/>
    <w:rsid w:val="006A2C3F"/>
    <w:pPr>
      <w:widowControl w:val="0"/>
      <w:autoSpaceDE w:val="0"/>
      <w:autoSpaceDN w:val="0"/>
      <w:adjustRightInd w:val="0"/>
      <w:spacing w:line="278" w:lineRule="exact"/>
      <w:ind w:hanging="1589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A2C3F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0795D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0795D"/>
    <w:pPr>
      <w:widowControl w:val="0"/>
      <w:autoSpaceDE w:val="0"/>
      <w:autoSpaceDN w:val="0"/>
      <w:adjustRightInd w:val="0"/>
      <w:spacing w:line="276" w:lineRule="exact"/>
      <w:ind w:hanging="360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4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D703-79D1-4BCC-B4F0-5048AC5C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Technet</dc:creator>
  <cp:keywords/>
  <dc:description/>
  <cp:lastModifiedBy>Windows User</cp:lastModifiedBy>
  <cp:revision>18</cp:revision>
  <dcterms:created xsi:type="dcterms:W3CDTF">2012-09-28T17:12:00Z</dcterms:created>
  <dcterms:modified xsi:type="dcterms:W3CDTF">2016-04-03T19:48:00Z</dcterms:modified>
</cp:coreProperties>
</file>