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23" w:rsidRDefault="000D2223" w:rsidP="000D2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урока по математике в </w:t>
      </w:r>
      <w:r w:rsidR="0033144F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классе по теме: "</w:t>
      </w:r>
      <w:r w:rsidRPr="00E7112C">
        <w:rPr>
          <w:b/>
          <w:sz w:val="28"/>
        </w:rPr>
        <w:t xml:space="preserve"> </w:t>
      </w:r>
      <w:r w:rsidR="0033144F" w:rsidRPr="0033144F">
        <w:rPr>
          <w:sz w:val="28"/>
          <w:szCs w:val="22"/>
        </w:rPr>
        <w:t>Деление с остатком</w:t>
      </w:r>
      <w:r w:rsidR="0033144F" w:rsidRPr="0033144F">
        <w:rPr>
          <w:sz w:val="36"/>
          <w:szCs w:val="28"/>
        </w:rPr>
        <w:t xml:space="preserve"> </w:t>
      </w:r>
      <w:r w:rsidRPr="00E7112C">
        <w:rPr>
          <w:sz w:val="28"/>
          <w:szCs w:val="28"/>
        </w:rPr>
        <w:t>"</w:t>
      </w:r>
    </w:p>
    <w:p w:rsidR="000D2223" w:rsidRDefault="000D2223" w:rsidP="000D2223">
      <w:pPr>
        <w:jc w:val="center"/>
        <w:rPr>
          <w:sz w:val="28"/>
          <w:szCs w:val="28"/>
        </w:rPr>
      </w:pPr>
    </w:p>
    <w:p w:rsidR="000D2223" w:rsidRDefault="000D2223" w:rsidP="000D2223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Класс:</w:t>
      </w:r>
      <w:r w:rsidR="0033144F">
        <w:rPr>
          <w:sz w:val="28"/>
          <w:szCs w:val="28"/>
        </w:rPr>
        <w:t xml:space="preserve"> 5 «В</w:t>
      </w:r>
      <w:r>
        <w:rPr>
          <w:sz w:val="28"/>
          <w:szCs w:val="28"/>
        </w:rPr>
        <w:t>»</w:t>
      </w:r>
    </w:p>
    <w:p w:rsidR="000D2223" w:rsidRPr="0033144F" w:rsidRDefault="000D2223" w:rsidP="000D2223">
      <w:pPr>
        <w:spacing w:line="360" w:lineRule="auto"/>
        <w:rPr>
          <w:sz w:val="36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</w:t>
      </w:r>
      <w:r w:rsidR="0033144F" w:rsidRPr="0033144F">
        <w:rPr>
          <w:sz w:val="28"/>
          <w:szCs w:val="22"/>
        </w:rPr>
        <w:t>урок открытия нового знания, изучение и первичное закрепление новых знаний и способов действий.</w:t>
      </w:r>
    </w:p>
    <w:p w:rsidR="00F8139D" w:rsidRDefault="000D2223" w:rsidP="0033144F">
      <w:pPr>
        <w:jc w:val="both"/>
        <w:rPr>
          <w:sz w:val="28"/>
          <w:szCs w:val="22"/>
        </w:rPr>
      </w:pPr>
      <w:r>
        <w:rPr>
          <w:b/>
          <w:sz w:val="28"/>
          <w:szCs w:val="28"/>
        </w:rPr>
        <w:t xml:space="preserve">Цель урока: </w:t>
      </w:r>
      <w:r w:rsidR="0033144F" w:rsidRPr="0033144F">
        <w:rPr>
          <w:sz w:val="28"/>
          <w:szCs w:val="22"/>
        </w:rPr>
        <w:t>Знать понятия «делимое», «делитель», «неполное частное».</w:t>
      </w:r>
      <w:r w:rsidR="0033144F">
        <w:rPr>
          <w:sz w:val="28"/>
          <w:szCs w:val="22"/>
        </w:rPr>
        <w:t xml:space="preserve"> Уз</w:t>
      </w:r>
      <w:r w:rsidR="0033144F" w:rsidRPr="0033144F">
        <w:rPr>
          <w:sz w:val="28"/>
          <w:szCs w:val="22"/>
        </w:rPr>
        <w:t xml:space="preserve">нать принцип выполнения деления с остатком, уметь записывать действие с помощью буквенного выражения. </w:t>
      </w:r>
      <w:r w:rsidR="0033144F">
        <w:rPr>
          <w:sz w:val="28"/>
          <w:szCs w:val="22"/>
        </w:rPr>
        <w:t xml:space="preserve">Научится </w:t>
      </w:r>
      <w:r w:rsidR="0033144F" w:rsidRPr="0033144F">
        <w:rPr>
          <w:sz w:val="28"/>
          <w:szCs w:val="22"/>
        </w:rPr>
        <w:t>выполнять деление с ос</w:t>
      </w:r>
      <w:r w:rsidR="0033144F">
        <w:rPr>
          <w:sz w:val="28"/>
          <w:szCs w:val="22"/>
        </w:rPr>
        <w:t>татком.</w:t>
      </w:r>
    </w:p>
    <w:p w:rsidR="0033144F" w:rsidRPr="0033144F" w:rsidRDefault="0033144F" w:rsidP="0033144F">
      <w:pPr>
        <w:jc w:val="both"/>
        <w:rPr>
          <w:sz w:val="28"/>
          <w:szCs w:val="22"/>
        </w:rPr>
      </w:pPr>
    </w:p>
    <w:p w:rsidR="00445961" w:rsidRPr="0033144F" w:rsidRDefault="00445961" w:rsidP="0033144F">
      <w:pPr>
        <w:spacing w:line="360" w:lineRule="auto"/>
        <w:jc w:val="center"/>
        <w:rPr>
          <w:b/>
          <w:sz w:val="28"/>
        </w:rPr>
      </w:pPr>
      <w:r w:rsidRPr="00D90D1F">
        <w:rPr>
          <w:b/>
          <w:sz w:val="28"/>
        </w:rPr>
        <w:t>Технологическая карта урока.</w:t>
      </w:r>
      <w:r>
        <w:rPr>
          <w:b/>
          <w:sz w:val="28"/>
        </w:rPr>
        <w:t xml:space="preserve"> «</w:t>
      </w:r>
      <w:r w:rsidR="0033144F" w:rsidRPr="0033144F">
        <w:rPr>
          <w:b/>
          <w:sz w:val="28"/>
          <w:szCs w:val="22"/>
        </w:rPr>
        <w:t>Деление с остатком</w:t>
      </w:r>
      <w:r w:rsidR="0033144F">
        <w:rPr>
          <w:b/>
          <w:sz w:val="28"/>
        </w:rPr>
        <w:t>» 5</w:t>
      </w:r>
      <w:r>
        <w:rPr>
          <w:b/>
          <w:sz w:val="28"/>
        </w:rPr>
        <w:t xml:space="preserve"> класс.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387"/>
        <w:gridCol w:w="2010"/>
        <w:gridCol w:w="3820"/>
        <w:gridCol w:w="1984"/>
        <w:gridCol w:w="2127"/>
        <w:gridCol w:w="2976"/>
      </w:tblGrid>
      <w:tr w:rsidR="00445961" w:rsidRPr="00FC0740" w:rsidTr="00F8139D">
        <w:tc>
          <w:tcPr>
            <w:tcW w:w="2387" w:type="dxa"/>
            <w:vMerge w:val="restart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Технология проведения</w:t>
            </w:r>
          </w:p>
        </w:tc>
        <w:tc>
          <w:tcPr>
            <w:tcW w:w="2010" w:type="dxa"/>
            <w:vMerge w:val="restart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учителя</w:t>
            </w:r>
          </w:p>
        </w:tc>
        <w:tc>
          <w:tcPr>
            <w:tcW w:w="3820" w:type="dxa"/>
            <w:vMerge w:val="restart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1984" w:type="dxa"/>
            <w:vMerge w:val="restart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учеников</w:t>
            </w:r>
          </w:p>
        </w:tc>
        <w:tc>
          <w:tcPr>
            <w:tcW w:w="5103" w:type="dxa"/>
            <w:gridSpan w:val="2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Планируемые результаты</w:t>
            </w:r>
          </w:p>
        </w:tc>
      </w:tr>
      <w:tr w:rsidR="00445961" w:rsidRPr="00FC0740" w:rsidTr="00F8139D">
        <w:tc>
          <w:tcPr>
            <w:tcW w:w="2387" w:type="dxa"/>
            <w:vMerge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</w:p>
        </w:tc>
        <w:tc>
          <w:tcPr>
            <w:tcW w:w="3820" w:type="dxa"/>
            <w:vMerge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предметные</w:t>
            </w:r>
          </w:p>
        </w:tc>
        <w:tc>
          <w:tcPr>
            <w:tcW w:w="2976" w:type="dxa"/>
            <w:vAlign w:val="center"/>
          </w:tcPr>
          <w:p w:rsidR="00445961" w:rsidRPr="00445961" w:rsidRDefault="00445961" w:rsidP="00352634">
            <w:pPr>
              <w:jc w:val="center"/>
              <w:rPr>
                <w:b/>
              </w:rPr>
            </w:pPr>
            <w:r w:rsidRPr="00445961">
              <w:rPr>
                <w:b/>
              </w:rPr>
              <w:t>универсальные учебные действия (УУД)</w:t>
            </w:r>
          </w:p>
        </w:tc>
      </w:tr>
      <w:tr w:rsidR="0033144F" w:rsidRPr="00FC0740" w:rsidTr="00F8139D">
        <w:tc>
          <w:tcPr>
            <w:tcW w:w="2387" w:type="dxa"/>
          </w:tcPr>
          <w:p w:rsidR="0033144F" w:rsidRPr="00FC0740" w:rsidRDefault="0033144F" w:rsidP="0033144F">
            <w:pPr>
              <w:rPr>
                <w:b/>
              </w:rPr>
            </w:pPr>
            <w:r w:rsidRPr="00FC0740">
              <w:rPr>
                <w:b/>
                <w:lang w:val="en-US"/>
              </w:rPr>
              <w:t>I</w:t>
            </w:r>
            <w:r w:rsidRPr="00FC0740">
              <w:rPr>
                <w:b/>
              </w:rPr>
              <w:t>. Мотивация к учебной деятельности.</w:t>
            </w:r>
          </w:p>
          <w:p w:rsidR="0033144F" w:rsidRPr="00FC0740" w:rsidRDefault="0033144F" w:rsidP="0033144F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33144F" w:rsidRPr="00FC0740" w:rsidRDefault="0033144F" w:rsidP="0033144F">
            <w:r w:rsidRPr="00FC0740">
              <w:t>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2010" w:type="dxa"/>
          </w:tcPr>
          <w:p w:rsidR="0033144F" w:rsidRPr="00FC0740" w:rsidRDefault="0033144F" w:rsidP="0033144F">
            <w:r w:rsidRPr="00FC0740">
              <w:t>Создает условия для формирования внутренней потребности учеников во включении в учебную деятельность.</w:t>
            </w:r>
          </w:p>
        </w:tc>
        <w:tc>
          <w:tcPr>
            <w:tcW w:w="3820" w:type="dxa"/>
          </w:tcPr>
          <w:p w:rsidR="0033144F" w:rsidRPr="00474178" w:rsidRDefault="0033144F" w:rsidP="0033144F">
            <w:pPr>
              <w:rPr>
                <w:sz w:val="22"/>
                <w:szCs w:val="22"/>
              </w:rPr>
            </w:pPr>
          </w:p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Слайд 1.</w:t>
            </w:r>
          </w:p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- Выполните деление</w:t>
            </w:r>
          </w:p>
        </w:tc>
        <w:tc>
          <w:tcPr>
            <w:tcW w:w="1984" w:type="dxa"/>
          </w:tcPr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 xml:space="preserve">Учащиеся проверяют подготовку к занятию, записывают в тетрадях  </w:t>
            </w:r>
          </w:p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«Классная работа», и число. Настраиваются на деловой ритм работы</w:t>
            </w:r>
          </w:p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Устно выполняют деление</w:t>
            </w:r>
          </w:p>
        </w:tc>
        <w:tc>
          <w:tcPr>
            <w:tcW w:w="2127" w:type="dxa"/>
          </w:tcPr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Знать понятия «делимое», «делитель», «частное».</w:t>
            </w:r>
          </w:p>
          <w:p w:rsidR="0033144F" w:rsidRPr="00474178" w:rsidRDefault="0033144F" w:rsidP="003314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3144F" w:rsidRDefault="0033144F" w:rsidP="0033144F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ник</w:t>
            </w:r>
            <w:r w:rsidRPr="005F0F3A">
              <w:rPr>
                <w:b/>
                <w:i/>
              </w:rPr>
              <w:t>ативные:</w:t>
            </w:r>
            <w:r>
              <w:t xml:space="preserve"> уметь оформлять свои мысли в устной форме, слушать и понимать речь других.</w:t>
            </w:r>
          </w:p>
          <w:p w:rsidR="0033144F" w:rsidRPr="00445961" w:rsidRDefault="0033144F" w:rsidP="0033144F">
            <w:r>
              <w:rPr>
                <w:b/>
                <w:i/>
              </w:rPr>
              <w:t xml:space="preserve">Личностные: </w:t>
            </w:r>
            <w:r>
              <w:t>учебно-познавательный интерес к учебному материалу.</w:t>
            </w:r>
          </w:p>
        </w:tc>
      </w:tr>
      <w:tr w:rsidR="0033144F" w:rsidRPr="00FC0740" w:rsidTr="00F8139D">
        <w:tc>
          <w:tcPr>
            <w:tcW w:w="2387" w:type="dxa"/>
          </w:tcPr>
          <w:p w:rsidR="0033144F" w:rsidRPr="00FC0740" w:rsidRDefault="0033144F" w:rsidP="0033144F">
            <w:pPr>
              <w:rPr>
                <w:b/>
              </w:rPr>
            </w:pPr>
            <w:r w:rsidRPr="00FC0740">
              <w:rPr>
                <w:b/>
                <w:lang w:val="en-US"/>
              </w:rPr>
              <w:t>II</w:t>
            </w:r>
            <w:r w:rsidRPr="00FC0740">
              <w:rPr>
                <w:b/>
              </w:rPr>
              <w:t>. Актуализация знаний и фиксирование индивидуального затруднения в проблемном учебном действии.</w:t>
            </w:r>
          </w:p>
          <w:p w:rsidR="0033144F" w:rsidRPr="00FC0740" w:rsidRDefault="0033144F" w:rsidP="0033144F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33144F" w:rsidRPr="00FC0740" w:rsidRDefault="0033144F" w:rsidP="0033144F">
            <w:r w:rsidRPr="00FC0740">
              <w:t>- создать условия для выполнения учениками пробного учебного действия;</w:t>
            </w:r>
          </w:p>
          <w:p w:rsidR="0033144F" w:rsidRPr="00FC0740" w:rsidRDefault="0033144F" w:rsidP="0033144F">
            <w:r w:rsidRPr="00FC0740">
              <w:lastRenderedPageBreak/>
              <w:t>-организовать фиксирование учащимися индивидуального затруднения.</w:t>
            </w:r>
          </w:p>
        </w:tc>
        <w:tc>
          <w:tcPr>
            <w:tcW w:w="2010" w:type="dxa"/>
          </w:tcPr>
          <w:p w:rsidR="0033144F" w:rsidRPr="00FC0740" w:rsidRDefault="0033144F" w:rsidP="0033144F">
            <w:r w:rsidRPr="00FC0740">
              <w:lastRenderedPageBreak/>
              <w:t>Создает условия для выполнения учениками пробного учебного действия. Организует фиксирование учащимися индивидуального затруднения, выявление места и причины затруднения.</w:t>
            </w:r>
          </w:p>
        </w:tc>
        <w:tc>
          <w:tcPr>
            <w:tcW w:w="3820" w:type="dxa"/>
          </w:tcPr>
          <w:p w:rsidR="0033144F" w:rsidRPr="00474178" w:rsidRDefault="0033144F" w:rsidP="0033144F">
            <w:pPr>
              <w:pStyle w:val="1"/>
              <w:spacing w:before="0" w:beforeAutospacing="0" w:after="0"/>
              <w:ind w:left="34" w:right="33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</w:pPr>
            <w:r w:rsidRPr="0047417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  <w:t>- Почему в нижеприведенных числовых выражениях невозможно выполнить деление на целое число?</w:t>
            </w:r>
          </w:p>
          <w:p w:rsidR="0033144F" w:rsidRPr="00474178" w:rsidRDefault="0033144F" w:rsidP="0033144F">
            <w:pPr>
              <w:pStyle w:val="1"/>
              <w:spacing w:before="0" w:beforeAutospacing="0" w:after="0"/>
              <w:ind w:left="34" w:right="33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</w:pPr>
            <w:r w:rsidRPr="0047417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  <w:t>13:2;      24:5;   26:7</w:t>
            </w:r>
          </w:p>
        </w:tc>
        <w:tc>
          <w:tcPr>
            <w:tcW w:w="1984" w:type="dxa"/>
          </w:tcPr>
          <w:p w:rsidR="0033144F" w:rsidRPr="00474178" w:rsidRDefault="0033144F" w:rsidP="0033144F">
            <w:pPr>
              <w:pStyle w:val="1"/>
              <w:spacing w:before="0" w:beforeAutospacing="0" w:after="0"/>
              <w:ind w:left="34" w:right="33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</w:pPr>
            <w:r w:rsidRPr="0047417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 w:eastAsia="ru-RU"/>
              </w:rPr>
              <w:t>Отвечают на поставленные вопросы учителя. Высказывают предположения.</w:t>
            </w:r>
          </w:p>
          <w:p w:rsidR="0033144F" w:rsidRPr="00474178" w:rsidRDefault="0033144F" w:rsidP="0033144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Знать принцип деления с остатком.</w:t>
            </w:r>
          </w:p>
        </w:tc>
        <w:tc>
          <w:tcPr>
            <w:tcW w:w="2976" w:type="dxa"/>
          </w:tcPr>
          <w:p w:rsidR="0033144F" w:rsidRDefault="0033144F" w:rsidP="0033144F">
            <w:r w:rsidRPr="005F0F3A">
              <w:rPr>
                <w:b/>
                <w:i/>
              </w:rPr>
              <w:t>Познавательные:</w:t>
            </w:r>
            <w:r>
              <w:t xml:space="preserve"> </w:t>
            </w:r>
          </w:p>
          <w:p w:rsidR="0033144F" w:rsidRDefault="0033144F" w:rsidP="0033144F">
            <w:r>
              <w:t xml:space="preserve">Уметь строить логическое рассуждение, включающее установление </w:t>
            </w:r>
            <w:proofErr w:type="spellStart"/>
            <w:r>
              <w:t>причинно</w:t>
            </w:r>
            <w:proofErr w:type="spellEnd"/>
            <w:r>
              <w:t xml:space="preserve"> – следственных связей.</w:t>
            </w:r>
          </w:p>
          <w:p w:rsidR="0033144F" w:rsidRDefault="0033144F" w:rsidP="0033144F">
            <w:r w:rsidRPr="005F0F3A">
              <w:rPr>
                <w:b/>
                <w:i/>
              </w:rPr>
              <w:t>Регулятивные:</w:t>
            </w:r>
            <w:r>
              <w:t xml:space="preserve"> уметь вносить изменения в действия после его завершения на основе его оценки и учета сделанных ошибок.</w:t>
            </w:r>
          </w:p>
          <w:p w:rsidR="0033144F" w:rsidRPr="00131DF8" w:rsidRDefault="0033144F" w:rsidP="0033144F">
            <w:r w:rsidRPr="005F0F3A">
              <w:rPr>
                <w:b/>
                <w:i/>
              </w:rPr>
              <w:lastRenderedPageBreak/>
              <w:t>Комму</w:t>
            </w:r>
            <w:r>
              <w:rPr>
                <w:b/>
                <w:i/>
              </w:rPr>
              <w:t>ни</w:t>
            </w:r>
            <w:r w:rsidRPr="005F0F3A">
              <w:rPr>
                <w:b/>
                <w:i/>
              </w:rPr>
              <w:t>кативные:</w:t>
            </w:r>
            <w:r>
              <w:rPr>
                <w:b/>
                <w:i/>
              </w:rPr>
              <w:t xml:space="preserve"> </w:t>
            </w:r>
            <w:r>
              <w:t>уметь слушать и понимать других.</w:t>
            </w:r>
          </w:p>
        </w:tc>
      </w:tr>
      <w:tr w:rsidR="0033144F" w:rsidRPr="00FC0740" w:rsidTr="00F8139D">
        <w:tc>
          <w:tcPr>
            <w:tcW w:w="2387" w:type="dxa"/>
          </w:tcPr>
          <w:p w:rsidR="0033144F" w:rsidRPr="00FC0740" w:rsidRDefault="0033144F" w:rsidP="0033144F">
            <w:pPr>
              <w:rPr>
                <w:b/>
              </w:rPr>
            </w:pPr>
            <w:r w:rsidRPr="00FC0740">
              <w:rPr>
                <w:b/>
                <w:lang w:val="en-US"/>
              </w:rPr>
              <w:lastRenderedPageBreak/>
              <w:t>III</w:t>
            </w:r>
            <w:r w:rsidRPr="00FC0740">
              <w:rPr>
                <w:b/>
              </w:rPr>
              <w:t>. Закрепление знаний с проговариванием во внешней речи.</w:t>
            </w:r>
          </w:p>
          <w:p w:rsidR="0033144F" w:rsidRPr="00FC0740" w:rsidRDefault="0033144F" w:rsidP="0033144F">
            <w:r w:rsidRPr="00FC0740">
              <w:rPr>
                <w:b/>
              </w:rPr>
              <w:t xml:space="preserve">Цель: </w:t>
            </w:r>
            <w:r w:rsidRPr="00FC0740">
              <w:t>организовать усвоение учениками нового способа действий с проговариванием во внешней речи.</w:t>
            </w:r>
          </w:p>
        </w:tc>
        <w:tc>
          <w:tcPr>
            <w:tcW w:w="2010" w:type="dxa"/>
          </w:tcPr>
          <w:p w:rsidR="0033144F" w:rsidRPr="00FC0740" w:rsidRDefault="0033144F" w:rsidP="0033144F">
            <w:r w:rsidRPr="00FC0740">
              <w:t>Организует усвоение учениками нового способа действий</w:t>
            </w:r>
            <w:r>
              <w:t xml:space="preserve"> с</w:t>
            </w:r>
            <w:r w:rsidRPr="00FC0740">
              <w:t xml:space="preserve"> проговариванием во внешней речи.</w:t>
            </w:r>
          </w:p>
        </w:tc>
        <w:tc>
          <w:tcPr>
            <w:tcW w:w="3820" w:type="dxa"/>
          </w:tcPr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Работа с учебником:</w:t>
            </w:r>
          </w:p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Стр.81-81 №529, 530, 531,532.</w:t>
            </w:r>
          </w:p>
        </w:tc>
        <w:tc>
          <w:tcPr>
            <w:tcW w:w="1984" w:type="dxa"/>
          </w:tcPr>
          <w:p w:rsidR="0033144F" w:rsidRPr="00474178" w:rsidRDefault="0033144F" w:rsidP="0033144F">
            <w:pPr>
              <w:rPr>
                <w:sz w:val="22"/>
                <w:szCs w:val="22"/>
                <w:highlight w:val="yellow"/>
              </w:rPr>
            </w:pPr>
            <w:r w:rsidRPr="00474178">
              <w:rPr>
                <w:sz w:val="22"/>
                <w:szCs w:val="22"/>
              </w:rPr>
              <w:t>Выполняют задания.</w:t>
            </w:r>
          </w:p>
        </w:tc>
        <w:tc>
          <w:tcPr>
            <w:tcW w:w="2127" w:type="dxa"/>
          </w:tcPr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Уметь выполнять деление с остатком.</w:t>
            </w:r>
          </w:p>
        </w:tc>
        <w:tc>
          <w:tcPr>
            <w:tcW w:w="2976" w:type="dxa"/>
          </w:tcPr>
          <w:p w:rsidR="0033144F" w:rsidRDefault="0033144F" w:rsidP="0033144F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и корректировать свои действия в соответствии с учебной задачей.</w:t>
            </w:r>
          </w:p>
          <w:p w:rsidR="0033144F" w:rsidRPr="00FC0740" w:rsidRDefault="0033144F" w:rsidP="0033144F">
            <w:r w:rsidRPr="00131DF8">
              <w:rPr>
                <w:b/>
                <w:i/>
              </w:rPr>
              <w:t>Познавательные:</w:t>
            </w:r>
            <w:r>
              <w:t xml:space="preserve"> уметь выполнять действия по алгоритму, проявлять познавательный интерес к изучению математики, понимать причины успеха.</w:t>
            </w:r>
          </w:p>
        </w:tc>
      </w:tr>
      <w:tr w:rsidR="00445961" w:rsidRPr="00FC0740" w:rsidTr="00F8139D">
        <w:tc>
          <w:tcPr>
            <w:tcW w:w="2387" w:type="dxa"/>
          </w:tcPr>
          <w:p w:rsidR="00445961" w:rsidRPr="006D7C17" w:rsidRDefault="00445961" w:rsidP="0035263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IV</w:t>
            </w:r>
            <w:r w:rsidRPr="006D7C17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2010" w:type="dxa"/>
          </w:tcPr>
          <w:p w:rsidR="00445961" w:rsidRPr="006D7C17" w:rsidRDefault="00445961" w:rsidP="00352634">
            <w:r>
              <w:t>Организует здоровье сберегающие условия.</w:t>
            </w:r>
          </w:p>
        </w:tc>
        <w:tc>
          <w:tcPr>
            <w:tcW w:w="3820" w:type="dxa"/>
          </w:tcPr>
          <w:p w:rsidR="00445961" w:rsidRDefault="00445961" w:rsidP="00352634">
            <w:pPr>
              <w:autoSpaceDE w:val="0"/>
              <w:autoSpaceDN w:val="0"/>
              <w:adjustRightInd w:val="0"/>
              <w:jc w:val="both"/>
            </w:pPr>
            <w:r>
              <w:t>«Математическая гимнастика»</w:t>
            </w:r>
          </w:p>
          <w:p w:rsidR="00445961" w:rsidRPr="006D7C17" w:rsidRDefault="00445961" w:rsidP="003526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445961" w:rsidRDefault="00445961" w:rsidP="00352634">
            <w:r>
              <w:t>Выполняют «Математическую гимнастику»</w:t>
            </w:r>
          </w:p>
        </w:tc>
        <w:tc>
          <w:tcPr>
            <w:tcW w:w="2127" w:type="dxa"/>
          </w:tcPr>
          <w:p w:rsidR="00445961" w:rsidRDefault="00445961" w:rsidP="00352634">
            <w:r>
              <w:t>Знают виды углов, знают где расположены отрицательные и положительные числа, числитель и знаменатель.</w:t>
            </w:r>
          </w:p>
        </w:tc>
        <w:tc>
          <w:tcPr>
            <w:tcW w:w="2976" w:type="dxa"/>
          </w:tcPr>
          <w:p w:rsidR="00445961" w:rsidRPr="00131DF8" w:rsidRDefault="00445961" w:rsidP="00352634">
            <w:pPr>
              <w:rPr>
                <w:b/>
                <w:i/>
              </w:rPr>
            </w:pPr>
          </w:p>
        </w:tc>
      </w:tr>
      <w:tr w:rsidR="0033144F" w:rsidRPr="00FC0740" w:rsidTr="00F8139D">
        <w:tc>
          <w:tcPr>
            <w:tcW w:w="2387" w:type="dxa"/>
          </w:tcPr>
          <w:p w:rsidR="0033144F" w:rsidRPr="00FC0740" w:rsidRDefault="0033144F" w:rsidP="0033144F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FC0740">
              <w:rPr>
                <w:b/>
              </w:rPr>
              <w:t>. Рефлексия учебной деятельности на уроке.</w:t>
            </w:r>
          </w:p>
          <w:p w:rsidR="0033144F" w:rsidRPr="00FC0740" w:rsidRDefault="0033144F" w:rsidP="0033144F">
            <w:r w:rsidRPr="00FC0740">
              <w:rPr>
                <w:b/>
              </w:rPr>
              <w:t>Цель:</w:t>
            </w:r>
            <w:r w:rsidRPr="00FC0740">
              <w:t xml:space="preserve"> организовать рефлексию и самооценку учениками собственной учебной деятельности.</w:t>
            </w:r>
          </w:p>
        </w:tc>
        <w:tc>
          <w:tcPr>
            <w:tcW w:w="2010" w:type="dxa"/>
          </w:tcPr>
          <w:p w:rsidR="0033144F" w:rsidRPr="00FC0740" w:rsidRDefault="0033144F" w:rsidP="0033144F">
            <w:r w:rsidRPr="00FC0740">
              <w:t>Организует фиксирование нового содержания, рефлексию, самооценку учебной деятельности.</w:t>
            </w:r>
          </w:p>
        </w:tc>
        <w:tc>
          <w:tcPr>
            <w:tcW w:w="3820" w:type="dxa"/>
          </w:tcPr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Слайд 5.</w:t>
            </w:r>
          </w:p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- Давайте подведем итог работы на уроке.</w:t>
            </w:r>
          </w:p>
          <w:p w:rsidR="0033144F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- какую цель мы ставили на уроке? Достигли ли цели?</w:t>
            </w:r>
          </w:p>
          <w:p w:rsidR="0033144F" w:rsidRPr="00474178" w:rsidRDefault="0033144F" w:rsidP="0033144F">
            <w:pPr>
              <w:rPr>
                <w:b/>
                <w:i/>
                <w:sz w:val="22"/>
                <w:szCs w:val="22"/>
              </w:rPr>
            </w:pPr>
            <w:r w:rsidRPr="00474178">
              <w:rPr>
                <w:b/>
                <w:i/>
                <w:sz w:val="22"/>
                <w:szCs w:val="22"/>
              </w:rPr>
              <w:t>Домашнее задание:</w:t>
            </w:r>
          </w:p>
          <w:p w:rsidR="0033144F" w:rsidRPr="00474178" w:rsidRDefault="0033144F" w:rsidP="0033144F">
            <w:pPr>
              <w:rPr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П.13 № 550,552,555</w:t>
            </w:r>
          </w:p>
        </w:tc>
        <w:tc>
          <w:tcPr>
            <w:tcW w:w="1984" w:type="dxa"/>
          </w:tcPr>
          <w:p w:rsidR="0033144F" w:rsidRPr="00474178" w:rsidRDefault="0033144F" w:rsidP="0033144F">
            <w:pPr>
              <w:rPr>
                <w:b/>
                <w:sz w:val="22"/>
                <w:szCs w:val="22"/>
              </w:rPr>
            </w:pPr>
            <w:r w:rsidRPr="00474178">
              <w:rPr>
                <w:sz w:val="22"/>
                <w:szCs w:val="22"/>
              </w:rPr>
              <w:t>Отвечают на вопросы учителя. Рассказывают, что узнали. Осуществляют самооценку. Записывают в дневники домашнее задания</w:t>
            </w:r>
          </w:p>
        </w:tc>
        <w:tc>
          <w:tcPr>
            <w:tcW w:w="2127" w:type="dxa"/>
          </w:tcPr>
          <w:p w:rsidR="0033144F" w:rsidRPr="00474178" w:rsidRDefault="0033144F" w:rsidP="003314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33144F" w:rsidRDefault="0033144F" w:rsidP="0033144F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правильность выполнения действия на уроке.</w:t>
            </w:r>
          </w:p>
          <w:p w:rsidR="0033144F" w:rsidRPr="00FC0740" w:rsidRDefault="0033144F" w:rsidP="0033144F">
            <w:r w:rsidRPr="00131DF8">
              <w:rPr>
                <w:b/>
                <w:i/>
              </w:rPr>
              <w:t>Личностные:</w:t>
            </w:r>
            <w:r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372642" w:rsidRPr="00445961" w:rsidRDefault="00372642">
      <w:pPr>
        <w:rPr>
          <w:sz w:val="28"/>
        </w:rPr>
      </w:pPr>
    </w:p>
    <w:sectPr w:rsidR="00372642" w:rsidRPr="00445961" w:rsidSect="00F8139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1"/>
    <w:rsid w:val="000D2223"/>
    <w:rsid w:val="0033144F"/>
    <w:rsid w:val="00372642"/>
    <w:rsid w:val="00445961"/>
    <w:rsid w:val="005B6979"/>
    <w:rsid w:val="00604E28"/>
    <w:rsid w:val="00610610"/>
    <w:rsid w:val="00756F49"/>
    <w:rsid w:val="007D0FE8"/>
    <w:rsid w:val="00D6603D"/>
    <w:rsid w:val="00F8139D"/>
    <w:rsid w:val="00F9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4CDB-9F8B-41D7-83A7-094EAE94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3144F"/>
    <w:pPr>
      <w:spacing w:before="100" w:beforeAutospacing="1" w:after="75"/>
      <w:outlineLvl w:val="0"/>
    </w:pPr>
    <w:rPr>
      <w:rFonts w:ascii="Arial" w:hAnsi="Arial"/>
      <w:b/>
      <w:bCs/>
      <w:color w:val="199043"/>
      <w:kern w:val="36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45961"/>
    <w:rPr>
      <w:color w:val="808080"/>
    </w:rPr>
  </w:style>
  <w:style w:type="character" w:customStyle="1" w:styleId="10">
    <w:name w:val="Заголовок 1 Знак"/>
    <w:basedOn w:val="a0"/>
    <w:link w:val="1"/>
    <w:rsid w:val="0033144F"/>
    <w:rPr>
      <w:rFonts w:ascii="Arial" w:eastAsia="Times New Roman" w:hAnsi="Arial" w:cs="Times New Roman"/>
      <w:b/>
      <w:bCs/>
      <w:color w:val="199043"/>
      <w:kern w:val="36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56F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F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2018-01-21T17:01:00Z</cp:lastPrinted>
  <dcterms:created xsi:type="dcterms:W3CDTF">2018-01-21T16:53:00Z</dcterms:created>
  <dcterms:modified xsi:type="dcterms:W3CDTF">2018-01-21T17:02:00Z</dcterms:modified>
</cp:coreProperties>
</file>