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40" w:rsidRPr="000F4D26" w:rsidRDefault="00F95840" w:rsidP="00F95840">
      <w:pPr>
        <w:ind w:left="360"/>
        <w:jc w:val="center"/>
        <w:rPr>
          <w:b/>
        </w:rPr>
      </w:pPr>
      <w:r w:rsidRPr="000F4D26">
        <w:rPr>
          <w:b/>
        </w:rPr>
        <w:t>Ответы</w:t>
      </w:r>
      <w:r w:rsidR="00BC11F7">
        <w:rPr>
          <w:b/>
        </w:rPr>
        <w:t xml:space="preserve"> 7-8</w:t>
      </w:r>
      <w:bookmarkStart w:id="0" w:name="_GoBack"/>
      <w:bookmarkEnd w:id="0"/>
    </w:p>
    <w:p w:rsidR="00F95840" w:rsidRPr="000F4D26" w:rsidRDefault="00F95840" w:rsidP="00F95840">
      <w:pPr>
        <w:ind w:left="360"/>
      </w:pPr>
    </w:p>
    <w:p w:rsidR="00F95840" w:rsidRPr="000F4D26" w:rsidRDefault="00F95840" w:rsidP="00F95840">
      <w:pPr>
        <w:ind w:left="360"/>
        <w:jc w:val="center"/>
        <w:rPr>
          <w:b/>
        </w:rPr>
      </w:pPr>
      <w:r>
        <w:rPr>
          <w:b/>
        </w:rPr>
        <w:t>Часть 1</w:t>
      </w:r>
    </w:p>
    <w:p w:rsidR="00F95840" w:rsidRPr="000F4D26" w:rsidRDefault="00F95840" w:rsidP="00F95840">
      <w:pPr>
        <w:ind w:left="360"/>
        <w:rPr>
          <w:b/>
        </w:rPr>
      </w:pPr>
    </w:p>
    <w:p w:rsidR="00F95840" w:rsidRPr="00623734" w:rsidRDefault="00F95840" w:rsidP="00F95840">
      <w:pPr>
        <w:ind w:left="360" w:firstLine="348"/>
        <w:rPr>
          <w:i/>
        </w:rPr>
      </w:pPr>
      <w:r w:rsidRPr="00623734">
        <w:rPr>
          <w:i/>
        </w:rPr>
        <w:t xml:space="preserve">Комментарий к оцениванию: </w:t>
      </w:r>
    </w:p>
    <w:p w:rsidR="00F95840" w:rsidRPr="000F4D26" w:rsidRDefault="00F95840" w:rsidP="00F95840">
      <w:pPr>
        <w:ind w:left="360" w:firstLine="348"/>
      </w:pPr>
      <w:r w:rsidRPr="000F4D26">
        <w:t>За каждый правильный ответ на вопросы с 1-го по 20-й - 1 балл,</w:t>
      </w:r>
    </w:p>
    <w:p w:rsidR="00F95840" w:rsidRPr="000F4D26" w:rsidRDefault="00F95840" w:rsidP="00F95840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95840" w:rsidRPr="000F4D26" w:rsidTr="00BD4550"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1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2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3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4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5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6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7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8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9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10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11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12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13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14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15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16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17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18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19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 w:rsidRPr="000F4D26">
              <w:t>20</w:t>
            </w:r>
          </w:p>
        </w:tc>
      </w:tr>
      <w:tr w:rsidR="00F95840" w:rsidRPr="000F4D26" w:rsidTr="00BD4550"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Б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 w:rsidRPr="000F4D26">
              <w:t>В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>
              <w:t>Б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>
              <w:t>В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>
              <w:t>Г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>
              <w:t>А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>
              <w:t>Г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>
              <w:t>Б</w:t>
            </w:r>
          </w:p>
        </w:tc>
        <w:tc>
          <w:tcPr>
            <w:tcW w:w="478" w:type="dxa"/>
            <w:shd w:val="clear" w:color="auto" w:fill="auto"/>
          </w:tcPr>
          <w:p w:rsidR="00F95840" w:rsidRPr="000F4D26" w:rsidRDefault="00F95840" w:rsidP="00BD4550">
            <w:r>
              <w:t>Г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Б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А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В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А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А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Б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Г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Г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В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Г</w:t>
            </w:r>
          </w:p>
        </w:tc>
        <w:tc>
          <w:tcPr>
            <w:tcW w:w="479" w:type="dxa"/>
            <w:shd w:val="clear" w:color="auto" w:fill="auto"/>
          </w:tcPr>
          <w:p w:rsidR="00F95840" w:rsidRPr="000F4D26" w:rsidRDefault="00F95840" w:rsidP="00BD4550">
            <w:r>
              <w:t>А</w:t>
            </w:r>
          </w:p>
        </w:tc>
      </w:tr>
    </w:tbl>
    <w:p w:rsidR="00F95840" w:rsidRDefault="00F95840" w:rsidP="00F95840">
      <w:pPr>
        <w:ind w:left="360" w:firstLine="348"/>
      </w:pPr>
    </w:p>
    <w:p w:rsidR="00F95840" w:rsidRPr="000F4D26" w:rsidRDefault="00F95840" w:rsidP="00F95840">
      <w:pPr>
        <w:ind w:left="360" w:firstLine="348"/>
      </w:pPr>
      <w:r w:rsidRPr="000F4D26">
        <w:t>За каждый правильный ответ на вопросы с 21-го по 30-й – 2 балла.</w:t>
      </w:r>
    </w:p>
    <w:p w:rsidR="00F95840" w:rsidRPr="000F4D26" w:rsidRDefault="00F95840" w:rsidP="00F958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625"/>
        <w:gridCol w:w="1080"/>
        <w:gridCol w:w="1136"/>
        <w:gridCol w:w="1689"/>
        <w:gridCol w:w="808"/>
        <w:gridCol w:w="808"/>
        <w:gridCol w:w="808"/>
        <w:gridCol w:w="808"/>
        <w:gridCol w:w="809"/>
      </w:tblGrid>
      <w:tr w:rsidR="00F95840" w:rsidRPr="000F4D26" w:rsidTr="00BD4550">
        <w:tc>
          <w:tcPr>
            <w:tcW w:w="1283" w:type="dxa"/>
            <w:shd w:val="clear" w:color="auto" w:fill="auto"/>
          </w:tcPr>
          <w:p w:rsidR="00F95840" w:rsidRPr="000F4D26" w:rsidRDefault="00F95840" w:rsidP="00BD4550">
            <w:r w:rsidRPr="000F4D26">
              <w:t>21</w:t>
            </w:r>
          </w:p>
        </w:tc>
        <w:tc>
          <w:tcPr>
            <w:tcW w:w="625" w:type="dxa"/>
            <w:shd w:val="clear" w:color="auto" w:fill="auto"/>
          </w:tcPr>
          <w:p w:rsidR="00F95840" w:rsidRPr="000F4D26" w:rsidRDefault="00F95840" w:rsidP="00BD4550">
            <w:r w:rsidRPr="000F4D26">
              <w:t>22</w:t>
            </w:r>
          </w:p>
        </w:tc>
        <w:tc>
          <w:tcPr>
            <w:tcW w:w="1080" w:type="dxa"/>
            <w:shd w:val="clear" w:color="auto" w:fill="auto"/>
          </w:tcPr>
          <w:p w:rsidR="00F95840" w:rsidRPr="000F4D26" w:rsidRDefault="00F95840" w:rsidP="00BD4550">
            <w:r w:rsidRPr="000F4D26">
              <w:t>23</w:t>
            </w:r>
          </w:p>
        </w:tc>
        <w:tc>
          <w:tcPr>
            <w:tcW w:w="1136" w:type="dxa"/>
            <w:shd w:val="clear" w:color="auto" w:fill="auto"/>
          </w:tcPr>
          <w:p w:rsidR="00F95840" w:rsidRPr="000F4D26" w:rsidRDefault="00F95840" w:rsidP="00BD4550">
            <w:r w:rsidRPr="000F4D26">
              <w:t>24</w:t>
            </w:r>
          </w:p>
        </w:tc>
        <w:tc>
          <w:tcPr>
            <w:tcW w:w="1689" w:type="dxa"/>
            <w:shd w:val="clear" w:color="auto" w:fill="auto"/>
          </w:tcPr>
          <w:p w:rsidR="00F95840" w:rsidRPr="000F4D26" w:rsidRDefault="00F95840" w:rsidP="00BD4550">
            <w:r w:rsidRPr="000F4D26">
              <w:t>25</w:t>
            </w:r>
          </w:p>
        </w:tc>
        <w:tc>
          <w:tcPr>
            <w:tcW w:w="808" w:type="dxa"/>
            <w:shd w:val="clear" w:color="auto" w:fill="auto"/>
          </w:tcPr>
          <w:p w:rsidR="00F95840" w:rsidRPr="000F4D26" w:rsidRDefault="00F95840" w:rsidP="00BD4550">
            <w:r w:rsidRPr="000F4D26">
              <w:t>26</w:t>
            </w:r>
          </w:p>
        </w:tc>
        <w:tc>
          <w:tcPr>
            <w:tcW w:w="808" w:type="dxa"/>
            <w:shd w:val="clear" w:color="auto" w:fill="auto"/>
          </w:tcPr>
          <w:p w:rsidR="00F95840" w:rsidRPr="000F4D26" w:rsidRDefault="00F95840" w:rsidP="00BD4550">
            <w:r w:rsidRPr="000F4D26">
              <w:t>27</w:t>
            </w:r>
          </w:p>
        </w:tc>
        <w:tc>
          <w:tcPr>
            <w:tcW w:w="808" w:type="dxa"/>
            <w:shd w:val="clear" w:color="auto" w:fill="auto"/>
          </w:tcPr>
          <w:p w:rsidR="00F95840" w:rsidRPr="000F4D26" w:rsidRDefault="00F95840" w:rsidP="00BD4550">
            <w:r w:rsidRPr="000F4D26">
              <w:t>28</w:t>
            </w:r>
          </w:p>
        </w:tc>
        <w:tc>
          <w:tcPr>
            <w:tcW w:w="808" w:type="dxa"/>
            <w:shd w:val="clear" w:color="auto" w:fill="auto"/>
          </w:tcPr>
          <w:p w:rsidR="00F95840" w:rsidRPr="000F4D26" w:rsidRDefault="00F95840" w:rsidP="00BD4550">
            <w:r w:rsidRPr="000F4D26">
              <w:t>29</w:t>
            </w:r>
          </w:p>
        </w:tc>
        <w:tc>
          <w:tcPr>
            <w:tcW w:w="809" w:type="dxa"/>
            <w:shd w:val="clear" w:color="auto" w:fill="auto"/>
          </w:tcPr>
          <w:p w:rsidR="00F95840" w:rsidRPr="000F4D26" w:rsidRDefault="00F95840" w:rsidP="00BD4550">
            <w:r w:rsidRPr="000F4D26">
              <w:t>30</w:t>
            </w:r>
          </w:p>
        </w:tc>
      </w:tr>
      <w:tr w:rsidR="00F95840" w:rsidRPr="000F4D26" w:rsidTr="00BD4550">
        <w:tc>
          <w:tcPr>
            <w:tcW w:w="1283" w:type="dxa"/>
            <w:shd w:val="clear" w:color="auto" w:fill="auto"/>
          </w:tcPr>
          <w:p w:rsidR="00F95840" w:rsidRPr="000F4D26" w:rsidRDefault="00F95840" w:rsidP="00BD4550">
            <w:r w:rsidRPr="00382A1F">
              <w:rPr>
                <w:sz w:val="20"/>
                <w:szCs w:val="20"/>
              </w:rPr>
              <w:t>Мурманская обл. - 2), 3); Республика Калмыкия - 5), 6).</w:t>
            </w:r>
          </w:p>
        </w:tc>
        <w:tc>
          <w:tcPr>
            <w:tcW w:w="625" w:type="dxa"/>
            <w:shd w:val="clear" w:color="auto" w:fill="auto"/>
          </w:tcPr>
          <w:p w:rsidR="00F95840" w:rsidRPr="000F4D26" w:rsidRDefault="00F95840" w:rsidP="00BD4550">
            <w:r>
              <w:t>В</w:t>
            </w:r>
            <w:proofErr w:type="gramStart"/>
            <w:r>
              <w:t>,Г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F95840" w:rsidRPr="000F4D26" w:rsidRDefault="00F95840" w:rsidP="00BD4550">
            <w:proofErr w:type="gramStart"/>
            <w:r w:rsidRPr="00382A1F">
              <w:rPr>
                <w:sz w:val="20"/>
                <w:szCs w:val="20"/>
              </w:rPr>
              <w:t>Сахалин-</w:t>
            </w:r>
            <w:proofErr w:type="spellStart"/>
            <w:r w:rsidRPr="00382A1F">
              <w:rPr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1136" w:type="dxa"/>
            <w:shd w:val="clear" w:color="auto" w:fill="auto"/>
          </w:tcPr>
          <w:p w:rsidR="00F95840" w:rsidRPr="000F4D26" w:rsidRDefault="00F95840" w:rsidP="00BD4550">
            <w:proofErr w:type="gramStart"/>
            <w:r w:rsidRPr="00382A1F">
              <w:rPr>
                <w:sz w:val="20"/>
                <w:szCs w:val="20"/>
              </w:rPr>
              <w:t>Дальне-восточный</w:t>
            </w:r>
            <w:proofErr w:type="gramEnd"/>
          </w:p>
        </w:tc>
        <w:tc>
          <w:tcPr>
            <w:tcW w:w="1689" w:type="dxa"/>
            <w:shd w:val="clear" w:color="auto" w:fill="auto"/>
          </w:tcPr>
          <w:p w:rsidR="00F95840" w:rsidRPr="00382A1F" w:rsidRDefault="00F95840" w:rsidP="00BD4550">
            <w:pPr>
              <w:rPr>
                <w:sz w:val="20"/>
                <w:szCs w:val="20"/>
              </w:rPr>
            </w:pPr>
            <w:r w:rsidRPr="00382A1F">
              <w:rPr>
                <w:sz w:val="20"/>
                <w:szCs w:val="20"/>
              </w:rPr>
              <w:t xml:space="preserve">Сталкиваются две литосферные плиты с разными свойствами, 2) </w:t>
            </w:r>
            <w:proofErr w:type="gramStart"/>
            <w:r w:rsidRPr="00382A1F">
              <w:rPr>
                <w:sz w:val="20"/>
                <w:szCs w:val="20"/>
              </w:rPr>
              <w:t>Океаническая</w:t>
            </w:r>
            <w:proofErr w:type="gramEnd"/>
            <w:r w:rsidRPr="00382A1F">
              <w:rPr>
                <w:sz w:val="20"/>
                <w:szCs w:val="20"/>
              </w:rPr>
              <w:t xml:space="preserve"> «ныряет» под материковую, и образуется и глубоководный желоб (Чилийский)</w:t>
            </w:r>
          </w:p>
        </w:tc>
        <w:tc>
          <w:tcPr>
            <w:tcW w:w="808" w:type="dxa"/>
            <w:shd w:val="clear" w:color="auto" w:fill="auto"/>
          </w:tcPr>
          <w:p w:rsidR="00F95840" w:rsidRPr="000F4D26" w:rsidRDefault="00F95840" w:rsidP="00BD4550"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</w:p>
        </w:tc>
        <w:tc>
          <w:tcPr>
            <w:tcW w:w="808" w:type="dxa"/>
            <w:shd w:val="clear" w:color="auto" w:fill="auto"/>
          </w:tcPr>
          <w:p w:rsidR="00F95840" w:rsidRPr="000F4D26" w:rsidRDefault="00F95840" w:rsidP="00BD4550">
            <w:r>
              <w:t>Б</w:t>
            </w:r>
          </w:p>
        </w:tc>
        <w:tc>
          <w:tcPr>
            <w:tcW w:w="808" w:type="dxa"/>
            <w:shd w:val="clear" w:color="auto" w:fill="auto"/>
          </w:tcPr>
          <w:p w:rsidR="00F95840" w:rsidRPr="000F4D26" w:rsidRDefault="00F95840" w:rsidP="00BD4550">
            <w:r>
              <w:t>А</w:t>
            </w:r>
          </w:p>
        </w:tc>
        <w:tc>
          <w:tcPr>
            <w:tcW w:w="808" w:type="dxa"/>
            <w:shd w:val="clear" w:color="auto" w:fill="auto"/>
          </w:tcPr>
          <w:p w:rsidR="00F95840" w:rsidRPr="000F4D26" w:rsidRDefault="00F95840" w:rsidP="00BD4550">
            <w:r>
              <w:t>Г</w:t>
            </w:r>
          </w:p>
        </w:tc>
        <w:tc>
          <w:tcPr>
            <w:tcW w:w="809" w:type="dxa"/>
            <w:shd w:val="clear" w:color="auto" w:fill="auto"/>
          </w:tcPr>
          <w:p w:rsidR="00F95840" w:rsidRPr="000F4D26" w:rsidRDefault="00F95840" w:rsidP="00BD4550">
            <w:r>
              <w:t>А</w:t>
            </w:r>
          </w:p>
        </w:tc>
      </w:tr>
    </w:tbl>
    <w:p w:rsidR="00F95840" w:rsidRPr="000F4D26" w:rsidRDefault="00F95840" w:rsidP="00F95840">
      <w:pPr>
        <w:ind w:firstLine="708"/>
      </w:pPr>
      <w:r w:rsidRPr="000F4D26">
        <w:t>Общая максимальная сумма баллов за выполнение заданий первой части – 40 баллов.</w:t>
      </w:r>
    </w:p>
    <w:p w:rsidR="00F95840" w:rsidRPr="000F4D26" w:rsidRDefault="00F95840" w:rsidP="00F95840"/>
    <w:p w:rsidR="00F95840" w:rsidRPr="000F4D26" w:rsidRDefault="00F95840" w:rsidP="00F95840">
      <w:pPr>
        <w:rPr>
          <w:b/>
        </w:rPr>
      </w:pPr>
      <w:r w:rsidRPr="000F4D26">
        <w:rPr>
          <w:b/>
        </w:rPr>
        <w:tab/>
        <w:t>Часть 2.</w:t>
      </w:r>
    </w:p>
    <w:p w:rsidR="00F95840" w:rsidRPr="000F4D26" w:rsidRDefault="00F95840" w:rsidP="00F95840">
      <w:pPr>
        <w:rPr>
          <w:b/>
        </w:rPr>
      </w:pPr>
    </w:p>
    <w:p w:rsidR="00F95840" w:rsidRDefault="00F95840" w:rsidP="00F95840">
      <w:pPr>
        <w:ind w:left="360" w:firstLine="348"/>
      </w:pPr>
      <w:r w:rsidRPr="00623734">
        <w:rPr>
          <w:i/>
        </w:rPr>
        <w:t>Комментарий к оцениванию</w:t>
      </w:r>
      <w:r w:rsidRPr="000F4D26">
        <w:t xml:space="preserve">: </w:t>
      </w:r>
    </w:p>
    <w:p w:rsidR="00F95840" w:rsidRPr="000F4D26" w:rsidRDefault="00F95840" w:rsidP="00F95840">
      <w:pPr>
        <w:ind w:left="360" w:firstLine="348"/>
      </w:pPr>
      <w:r w:rsidRPr="000F4D26">
        <w:t>Общая максимальная сумма баллов за выполнение заданий второй части – 60 баллов.</w:t>
      </w:r>
    </w:p>
    <w:p w:rsidR="00F95840" w:rsidRPr="000F4D26" w:rsidRDefault="00F95840" w:rsidP="00F95840">
      <w:pPr>
        <w:ind w:left="360" w:firstLine="348"/>
      </w:pPr>
    </w:p>
    <w:p w:rsidR="00F95840" w:rsidRDefault="00F95840" w:rsidP="00F95840">
      <w:pPr>
        <w:ind w:firstLine="360"/>
      </w:pPr>
      <w:r w:rsidRPr="000F4D26">
        <w:rPr>
          <w:i/>
        </w:rPr>
        <w:t>Задание 1.</w:t>
      </w:r>
      <w:r w:rsidRPr="000F4D26">
        <w:t xml:space="preserve"> Максимальное количество баллов – 15.</w:t>
      </w:r>
    </w:p>
    <w:p w:rsidR="00F95840" w:rsidRPr="000F4D26" w:rsidRDefault="00F95840" w:rsidP="00F95840">
      <w:pPr>
        <w:ind w:firstLine="360"/>
      </w:pPr>
    </w:p>
    <w:p w:rsidR="00F95840" w:rsidRDefault="00F95840" w:rsidP="00F95840">
      <w:pPr>
        <w:ind w:firstLine="360"/>
      </w:pPr>
      <w:r>
        <w:t xml:space="preserve">Океан – Индийский (1б), </w:t>
      </w:r>
    </w:p>
    <w:p w:rsidR="00F95840" w:rsidRDefault="00F95840" w:rsidP="00F95840">
      <w:pPr>
        <w:ind w:firstLine="360"/>
      </w:pPr>
      <w:r>
        <w:t xml:space="preserve">полушарие – южное (1б), </w:t>
      </w:r>
    </w:p>
    <w:p w:rsidR="00F95840" w:rsidRDefault="00F95840" w:rsidP="00F95840">
      <w:pPr>
        <w:ind w:firstLine="360"/>
      </w:pPr>
      <w:r>
        <w:t>пояс субэкваториальный (1б), в южном полушарии январь – лето – дожди (2б),</w:t>
      </w:r>
    </w:p>
    <w:p w:rsidR="00F95840" w:rsidRDefault="00F95840" w:rsidP="00F95840">
      <w:pPr>
        <w:ind w:firstLine="360"/>
      </w:pPr>
      <w:r>
        <w:t>природная зона - саванна(1б).</w:t>
      </w:r>
    </w:p>
    <w:p w:rsidR="00F95840" w:rsidRDefault="00F95840" w:rsidP="00F95840">
      <w:pPr>
        <w:ind w:firstLine="360"/>
      </w:pPr>
      <w:r>
        <w:t xml:space="preserve">Озеро – Танганьика (1б), г. Килиманджаро(1б), плоскогорье Восточно-Африканское (1б), оз. Виктория (1б). Туристы пересекли экватор и оказались в северном полушарии субэкваториального пояса (2б), здесь зима (1б), р. Белый Нил (1б), м. </w:t>
      </w:r>
      <w:proofErr w:type="gramStart"/>
      <w:r>
        <w:t>Красное</w:t>
      </w:r>
      <w:proofErr w:type="gramEnd"/>
      <w:r>
        <w:t xml:space="preserve"> (1б).</w:t>
      </w:r>
    </w:p>
    <w:p w:rsidR="00F95840" w:rsidRPr="000F4D26" w:rsidRDefault="00F95840" w:rsidP="00F95840">
      <w:pPr>
        <w:ind w:firstLine="360"/>
      </w:pPr>
      <w:r>
        <w:t xml:space="preserve"> </w:t>
      </w:r>
    </w:p>
    <w:p w:rsidR="00F95840" w:rsidRDefault="00F95840" w:rsidP="00F95840">
      <w:pPr>
        <w:ind w:firstLine="360"/>
      </w:pPr>
      <w:r w:rsidRPr="000F4D26">
        <w:rPr>
          <w:i/>
        </w:rPr>
        <w:t>Задание 2.</w:t>
      </w:r>
      <w:r w:rsidRPr="000F4D26">
        <w:t xml:space="preserve"> Максимальное количество баллов – 15.</w:t>
      </w:r>
    </w:p>
    <w:p w:rsidR="00F95840" w:rsidRPr="000F4D26" w:rsidRDefault="00F95840" w:rsidP="00F95840">
      <w:pPr>
        <w:ind w:firstLine="360"/>
      </w:pPr>
    </w:p>
    <w:p w:rsidR="00F95840" w:rsidRDefault="00F95840" w:rsidP="00F95840">
      <w:pPr>
        <w:ind w:firstLine="360"/>
      </w:pPr>
      <w:r>
        <w:t>Страна – Ямайка (3б).</w:t>
      </w:r>
    </w:p>
    <w:p w:rsidR="00F95840" w:rsidRDefault="00F95840" w:rsidP="00F95840">
      <w:pPr>
        <w:ind w:firstLine="360"/>
      </w:pPr>
      <w:r>
        <w:t>Тропические ураганы или циклоны зарождаются в северном полушарии не весной, а летом (3б).</w:t>
      </w:r>
    </w:p>
    <w:p w:rsidR="00F95840" w:rsidRDefault="00F95840" w:rsidP="00F95840">
      <w:pPr>
        <w:ind w:firstLine="360"/>
      </w:pPr>
      <w:r>
        <w:t>Циклоны в северном полушарии закручиваются против часовой стрелки (3б.).</w:t>
      </w:r>
    </w:p>
    <w:p w:rsidR="00F95840" w:rsidRDefault="00F95840" w:rsidP="00F95840">
      <w:pPr>
        <w:ind w:firstLine="360"/>
      </w:pPr>
      <w:r>
        <w:t>На побережье Карибского моря не растут секвойи и араукарии (по 0,5б = 1б).</w:t>
      </w:r>
    </w:p>
    <w:p w:rsidR="00F95840" w:rsidRDefault="00F95840" w:rsidP="00F95840">
      <w:pPr>
        <w:ind w:firstLine="360"/>
      </w:pPr>
      <w:r>
        <w:t>В лесах не водятся утконосы, дикобразы, ленивцы, ягуары и буйволы (по 0,5б = 2,5б).</w:t>
      </w:r>
    </w:p>
    <w:p w:rsidR="00F95840" w:rsidRDefault="00F95840" w:rsidP="00F95840">
      <w:pPr>
        <w:ind w:firstLine="360"/>
      </w:pPr>
      <w:r>
        <w:t>Местные жители не исповедуют буддизм (1б).</w:t>
      </w:r>
    </w:p>
    <w:p w:rsidR="00F95840" w:rsidRDefault="00F95840" w:rsidP="00F95840">
      <w:pPr>
        <w:ind w:firstLine="360"/>
      </w:pPr>
      <w:r>
        <w:t>Здесь не выращивают овёс, ячмень и не сажают виноградники (по 0,5б = 1,5б).</w:t>
      </w:r>
    </w:p>
    <w:p w:rsidR="00F95840" w:rsidRPr="000F4D26" w:rsidRDefault="00F95840" w:rsidP="00F95840">
      <w:pPr>
        <w:ind w:firstLine="360"/>
      </w:pPr>
    </w:p>
    <w:p w:rsidR="00F95840" w:rsidRPr="000F4D26" w:rsidRDefault="00F95840" w:rsidP="00F95840">
      <w:pPr>
        <w:ind w:firstLine="360"/>
      </w:pPr>
      <w:r w:rsidRPr="000F4D26">
        <w:rPr>
          <w:i/>
        </w:rPr>
        <w:t>Задание 3.</w:t>
      </w:r>
      <w:r w:rsidRPr="000F4D26">
        <w:t xml:space="preserve"> Максимальное количество баллов – 10.</w:t>
      </w:r>
    </w:p>
    <w:p w:rsidR="00F95840" w:rsidRPr="000F4D26" w:rsidRDefault="00F95840" w:rsidP="00F95840">
      <w:pPr>
        <w:ind w:left="360" w:firstLine="348"/>
        <w:rPr>
          <w:i/>
        </w:rPr>
      </w:pPr>
      <w:r w:rsidRPr="000F4D26">
        <w:rPr>
          <w:i/>
        </w:rPr>
        <w:t>Ответы</w:t>
      </w:r>
      <w:r w:rsidRPr="00D34A20">
        <w:rPr>
          <w:i/>
        </w:rPr>
        <w:t>:</w:t>
      </w:r>
      <w:r w:rsidRPr="000F4D26">
        <w:rPr>
          <w:i/>
        </w:rPr>
        <w:t xml:space="preserve"> </w:t>
      </w:r>
    </w:p>
    <w:p w:rsidR="00F95840" w:rsidRPr="000F4D26" w:rsidRDefault="00F95840" w:rsidP="00F95840">
      <w:pPr>
        <w:ind w:left="360" w:firstLine="348"/>
      </w:pPr>
      <w:r w:rsidRPr="000F4D26">
        <w:t>1. Китай – 2 балла,</w:t>
      </w:r>
    </w:p>
    <w:p w:rsidR="00F95840" w:rsidRPr="000F4D26" w:rsidRDefault="00F95840" w:rsidP="00F95840">
      <w:pPr>
        <w:ind w:left="360" w:firstLine="348"/>
      </w:pPr>
      <w:r w:rsidRPr="000F4D26">
        <w:lastRenderedPageBreak/>
        <w:t>2. Жёлтое море, Восточно-китайское море, Южно-китайское море – 3 балла.</w:t>
      </w:r>
    </w:p>
    <w:p w:rsidR="00F95840" w:rsidRPr="000F4D26" w:rsidRDefault="00F95840" w:rsidP="00F95840">
      <w:pPr>
        <w:ind w:left="360" w:firstLine="348"/>
      </w:pPr>
      <w:r w:rsidRPr="000F4D26">
        <w:t>3. р. Хуанхэ, р. Янцзы – 2 балла.</w:t>
      </w:r>
    </w:p>
    <w:p w:rsidR="00F95840" w:rsidRPr="000F4D26" w:rsidRDefault="00F95840" w:rsidP="00F95840">
      <w:pPr>
        <w:ind w:left="360" w:firstLine="348"/>
      </w:pPr>
      <w:r w:rsidRPr="000F4D26">
        <w:t>4. угольная промышленность – 3 балла.</w:t>
      </w:r>
    </w:p>
    <w:p w:rsidR="00F95840" w:rsidRPr="000F4D26" w:rsidRDefault="00F95840" w:rsidP="00F95840">
      <w:pPr>
        <w:ind w:firstLine="360"/>
      </w:pPr>
    </w:p>
    <w:p w:rsidR="00F95840" w:rsidRDefault="00F95840" w:rsidP="00F95840">
      <w:pPr>
        <w:ind w:firstLine="360"/>
      </w:pPr>
      <w:r w:rsidRPr="000F4D26">
        <w:rPr>
          <w:i/>
        </w:rPr>
        <w:t>Задание 4.</w:t>
      </w:r>
      <w:r w:rsidRPr="000F4D26">
        <w:t xml:space="preserve"> Максимальное количество баллов – 10.</w:t>
      </w:r>
    </w:p>
    <w:p w:rsidR="00F95840" w:rsidRDefault="00F95840" w:rsidP="00F95840">
      <w:pPr>
        <w:ind w:firstLine="360"/>
      </w:pPr>
    </w:p>
    <w:p w:rsidR="00F95840" w:rsidRDefault="00F95840" w:rsidP="00F95840">
      <w:pPr>
        <w:ind w:left="360" w:firstLine="348"/>
        <w:jc w:val="both"/>
      </w:pPr>
      <w:r>
        <w:t>а) Эль-</w:t>
      </w:r>
      <w:proofErr w:type="spellStart"/>
      <w:r>
        <w:t>Кано</w:t>
      </w:r>
      <w:proofErr w:type="spellEnd"/>
      <w:r>
        <w:t xml:space="preserve">, б) Попов Ф.А., в) </w:t>
      </w:r>
      <w:proofErr w:type="spellStart"/>
      <w:r>
        <w:t>Чириков</w:t>
      </w:r>
      <w:proofErr w:type="spellEnd"/>
      <w:r>
        <w:t xml:space="preserve"> А.И., г) Лисянский Ю.Ф., д) Лазарев М.П.</w:t>
      </w:r>
    </w:p>
    <w:p w:rsidR="00F95840" w:rsidRDefault="00F95840" w:rsidP="00F95840">
      <w:pPr>
        <w:ind w:left="360" w:firstLine="348"/>
        <w:jc w:val="both"/>
      </w:pPr>
      <w:r>
        <w:t>(по 2 балла за каждый верный ответ)</w:t>
      </w:r>
    </w:p>
    <w:p w:rsidR="00F95840" w:rsidRPr="000F4D26" w:rsidRDefault="00F95840" w:rsidP="00F95840">
      <w:pPr>
        <w:ind w:firstLine="360"/>
      </w:pPr>
    </w:p>
    <w:p w:rsidR="00F95840" w:rsidRDefault="00F95840" w:rsidP="00F95840">
      <w:pPr>
        <w:ind w:firstLine="360"/>
      </w:pPr>
      <w:r w:rsidRPr="000F4D26">
        <w:rPr>
          <w:i/>
        </w:rPr>
        <w:t>Задание 5.</w:t>
      </w:r>
      <w:r w:rsidRPr="000F4D26">
        <w:t xml:space="preserve"> Максимальное количество баллов – 10.</w:t>
      </w:r>
    </w:p>
    <w:p w:rsidR="00F95840" w:rsidRPr="000F4D26" w:rsidRDefault="00F95840" w:rsidP="00F95840">
      <w:pPr>
        <w:ind w:firstLine="360"/>
      </w:pPr>
    </w:p>
    <w:p w:rsidR="00F95840" w:rsidRDefault="00F95840" w:rsidP="00F95840">
      <w:pPr>
        <w:ind w:firstLine="360"/>
      </w:pPr>
      <w:r>
        <w:t xml:space="preserve"> Озеро – Ладожское (1б). Ранее носило название Нево (2б). Пути</w:t>
      </w:r>
      <w:r w:rsidRPr="00361F3E">
        <w:t>:</w:t>
      </w:r>
      <w:r>
        <w:t xml:space="preserve"> «</w:t>
      </w:r>
      <w:proofErr w:type="gramStart"/>
      <w:r>
        <w:t>из</w:t>
      </w:r>
      <w:proofErr w:type="gramEnd"/>
      <w:r>
        <w:t xml:space="preserve"> </w:t>
      </w:r>
      <w:proofErr w:type="gramStart"/>
      <w:r>
        <w:t>Варяг</w:t>
      </w:r>
      <w:proofErr w:type="gramEnd"/>
      <w:r>
        <w:t xml:space="preserve"> в греки» (1б), «Дорога жизни» (1б). Субъекты</w:t>
      </w:r>
      <w:r w:rsidRPr="00DE7128">
        <w:t>:</w:t>
      </w:r>
      <w:r>
        <w:t xml:space="preserve"> р. Карелия и Ленинградская область (1б).</w:t>
      </w:r>
    </w:p>
    <w:p w:rsidR="00F95840" w:rsidRPr="003B225F" w:rsidRDefault="00F95840" w:rsidP="00F95840">
      <w:pPr>
        <w:ind w:firstLine="360"/>
      </w:pPr>
      <w:r>
        <w:t>Реки, которые вытекают</w:t>
      </w:r>
      <w:r w:rsidRPr="003B225F">
        <w:t>:</w:t>
      </w:r>
      <w:r>
        <w:t xml:space="preserve"> </w:t>
      </w:r>
      <w:proofErr w:type="gramStart"/>
      <w:r>
        <w:t xml:space="preserve">Свирь (из Онежского озера), Волхов (из оз. Ильмень) и р. </w:t>
      </w:r>
      <w:proofErr w:type="spellStart"/>
      <w:r>
        <w:t>Вуокса</w:t>
      </w:r>
      <w:proofErr w:type="spellEnd"/>
      <w:r>
        <w:t xml:space="preserve"> (из оз. Сайма) – (3б).</w:t>
      </w:r>
      <w:proofErr w:type="gramEnd"/>
      <w:r>
        <w:t xml:space="preserve"> Вытекает из озера р. Нева (1б).</w:t>
      </w:r>
    </w:p>
    <w:p w:rsidR="00F95840" w:rsidRDefault="00F95840" w:rsidP="00F95840"/>
    <w:p w:rsidR="00447023" w:rsidRDefault="00447023"/>
    <w:sectPr w:rsidR="00447023" w:rsidSect="005D181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AD"/>
    <w:rsid w:val="001074AD"/>
    <w:rsid w:val="00447023"/>
    <w:rsid w:val="00BC11F7"/>
    <w:rsid w:val="00F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2016-09-16T07:38:00Z</dcterms:created>
  <dcterms:modified xsi:type="dcterms:W3CDTF">2016-09-16T08:05:00Z</dcterms:modified>
</cp:coreProperties>
</file>