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49" w:rsidRPr="00784749" w:rsidRDefault="00784749" w:rsidP="00784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84749">
        <w:rPr>
          <w:rFonts w:ascii="Times New Roman" w:hAnsi="Times New Roman" w:cs="Times New Roman"/>
          <w:sz w:val="28"/>
          <w:szCs w:val="28"/>
        </w:rPr>
        <w:t>ПОЛОЖЕНИЕ</w:t>
      </w:r>
    </w:p>
    <w:p w:rsidR="00784749" w:rsidRPr="00784749" w:rsidRDefault="00784749" w:rsidP="00784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 xml:space="preserve">о рабочей группе по введению </w:t>
      </w:r>
      <w:proofErr w:type="gramStart"/>
      <w:r w:rsidRPr="00784749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Pr="00784749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</w:p>
    <w:p w:rsidR="00784749" w:rsidRDefault="00784749" w:rsidP="00784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>образовательного стандарта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749" w:rsidRPr="00784749" w:rsidRDefault="00784749" w:rsidP="00784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ООШ № 23</w:t>
      </w:r>
    </w:p>
    <w:bookmarkEnd w:id="0"/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74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>1.1.Рабочая группа по введению федерального государственного стандарта (далее ФГОС) начального общего образования (далее – Группа) создана в целях обеспечения качества управления процессом механизма введения ФГО</w:t>
      </w:r>
      <w:r>
        <w:rPr>
          <w:rFonts w:ascii="Times New Roman" w:hAnsi="Times New Roman" w:cs="Times New Roman"/>
          <w:sz w:val="28"/>
          <w:szCs w:val="28"/>
        </w:rPr>
        <w:t xml:space="preserve">С начального общего образования. 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>1.2. Группа создаётся на период введения ФГОС начального общего образования и первого года работы школы на основе нового ФГОС начального общего образования.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>1.3.Группа в своей деятельности руководствуется законами и иными актами Российской Федерации</w:t>
      </w:r>
      <w:proofErr w:type="gramStart"/>
      <w:r w:rsidRPr="007847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84749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>1.4.Состав Группы формируется из работников школы и утверждается приказом директора школы.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>1.5. Возглавляет группу руководитель, назначаемый директором школы.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749">
        <w:rPr>
          <w:rFonts w:ascii="Times New Roman" w:hAnsi="Times New Roman" w:cs="Times New Roman"/>
          <w:b/>
          <w:sz w:val="28"/>
          <w:szCs w:val="28"/>
        </w:rPr>
        <w:t>2. Задачи рабочей группы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>2.1.  Основными задачами рабочей группы являются: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>- осуществление общего руководства управления механизмом введения ФГОС начального общего образования</w:t>
      </w:r>
      <w:proofErr w:type="gramStart"/>
      <w:r w:rsidRPr="00784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>-обеспечение информационного, методического сопровождения процесса введения ФГОС начального общего образования;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>-разработка план-графика введения ФГОС начального общего образования;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>-мониторинг процесса введения ФГОС начального общего образования;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>-представление информации о результатах введения ФГОС начального общего образования.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749">
        <w:rPr>
          <w:rFonts w:ascii="Times New Roman" w:hAnsi="Times New Roman" w:cs="Times New Roman"/>
          <w:b/>
          <w:sz w:val="28"/>
          <w:szCs w:val="28"/>
        </w:rPr>
        <w:t>3. Функции рабочей группы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>Группа в целях выполнения возложенных на неё задач: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>- обеспечивает необходимые условия для реализации перехода на ФГОС;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 xml:space="preserve">- периодически информирует </w:t>
      </w:r>
      <w:r>
        <w:rPr>
          <w:rFonts w:ascii="Times New Roman" w:hAnsi="Times New Roman" w:cs="Times New Roman"/>
          <w:sz w:val="28"/>
          <w:szCs w:val="28"/>
        </w:rPr>
        <w:t xml:space="preserve">районное управление образованием и </w:t>
      </w:r>
      <w:r w:rsidRPr="00784749">
        <w:rPr>
          <w:rFonts w:ascii="Times New Roman" w:hAnsi="Times New Roman" w:cs="Times New Roman"/>
          <w:sz w:val="28"/>
          <w:szCs w:val="28"/>
        </w:rPr>
        <w:t>педагогическую общественность о ходе введения ФГОС;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 xml:space="preserve">- изучает опыт введения ФГОС в параллели первых классов набора </w:t>
      </w:r>
      <w:r>
        <w:rPr>
          <w:rFonts w:ascii="Times New Roman" w:hAnsi="Times New Roman" w:cs="Times New Roman"/>
          <w:sz w:val="28"/>
          <w:szCs w:val="28"/>
        </w:rPr>
        <w:t xml:space="preserve">прошлого </w:t>
      </w:r>
      <w:r w:rsidRPr="00784749">
        <w:rPr>
          <w:rFonts w:ascii="Times New Roman" w:hAnsi="Times New Roman" w:cs="Times New Roman"/>
          <w:sz w:val="28"/>
          <w:szCs w:val="28"/>
        </w:rPr>
        <w:t>учебного года;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>- принимает решения в пределах своей компетенции по рассматриваемым вопросам;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>-освещает в средствах массовой информации, на сайте школы образовательные результаты и эффекты процесса механизма введения ФГОС начального образования.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749">
        <w:rPr>
          <w:rFonts w:ascii="Times New Roman" w:hAnsi="Times New Roman" w:cs="Times New Roman"/>
          <w:b/>
          <w:sz w:val="28"/>
          <w:szCs w:val="28"/>
        </w:rPr>
        <w:t>IV. Порядок работы рабочей группы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lastRenderedPageBreak/>
        <w:t>4.1. Рабочая группа является коллегиальным органом. Общее руководство Группы осуществляет руководитель группы.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>4.2. Руководитель группы: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>- ведет заседания Группы;</w:t>
      </w:r>
    </w:p>
    <w:p w:rsid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84749">
        <w:rPr>
          <w:rFonts w:ascii="Times New Roman" w:hAnsi="Times New Roman" w:cs="Times New Roman"/>
          <w:sz w:val="28"/>
          <w:szCs w:val="28"/>
        </w:rPr>
        <w:t>отчитывается о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 перед директором школы.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 xml:space="preserve">4.3. Из своего состава на первом заседании Группа избирает секретаря. 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 xml:space="preserve">Секретарь ведет протоколы заседаний Группы, которые подписываются всеми членами Группы. 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 xml:space="preserve">Протоколы Группы носят открытый характер и доступны для ознакомления. 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>4.4. Члены Группы обязаны: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>- присутствовать на заседаниях;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 xml:space="preserve">- голосовать по обсуждаемым вопросам; 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 xml:space="preserve">- исполнять поручения, в соответствии с решениями Группы. 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>Члены Группы имеют право: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>- знакомиться с материалами и документами, поступающими в Группу;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>-вносить на рассмотрение Группы предложения, статистическую информацию, аналитические данные и проч., связанные с реализацией введения ФГОС;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>- участвовать в обсуждении повестки дня, вносить предложения по повестке дня;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 xml:space="preserve">- в письменном виде высказывать особые мнения; 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 xml:space="preserve">- ставить на голосование предлагаемые ими вопросы; 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>-запрашивать от участников эксперимента необходимую информацию, соответствующую компетенции Группы;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>-приглашать для принятия участия в работе Группы педагогических работников школы.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>4.5. Вопросы, выносимые на голосование, принимаются большинством голосов от численного состава Группы.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749">
        <w:rPr>
          <w:rFonts w:ascii="Times New Roman" w:hAnsi="Times New Roman" w:cs="Times New Roman"/>
          <w:b/>
          <w:sz w:val="28"/>
          <w:szCs w:val="28"/>
        </w:rPr>
        <w:t>V. Права рабочей группы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>Группа имеет право: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>- вносить на рассмотрение директора школы вопросы, связанные с реализацией введения;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>- вносить предложения и проекты решений по вопросам, относящимся к компетенции Группы;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>- выходить с предложениями к директору школы, относящимися к компетенции Группы;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>- приглашать для принятия участия в работе Группы педагогических работников школы;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>- привлекать иных специалистов для выполнения отдельных поручений.</w:t>
      </w:r>
    </w:p>
    <w:p w:rsid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749">
        <w:rPr>
          <w:rFonts w:ascii="Times New Roman" w:hAnsi="Times New Roman" w:cs="Times New Roman"/>
          <w:b/>
          <w:sz w:val="28"/>
          <w:szCs w:val="28"/>
        </w:rPr>
        <w:t>VI. Ответственность рабочей группы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 xml:space="preserve">Группа несет ответственность </w:t>
      </w:r>
      <w:proofErr w:type="gramStart"/>
      <w:r w:rsidRPr="0078474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84749">
        <w:rPr>
          <w:rFonts w:ascii="Times New Roman" w:hAnsi="Times New Roman" w:cs="Times New Roman"/>
          <w:sz w:val="28"/>
          <w:szCs w:val="28"/>
        </w:rPr>
        <w:t>: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>- качество адаптации введения ФГОС начального общего образования;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>- своевременность представления информации директору школы о результатах введения ФГОС начального общего образования и хода его реализации;</w:t>
      </w:r>
    </w:p>
    <w:p w:rsidR="00784749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>- своевременное выполнение поручений директора школы, относящихся к вопросу подготовки к введению ФГОС начального общего образования на начальной ступени образования и реализации введения ФГОС начального общего;</w:t>
      </w:r>
    </w:p>
    <w:p w:rsidR="000D7D10" w:rsidRPr="00784749" w:rsidRDefault="00784749" w:rsidP="0078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49">
        <w:rPr>
          <w:rFonts w:ascii="Times New Roman" w:hAnsi="Times New Roman" w:cs="Times New Roman"/>
          <w:sz w:val="28"/>
          <w:szCs w:val="28"/>
        </w:rPr>
        <w:t>- компетентность принимаемых решений.</w:t>
      </w:r>
    </w:p>
    <w:sectPr w:rsidR="000D7D10" w:rsidRPr="0078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3F"/>
    <w:rsid w:val="001504F9"/>
    <w:rsid w:val="00377583"/>
    <w:rsid w:val="00396D26"/>
    <w:rsid w:val="00784749"/>
    <w:rsid w:val="00E6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635</Words>
  <Characters>3624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Ерем Робертович</cp:lastModifiedBy>
  <cp:revision>3</cp:revision>
  <dcterms:created xsi:type="dcterms:W3CDTF">2013-03-17T08:17:00Z</dcterms:created>
  <dcterms:modified xsi:type="dcterms:W3CDTF">2014-02-23T14:11:00Z</dcterms:modified>
</cp:coreProperties>
</file>