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57" w:rsidRPr="000B6EA9" w:rsidRDefault="000B6EA9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857250" cy="1066800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EA9" w:rsidRPr="000B6EA9" w:rsidRDefault="000B6EA9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DBD" w:rsidRPr="000B6EA9" w:rsidRDefault="00BC7A27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412DBD" w:rsidRPr="000B6EA9" w:rsidRDefault="00412DBD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222" w:rsidRPr="000B6EA9" w:rsidRDefault="00BC7A27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>ПОСТА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>НОВЛЕНИЕ</w:t>
      </w:r>
    </w:p>
    <w:p w:rsidR="00412DBD" w:rsidRPr="000B6EA9" w:rsidRDefault="00412DBD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DBD" w:rsidRPr="000B6EA9" w:rsidRDefault="000B6EA9" w:rsidP="00412D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    от </w:t>
      </w:r>
      <w:r w:rsidR="00546E6C">
        <w:rPr>
          <w:rFonts w:ascii="Times New Roman" w:hAnsi="Times New Roman" w:cs="Times New Roman"/>
          <w:b/>
          <w:sz w:val="28"/>
          <w:szCs w:val="28"/>
        </w:rPr>
        <w:t xml:space="preserve">19.12.2016               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B6EA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46E6C">
        <w:rPr>
          <w:rFonts w:ascii="Times New Roman" w:hAnsi="Times New Roman" w:cs="Times New Roman"/>
          <w:b/>
          <w:sz w:val="28"/>
          <w:szCs w:val="28"/>
        </w:rPr>
        <w:t xml:space="preserve">                      №259</w:t>
      </w:r>
    </w:p>
    <w:p w:rsidR="000B6EA9" w:rsidRPr="000B6EA9" w:rsidRDefault="000B6EA9" w:rsidP="00412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DBD" w:rsidRPr="000B6EA9" w:rsidRDefault="00BC7A27" w:rsidP="00412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ст-ца 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</w:t>
      </w:r>
      <w:r w:rsidRPr="000B6EA9">
        <w:rPr>
          <w:rFonts w:ascii="Times New Roman" w:hAnsi="Times New Roman" w:cs="Times New Roman"/>
          <w:sz w:val="28"/>
          <w:szCs w:val="28"/>
        </w:rPr>
        <w:t>ская</w:t>
      </w:r>
    </w:p>
    <w:p w:rsidR="007D3222" w:rsidRPr="000B6EA9" w:rsidRDefault="007D3222" w:rsidP="00412D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222" w:rsidRPr="000B6EA9" w:rsidRDefault="007D3222" w:rsidP="008E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>О диспансеризации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EA9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BC7A27" w:rsidRPr="000B6EA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</w:p>
    <w:p w:rsidR="007D3222" w:rsidRPr="000B6EA9" w:rsidRDefault="007D3222" w:rsidP="00412D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D57" w:rsidRPr="000B6EA9" w:rsidRDefault="00627D57" w:rsidP="00412D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3222" w:rsidRPr="000B6EA9" w:rsidRDefault="007D3222" w:rsidP="002179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и социального развития Российской Федерации от 14 декабря </w:t>
      </w:r>
      <w:smartTag w:uri="urn:schemas-microsoft-com:office:smarttags" w:element="metricconverter">
        <w:smartTagPr>
          <w:attr w:name="ProductID" w:val="2009 г"/>
        </w:smartTagPr>
        <w:r w:rsidRPr="000B6EA9">
          <w:rPr>
            <w:rFonts w:ascii="Times New Roman" w:hAnsi="Times New Roman" w:cs="Times New Roman"/>
            <w:sz w:val="28"/>
            <w:szCs w:val="28"/>
          </w:rPr>
          <w:t>2009 г</w:t>
        </w:r>
        <w:r w:rsidR="002179F9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Pr="000B6EA9">
        <w:rPr>
          <w:rFonts w:ascii="Times New Roman" w:hAnsi="Times New Roman" w:cs="Times New Roman"/>
          <w:sz w:val="28"/>
          <w:szCs w:val="28"/>
        </w:rPr>
        <w:t xml:space="preserve"> №984н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</w:t>
      </w:r>
      <w:r w:rsidR="00412DBD" w:rsidRPr="000B6EA9">
        <w:rPr>
          <w:rFonts w:ascii="Times New Roman" w:hAnsi="Times New Roman" w:cs="Times New Roman"/>
          <w:sz w:val="28"/>
          <w:szCs w:val="28"/>
        </w:rPr>
        <w:t>ючения медицинского учреждения», п о с т а н о в л я ю:</w:t>
      </w:r>
    </w:p>
    <w:p w:rsidR="007D3222" w:rsidRPr="000B6EA9" w:rsidRDefault="00412DBD" w:rsidP="00062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1. 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Утвердить Порядок прохождения диспансеризации муниципальными служащими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B6EA9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8E225E" w:rsidRPr="000B6EA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D3222" w:rsidRPr="000B6EA9">
        <w:rPr>
          <w:rFonts w:ascii="Times New Roman" w:hAnsi="Times New Roman" w:cs="Times New Roman"/>
          <w:sz w:val="28"/>
          <w:szCs w:val="28"/>
        </w:rPr>
        <w:t>).</w:t>
      </w:r>
    </w:p>
    <w:p w:rsidR="007D3222" w:rsidRPr="000B6EA9" w:rsidRDefault="00412DBD" w:rsidP="00062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2. </w:t>
      </w:r>
      <w:r w:rsidR="008E225E" w:rsidRPr="000B6EA9">
        <w:rPr>
          <w:rFonts w:ascii="Times New Roman" w:hAnsi="Times New Roman" w:cs="Times New Roman"/>
          <w:sz w:val="28"/>
          <w:szCs w:val="28"/>
        </w:rPr>
        <w:t>Назначить прохождение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диспансеризации </w:t>
      </w:r>
      <w:r w:rsidRPr="000B6EA9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B6E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27D57" w:rsidRPr="000B6EA9">
        <w:rPr>
          <w:rFonts w:ascii="Times New Roman" w:hAnsi="Times New Roman" w:cs="Times New Roman"/>
          <w:sz w:val="28"/>
          <w:szCs w:val="28"/>
        </w:rPr>
        <w:t>Павловского района ежегодно (октябрь</w:t>
      </w:r>
      <w:r w:rsidR="002179F9">
        <w:rPr>
          <w:rFonts w:ascii="Times New Roman" w:hAnsi="Times New Roman" w:cs="Times New Roman"/>
          <w:sz w:val="28"/>
          <w:szCs w:val="28"/>
        </w:rPr>
        <w:t>- декабрь</w:t>
      </w:r>
      <w:r w:rsidR="00627D57" w:rsidRPr="000B6EA9">
        <w:rPr>
          <w:rFonts w:ascii="Times New Roman" w:hAnsi="Times New Roman" w:cs="Times New Roman"/>
          <w:sz w:val="28"/>
          <w:szCs w:val="28"/>
        </w:rPr>
        <w:t>).</w:t>
      </w:r>
    </w:p>
    <w:p w:rsidR="007D3222" w:rsidRPr="000B6EA9" w:rsidRDefault="00062FF1" w:rsidP="00062FF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A27" w:rsidRPr="000B6EA9">
        <w:rPr>
          <w:rFonts w:ascii="Times New Roman" w:hAnsi="Times New Roman" w:cs="Times New Roman"/>
          <w:sz w:val="28"/>
          <w:szCs w:val="28"/>
        </w:rPr>
        <w:t>3.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B1826" w:rsidRPr="000B6EA9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DB1826" w:rsidRPr="000B6EA9" w:rsidRDefault="00BC7A27" w:rsidP="00062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4</w:t>
      </w:r>
      <w:r w:rsidR="00627D57" w:rsidRPr="000B6EA9">
        <w:rPr>
          <w:rFonts w:ascii="Times New Roman" w:hAnsi="Times New Roman" w:cs="Times New Roman"/>
          <w:sz w:val="28"/>
          <w:szCs w:val="28"/>
        </w:rPr>
        <w:t>. Постановление вступ</w:t>
      </w:r>
      <w:r w:rsidRPr="000B6EA9">
        <w:rPr>
          <w:rFonts w:ascii="Times New Roman" w:hAnsi="Times New Roman" w:cs="Times New Roman"/>
          <w:sz w:val="28"/>
          <w:szCs w:val="28"/>
        </w:rPr>
        <w:t>ает в силу со дня его обнародования.</w:t>
      </w:r>
    </w:p>
    <w:p w:rsidR="00DB1826" w:rsidRPr="000B6EA9" w:rsidRDefault="00DB1826" w:rsidP="00062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826" w:rsidRPr="000B6EA9" w:rsidRDefault="00DB1826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D57" w:rsidRPr="000B6EA9" w:rsidRDefault="00627D57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F9" w:rsidRDefault="00BC7A27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DB1826" w:rsidRPr="000B6EA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DB1826" w:rsidRPr="000B6EA9" w:rsidRDefault="00DB1826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поселения</w:t>
      </w:r>
      <w:r w:rsidR="002179F9">
        <w:rPr>
          <w:rFonts w:ascii="Times New Roman" w:hAnsi="Times New Roman" w:cs="Times New Roman"/>
          <w:sz w:val="28"/>
          <w:szCs w:val="28"/>
        </w:rPr>
        <w:t xml:space="preserve"> </w:t>
      </w:r>
      <w:r w:rsidRPr="000B6EA9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</w:t>
      </w:r>
      <w:r w:rsidR="002179F9">
        <w:rPr>
          <w:rFonts w:ascii="Times New Roman" w:hAnsi="Times New Roman" w:cs="Times New Roman"/>
          <w:sz w:val="28"/>
          <w:szCs w:val="28"/>
        </w:rPr>
        <w:t xml:space="preserve">                            В.В.Марченко</w:t>
      </w:r>
    </w:p>
    <w:p w:rsidR="00BC7A27" w:rsidRPr="000B6EA9" w:rsidRDefault="00BC7A27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A27" w:rsidRPr="000B6EA9" w:rsidRDefault="00BC7A27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14"/>
      </w:tblGrid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0B6EA9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B1826" w:rsidRPr="000B6EA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1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627D57" w:rsidP="00546E6C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46E6C">
              <w:rPr>
                <w:rFonts w:ascii="Times New Roman" w:hAnsi="Times New Roman" w:cs="Times New Roman"/>
                <w:sz w:val="28"/>
                <w:szCs w:val="28"/>
              </w:rPr>
              <w:t>19.12.2016г   №259</w:t>
            </w:r>
          </w:p>
        </w:tc>
      </w:tr>
    </w:tbl>
    <w:p w:rsidR="007D3222" w:rsidRPr="000B6EA9" w:rsidRDefault="007D3222" w:rsidP="00DB182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B1826" w:rsidRPr="000B6EA9" w:rsidRDefault="00DB1826" w:rsidP="008E22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D3222" w:rsidRPr="000B6EA9" w:rsidRDefault="007D3222" w:rsidP="008E225E">
      <w:pPr>
        <w:pStyle w:val="ConsPlusTitle"/>
        <w:widowControl/>
        <w:jc w:val="center"/>
        <w:rPr>
          <w:sz w:val="28"/>
          <w:szCs w:val="28"/>
        </w:rPr>
      </w:pPr>
      <w:r w:rsidRPr="000B6EA9">
        <w:rPr>
          <w:sz w:val="28"/>
          <w:szCs w:val="28"/>
        </w:rPr>
        <w:t>ПОРЯДОК</w:t>
      </w:r>
    </w:p>
    <w:p w:rsidR="007D3222" w:rsidRPr="000B6EA9" w:rsidRDefault="007D3222" w:rsidP="008E225E">
      <w:pPr>
        <w:pStyle w:val="ConsPlusTitle"/>
        <w:widowControl/>
        <w:jc w:val="center"/>
        <w:rPr>
          <w:sz w:val="28"/>
          <w:szCs w:val="28"/>
        </w:rPr>
      </w:pPr>
      <w:r w:rsidRPr="000B6EA9">
        <w:rPr>
          <w:sz w:val="28"/>
          <w:szCs w:val="28"/>
        </w:rPr>
        <w:t>ПРОХОЖДЕНИЯ ДИСПАНСЕРИЗАЦИИ МУНИЦИПАЛЬНЫМИ СЛУЖАЩИМИ</w:t>
      </w:r>
      <w:r w:rsidR="00BC7A27" w:rsidRPr="000B6EA9">
        <w:rPr>
          <w:sz w:val="28"/>
          <w:szCs w:val="28"/>
        </w:rPr>
        <w:t xml:space="preserve">АДМИНИСТРАЦИИ </w:t>
      </w:r>
      <w:r w:rsidR="000B6EA9" w:rsidRPr="000B6EA9">
        <w:rPr>
          <w:sz w:val="28"/>
          <w:szCs w:val="28"/>
        </w:rPr>
        <w:t>СТАРОЛЕУШКОВСКОГО</w:t>
      </w:r>
      <w:r w:rsidR="008E225E" w:rsidRPr="000B6EA9">
        <w:rPr>
          <w:sz w:val="28"/>
          <w:szCs w:val="28"/>
        </w:rPr>
        <w:t xml:space="preserve"> СЕЛЬСКОГО ПОСЕЛЕНИЯ ПАВЛ</w:t>
      </w:r>
      <w:r w:rsidR="00BC7A27" w:rsidRPr="000B6EA9">
        <w:rPr>
          <w:sz w:val="28"/>
          <w:szCs w:val="28"/>
        </w:rPr>
        <w:t>ОВ</w:t>
      </w:r>
      <w:r w:rsidR="008E225E" w:rsidRPr="000B6EA9">
        <w:rPr>
          <w:sz w:val="28"/>
          <w:szCs w:val="28"/>
        </w:rPr>
        <w:t>СКОГО РАЙОНА</w:t>
      </w:r>
    </w:p>
    <w:p w:rsidR="007D3222" w:rsidRPr="000B6EA9" w:rsidRDefault="007D3222" w:rsidP="007D322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прохождения диспансеризации лицами, замещающими муниципальные должности муниципальной службы, а также выдачи заключения медицинского учреждения о наличии (отсутствии) заболевания, препятствующего поступлению на муниципальную службу или ее прохождению.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2. Под диспансеризацией, применительно к настоящему Порядку,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служащего.</w:t>
      </w:r>
    </w:p>
    <w:p w:rsidR="00C3332F" w:rsidRPr="000B6EA9" w:rsidRDefault="007D3222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3. </w:t>
      </w:r>
      <w:r w:rsidR="00C3332F" w:rsidRPr="000B6EA9">
        <w:rPr>
          <w:rFonts w:ascii="Times New Roman" w:hAnsi="Times New Roman" w:cs="Times New Roman"/>
          <w:sz w:val="28"/>
          <w:szCs w:val="28"/>
        </w:rPr>
        <w:t>Диспансеризация муниципальных служащих осуществляется за счет средств местного  бюджета в медицинском учреждении,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специальностям: "терапия", "акушерство и гинекология", "неврология", "урология", "хирургия", "офтальмология", "отоларингология", "эндокринология", "психиатрия", "психиатрия-наркология", "рентгенология", "ультразвуковая диагностика", "клиническая лабораторная диагностика".</w:t>
      </w:r>
    </w:p>
    <w:p w:rsidR="00C3332F" w:rsidRPr="000B6EA9" w:rsidRDefault="007D3222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4. </w:t>
      </w:r>
      <w:r w:rsidR="00C3332F" w:rsidRPr="000B6EA9">
        <w:rPr>
          <w:rFonts w:ascii="Times New Roman" w:hAnsi="Times New Roman" w:cs="Times New Roman"/>
          <w:sz w:val="28"/>
          <w:szCs w:val="28"/>
        </w:rPr>
        <w:t>Диспансеризация  муниципальных служащих проводится ежегодно врачами-специалистами с использованием лабораторных и функциональных исследований в следующем объеме: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1) осмотр врачами-специалистами: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терапевтом,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акушером-гинекологом,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неврологом,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урологом (для мужского населения),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хирургом,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офтальмологом,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отоларингологом,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lastRenderedPageBreak/>
        <w:t>эндокринологом,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психиатром,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психиатром-наркологом;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2) проведение лабораторных и функциональных исследований: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клинический анализ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клинический анализ мочи,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холестерина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сахара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билирубина,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общего белка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амилазы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креатинина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мочевой кислоты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холестерина липопротеидов низкой плотности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триглицеридов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онкомаркер специфический CA-125 (женщинам после 40 лет),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онкомаркер специфический PSA (мужчинам после 40 лет),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цитологическое исследование мазка из цервикального канала,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электрокардиография,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флюорография (1 раз в год),</w:t>
      </w:r>
    </w:p>
    <w:p w:rsidR="007D3222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маммография (женщинам после 40 лет, 1 раз в 2 года).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5. Диспансеризация муниципальных служащих проводится в служебное время в период установленный распоряжением </w:t>
      </w:r>
      <w:r w:rsidR="008E225E" w:rsidRPr="000B6EA9">
        <w:rPr>
          <w:rFonts w:ascii="Times New Roman" w:hAnsi="Times New Roman" w:cs="Times New Roman"/>
          <w:sz w:val="28"/>
          <w:szCs w:val="28"/>
        </w:rPr>
        <w:t>администрации поселения.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6. В случае невозможности прохождения диспансеризации в установленный период по уважительным причинам, сроки ее прохождения переносятся по согласованию с </w:t>
      </w:r>
      <w:r w:rsidR="008E225E" w:rsidRPr="000B6EA9">
        <w:rPr>
          <w:rFonts w:ascii="Times New Roman" w:hAnsi="Times New Roman" w:cs="Times New Roman"/>
          <w:sz w:val="28"/>
          <w:szCs w:val="28"/>
        </w:rPr>
        <w:t>главой администрации поселения.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7. Для прохождения диспансеризации ответственный сотрудник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E225E" w:rsidRPr="000B6E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6EA9">
        <w:rPr>
          <w:rFonts w:ascii="Times New Roman" w:hAnsi="Times New Roman" w:cs="Times New Roman"/>
          <w:sz w:val="28"/>
          <w:szCs w:val="28"/>
        </w:rPr>
        <w:t>составляет поименный список муниципальных служащих и направляет его в соответствующее медицинское учреждение.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8. Медицинское учреждение на основании полученного поименного списка муниципальных служащих, подлежащих диспансеризации, утверждает совместно с </w:t>
      </w:r>
      <w:r w:rsidR="008E225E" w:rsidRPr="000B6EA9">
        <w:rPr>
          <w:rFonts w:ascii="Times New Roman" w:hAnsi="Times New Roman" w:cs="Times New Roman"/>
          <w:sz w:val="28"/>
          <w:szCs w:val="28"/>
        </w:rPr>
        <w:t>главой администрации поселения</w:t>
      </w:r>
      <w:r w:rsidRPr="000B6EA9">
        <w:rPr>
          <w:rFonts w:ascii="Times New Roman" w:hAnsi="Times New Roman" w:cs="Times New Roman"/>
          <w:sz w:val="28"/>
          <w:szCs w:val="28"/>
        </w:rPr>
        <w:t xml:space="preserve"> календарный план проведения диспансеризации.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9. По окончании прохождения диспансеризации врач-терапевт заполняет «Паспорт здоровья», в котором отмечаются результаты осмотров врачей-специалистов (включая дополнительные консультации), исследований 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Муниципальный служащий при получении «Паспорт</w:t>
      </w:r>
      <w:r w:rsidR="008E225E" w:rsidRPr="000B6EA9">
        <w:rPr>
          <w:rFonts w:ascii="Times New Roman" w:hAnsi="Times New Roman" w:cs="Times New Roman"/>
          <w:sz w:val="28"/>
          <w:szCs w:val="28"/>
        </w:rPr>
        <w:t>а</w:t>
      </w:r>
      <w:r w:rsidRPr="000B6EA9">
        <w:rPr>
          <w:rFonts w:ascii="Times New Roman" w:hAnsi="Times New Roman" w:cs="Times New Roman"/>
          <w:sz w:val="28"/>
          <w:szCs w:val="28"/>
        </w:rPr>
        <w:t xml:space="preserve"> здоровья» на руки обязан проинформировать об этом </w:t>
      </w:r>
      <w:r w:rsidR="008E225E" w:rsidRPr="000B6EA9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0B6EA9">
        <w:rPr>
          <w:rFonts w:ascii="Times New Roman" w:hAnsi="Times New Roman" w:cs="Times New Roman"/>
          <w:sz w:val="28"/>
          <w:szCs w:val="28"/>
        </w:rPr>
        <w:t>, для приобщения данной информации к личному делу.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lastRenderedPageBreak/>
        <w:t xml:space="preserve">Паспорт здоровья хранится у муниципального служащего. 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10. Медицинское учреждение на основании результатов диспансеризации муниципального служащего выдает ему заключение медицинского учреждения о наличии (отсутствии) заболевания, препятствующего поступлению на муниципальную службу или ее прохождению (учетная </w:t>
      </w:r>
      <w:hyperlink r:id="rId9" w:history="1">
        <w:r w:rsidR="00D75F98" w:rsidRPr="000B6EA9">
          <w:rPr>
            <w:rFonts w:ascii="Times New Roman" w:hAnsi="Times New Roman" w:cs="Times New Roman"/>
            <w:sz w:val="28"/>
            <w:szCs w:val="28"/>
          </w:rPr>
          <w:t>форма №</w:t>
        </w:r>
        <w:r w:rsidRPr="000B6EA9">
          <w:rPr>
            <w:rFonts w:ascii="Times New Roman" w:hAnsi="Times New Roman" w:cs="Times New Roman"/>
            <w:sz w:val="28"/>
            <w:szCs w:val="28"/>
          </w:rPr>
          <w:t xml:space="preserve"> 001-ГС/у</w:t>
        </w:r>
      </w:hyperlink>
      <w:r w:rsidRPr="000B6EA9">
        <w:rPr>
          <w:rFonts w:ascii="Times New Roman" w:hAnsi="Times New Roman" w:cs="Times New Roman"/>
          <w:sz w:val="28"/>
          <w:szCs w:val="28"/>
        </w:rPr>
        <w:t>), подписываемое врачебной комиссией медицинского учреждения (далее – Заключение (без указания диагноза и других медицинских данных)).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В случае если муниципальному служащему по результатам диспансеризации выдано Заключение о наличии заболевания, препятствующего прохождению муниципальной службы, медицинское учреждение, выдавшее соответствующее Заключение, направляет его копию в орган муниципального образования по месту прохождения муниципальной службы в 10-дневный срок.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Заключение, выданное муниципальному служащему по результатам диспансеризации, действительно до прохождения следующей диспансеризации.</w:t>
      </w:r>
    </w:p>
    <w:p w:rsidR="007D3222" w:rsidRPr="000B6EA9" w:rsidRDefault="00074FE8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11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. Муниципальный служащий при получении заключения (учетная </w:t>
      </w:r>
      <w:hyperlink r:id="rId10" w:history="1">
        <w:r w:rsidR="00D75F98" w:rsidRPr="000B6EA9">
          <w:rPr>
            <w:rFonts w:ascii="Times New Roman" w:hAnsi="Times New Roman" w:cs="Times New Roman"/>
            <w:sz w:val="28"/>
            <w:szCs w:val="28"/>
          </w:rPr>
          <w:t>форма №</w:t>
        </w:r>
        <w:r w:rsidR="007D3222" w:rsidRPr="000B6EA9">
          <w:rPr>
            <w:rFonts w:ascii="Times New Roman" w:hAnsi="Times New Roman" w:cs="Times New Roman"/>
            <w:sz w:val="28"/>
            <w:szCs w:val="28"/>
          </w:rPr>
          <w:t xml:space="preserve"> 001-ГС/у</w:t>
        </w:r>
      </w:hyperlink>
      <w:r w:rsidR="007D3222" w:rsidRPr="000B6EA9">
        <w:rPr>
          <w:rFonts w:ascii="Times New Roman" w:hAnsi="Times New Roman" w:cs="Times New Roman"/>
          <w:sz w:val="28"/>
          <w:szCs w:val="28"/>
        </w:rPr>
        <w:t xml:space="preserve">) на руки должен предоставить данное заключение в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179F9">
        <w:rPr>
          <w:rFonts w:ascii="Times New Roman" w:hAnsi="Times New Roman" w:cs="Times New Roman"/>
          <w:sz w:val="28"/>
          <w:szCs w:val="28"/>
        </w:rPr>
        <w:t xml:space="preserve"> </w:t>
      </w:r>
      <w:r w:rsidR="008E225E" w:rsidRPr="000B6EA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для приобщения к личному делу муниципального служащего в соответствии с </w:t>
      </w:r>
      <w:hyperlink r:id="rId11" w:history="1">
        <w:r w:rsidR="007D3222" w:rsidRPr="000B6EA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о персональных данных государственного гражданского служащего и ведении его личного дела, утвержденным Указом Президента Российской Федерации от 30 мая </w:t>
      </w:r>
      <w:smartTag w:uri="urn:schemas-microsoft-com:office:smarttags" w:element="metricconverter">
        <w:smartTagPr>
          <w:attr w:name="ProductID" w:val="2005 г"/>
        </w:smartTagPr>
        <w:r w:rsidR="007D3222" w:rsidRPr="000B6EA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="00D75F98" w:rsidRPr="000B6EA9">
        <w:rPr>
          <w:rFonts w:ascii="Times New Roman" w:hAnsi="Times New Roman" w:cs="Times New Roman"/>
          <w:sz w:val="28"/>
          <w:szCs w:val="28"/>
        </w:rPr>
        <w:t xml:space="preserve">. </w:t>
      </w:r>
      <w:r w:rsidR="002179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5F98" w:rsidRPr="000B6EA9">
        <w:rPr>
          <w:rFonts w:ascii="Times New Roman" w:hAnsi="Times New Roman" w:cs="Times New Roman"/>
          <w:sz w:val="28"/>
          <w:szCs w:val="28"/>
        </w:rPr>
        <w:t>№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</w:t>
      </w:r>
      <w:r w:rsidR="00D75F98" w:rsidRPr="000B6EA9">
        <w:rPr>
          <w:rFonts w:ascii="Times New Roman" w:hAnsi="Times New Roman" w:cs="Times New Roman"/>
          <w:sz w:val="28"/>
          <w:szCs w:val="28"/>
        </w:rPr>
        <w:t>ва Российской Федерации, 2005, №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23, ст. 2242).</w:t>
      </w:r>
    </w:p>
    <w:p w:rsidR="007D3222" w:rsidRPr="000B6EA9" w:rsidRDefault="007D3222" w:rsidP="008E225E">
      <w:pPr>
        <w:spacing w:after="0"/>
        <w:jc w:val="both"/>
        <w:rPr>
          <w:sz w:val="28"/>
          <w:szCs w:val="28"/>
        </w:rPr>
      </w:pPr>
    </w:p>
    <w:p w:rsidR="007C41C7" w:rsidRPr="000B6EA9" w:rsidRDefault="007C41C7" w:rsidP="008E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F9" w:rsidRDefault="00BC7A27" w:rsidP="008E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E225E" w:rsidRPr="000B6EA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E225E" w:rsidRPr="000B6EA9" w:rsidRDefault="008E225E" w:rsidP="008E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поселения</w:t>
      </w:r>
      <w:r w:rsidR="002179F9">
        <w:rPr>
          <w:rFonts w:ascii="Times New Roman" w:hAnsi="Times New Roman" w:cs="Times New Roman"/>
          <w:sz w:val="28"/>
          <w:szCs w:val="28"/>
        </w:rPr>
        <w:t xml:space="preserve"> </w:t>
      </w:r>
      <w:r w:rsidRPr="000B6EA9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</w:t>
      </w:r>
      <w:r w:rsidR="002179F9">
        <w:rPr>
          <w:rFonts w:ascii="Times New Roman" w:hAnsi="Times New Roman" w:cs="Times New Roman"/>
          <w:sz w:val="28"/>
          <w:szCs w:val="28"/>
        </w:rPr>
        <w:t xml:space="preserve">                            В.В.Марченко</w:t>
      </w:r>
    </w:p>
    <w:p w:rsidR="008E225E" w:rsidRPr="000B6EA9" w:rsidRDefault="008E225E">
      <w:pPr>
        <w:rPr>
          <w:sz w:val="28"/>
          <w:szCs w:val="28"/>
        </w:rPr>
      </w:pPr>
    </w:p>
    <w:p w:rsidR="000B6EA9" w:rsidRPr="000B6EA9" w:rsidRDefault="000B6EA9">
      <w:pPr>
        <w:rPr>
          <w:sz w:val="28"/>
          <w:szCs w:val="28"/>
        </w:rPr>
      </w:pPr>
    </w:p>
    <w:sectPr w:rsidR="000B6EA9" w:rsidRPr="000B6EA9" w:rsidSect="00412DBD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DB6" w:rsidRDefault="00822DB6" w:rsidP="002179F9">
      <w:pPr>
        <w:spacing w:after="0" w:line="240" w:lineRule="auto"/>
      </w:pPr>
      <w:r>
        <w:separator/>
      </w:r>
    </w:p>
  </w:endnote>
  <w:endnote w:type="continuationSeparator" w:id="1">
    <w:p w:rsidR="00822DB6" w:rsidRDefault="00822DB6" w:rsidP="0021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DB6" w:rsidRDefault="00822DB6" w:rsidP="002179F9">
      <w:pPr>
        <w:spacing w:after="0" w:line="240" w:lineRule="auto"/>
      </w:pPr>
      <w:r>
        <w:separator/>
      </w:r>
    </w:p>
  </w:footnote>
  <w:footnote w:type="continuationSeparator" w:id="1">
    <w:p w:rsidR="00822DB6" w:rsidRDefault="00822DB6" w:rsidP="0021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C862F7"/>
    <w:multiLevelType w:val="hybridMultilevel"/>
    <w:tmpl w:val="77A693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222"/>
    <w:rsid w:val="00062FF1"/>
    <w:rsid w:val="00074FE8"/>
    <w:rsid w:val="000A375B"/>
    <w:rsid w:val="000B6EA9"/>
    <w:rsid w:val="002149FD"/>
    <w:rsid w:val="002179F9"/>
    <w:rsid w:val="003C3036"/>
    <w:rsid w:val="00412DBD"/>
    <w:rsid w:val="00465356"/>
    <w:rsid w:val="004743FF"/>
    <w:rsid w:val="004A4E2D"/>
    <w:rsid w:val="005121FC"/>
    <w:rsid w:val="00546E6C"/>
    <w:rsid w:val="00581EF6"/>
    <w:rsid w:val="00627D57"/>
    <w:rsid w:val="007C41C7"/>
    <w:rsid w:val="007D3222"/>
    <w:rsid w:val="00822DB6"/>
    <w:rsid w:val="008819A0"/>
    <w:rsid w:val="008E225E"/>
    <w:rsid w:val="00A975DE"/>
    <w:rsid w:val="00BC7A27"/>
    <w:rsid w:val="00C3332F"/>
    <w:rsid w:val="00D00F5F"/>
    <w:rsid w:val="00D64684"/>
    <w:rsid w:val="00D75F98"/>
    <w:rsid w:val="00D96264"/>
    <w:rsid w:val="00DB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3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12DBD"/>
    <w:pPr>
      <w:ind w:left="720"/>
      <w:contextualSpacing/>
    </w:pPr>
  </w:style>
  <w:style w:type="table" w:styleId="a4">
    <w:name w:val="Table Grid"/>
    <w:basedOn w:val="a1"/>
    <w:uiPriority w:val="59"/>
    <w:rsid w:val="00DB1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D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1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79F9"/>
  </w:style>
  <w:style w:type="paragraph" w:styleId="a9">
    <w:name w:val="footer"/>
    <w:basedOn w:val="a"/>
    <w:link w:val="aa"/>
    <w:uiPriority w:val="99"/>
    <w:semiHidden/>
    <w:unhideWhenUsed/>
    <w:rsid w:val="0021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7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1091;fld=134;dst=100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96619;fld=134;dst=1002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6619;fld=134;dst=100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E5B9-C51F-4094-91B6-58FB587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2016-12-19T08:38:00Z</cp:lastPrinted>
  <dcterms:created xsi:type="dcterms:W3CDTF">2016-10-15T20:10:00Z</dcterms:created>
  <dcterms:modified xsi:type="dcterms:W3CDTF">2016-12-19T15:13:00Z</dcterms:modified>
</cp:coreProperties>
</file>