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>При пожаре в подъезде пользоваться лифтом запрещается. Он может отключиться.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Ожидая приезда пожарных, сохранять спокойствие.</w:t>
      </w:r>
    </w:p>
    <w:p w:rsidR="00487DA8" w:rsidRPr="00487DA8" w:rsidRDefault="00487DA8" w:rsidP="00487DA8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Когда приедут пожарные, выполнять все их указания.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> </w:t>
      </w:r>
    </w:p>
    <w:p w:rsidR="00487DA8" w:rsidRPr="00487DA8" w:rsidRDefault="00487DA8" w:rsidP="006D2B4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87DA8" w:rsidRPr="00487DA8" w:rsidRDefault="006D2B42" w:rsidP="006D2B42">
      <w:pPr>
        <w:pStyle w:val="msobodytext4"/>
        <w:widowControl w:val="0"/>
        <w:spacing w:line="276" w:lineRule="auto"/>
        <w:ind w:hanging="851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471951" cy="2628900"/>
            <wp:effectExtent l="19050" t="0" r="4549" b="0"/>
            <wp:docPr id="7" name="Рисунок 7" descr="E:\картинки\пожарн 4 ст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картинки\пожарн 4 стр коп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951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DA8" w:rsidRPr="00487DA8" w:rsidRDefault="00487DA8" w:rsidP="00487DA8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</w:p>
    <w:p w:rsidR="00487DA8" w:rsidRPr="00487DA8" w:rsidRDefault="00487DA8" w:rsidP="00487DA8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</w:p>
    <w:p w:rsidR="00487DA8" w:rsidRPr="00487DA8" w:rsidRDefault="00487DA8" w:rsidP="00487DA8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  <w:r w:rsidRPr="00487DA8">
        <w:rPr>
          <w:rFonts w:ascii="Times New Roman" w:hAnsi="Times New Roman" w:cs="Times New Roman"/>
          <w:b/>
          <w:i/>
          <w:color w:val="006699"/>
          <w:sz w:val="28"/>
          <w:szCs w:val="28"/>
        </w:rPr>
        <w:lastRenderedPageBreak/>
        <w:t>Очень важные правила!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Чтобы пожаров избежать,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Нужно много детям знать.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Деревянные сестрички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В коробочке – это спички.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Вы запомните, друзья,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Спички детям брать нельзя!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Если увидишь огонь или дым,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 xml:space="preserve">Скорее звони, телефон – </w:t>
      </w:r>
      <w:r w:rsidR="00961E5E">
        <w:rPr>
          <w:rFonts w:ascii="Times New Roman" w:hAnsi="Times New Roman" w:cs="Times New Roman"/>
          <w:i/>
          <w:sz w:val="28"/>
          <w:szCs w:val="28"/>
        </w:rPr>
        <w:t>1</w:t>
      </w:r>
      <w:r w:rsidRPr="00487DA8">
        <w:rPr>
          <w:rFonts w:ascii="Times New Roman" w:hAnsi="Times New Roman" w:cs="Times New Roman"/>
          <w:i/>
          <w:sz w:val="28"/>
          <w:szCs w:val="28"/>
        </w:rPr>
        <w:t>01.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Если слаб огонь, скорей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Ты водой его залей.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Но не вздумай воду лить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Там где электричество,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Телевизор и утюг,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Миксер и розетку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Обходите стороной</w:t>
      </w:r>
    </w:p>
    <w:p w:rsid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Маленькие детки.</w:t>
      </w:r>
    </w:p>
    <w:p w:rsidR="00487DA8" w:rsidRPr="00487DA8" w:rsidRDefault="002E1F1E" w:rsidP="002E1F1E">
      <w:pPr>
        <w:pStyle w:val="msobodytext4"/>
        <w:widowControl w:val="0"/>
        <w:spacing w:line="276" w:lineRule="auto"/>
        <w:ind w:right="-57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-68954</wp:posOffset>
            </wp:positionH>
            <wp:positionV relativeFrom="paragraph">
              <wp:posOffset>-55246</wp:posOffset>
            </wp:positionV>
            <wp:extent cx="3406589" cy="6920753"/>
            <wp:effectExtent l="0" t="0" r="381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984" cy="692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DA8" w:rsidRPr="000700F0" w:rsidRDefault="002E1F1E" w:rsidP="00487DA8">
      <w:pPr>
        <w:widowControl w:val="0"/>
        <w:rPr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7317105</wp:posOffset>
            </wp:positionH>
            <wp:positionV relativeFrom="paragraph">
              <wp:posOffset>356235</wp:posOffset>
            </wp:positionV>
            <wp:extent cx="3131820" cy="6968490"/>
            <wp:effectExtent l="0" t="0" r="0" b="3810"/>
            <wp:wrapNone/>
            <wp:docPr id="4" name="Рисунок 4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1044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696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7DA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7212965</wp:posOffset>
            </wp:positionH>
            <wp:positionV relativeFrom="paragraph">
              <wp:posOffset>356235</wp:posOffset>
            </wp:positionV>
            <wp:extent cx="3235960" cy="7200900"/>
            <wp:effectExtent l="0" t="0" r="2540" b="0"/>
            <wp:wrapNone/>
            <wp:docPr id="2" name="Рисунок 2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1044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7DA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7212965</wp:posOffset>
            </wp:positionH>
            <wp:positionV relativeFrom="paragraph">
              <wp:posOffset>356235</wp:posOffset>
            </wp:positionV>
            <wp:extent cx="3235960" cy="7200900"/>
            <wp:effectExtent l="0" t="0" r="2540" b="0"/>
            <wp:wrapNone/>
            <wp:docPr id="1" name="Рисунок 1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1044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637C" w:rsidRPr="0015637C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595.25pt;margin-top:187.1pt;width:215.45pt;height:130.4pt;z-index:251665408;mso-wrap-distance-left:2.88pt;mso-wrap-distance-top:2.88pt;mso-wrap-distance-right:2.88pt;mso-wrap-distance-bottom:2.88pt;mso-position-horizontal-relative:text;mso-position-vertical-relative:text" adj=",10800" fillcolor="#3cf" strokecolor="#06f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009" offset="7pt,-7pt"/>
            <v:textpath style="font-family:&quot;Impact&quot;;font-size:20pt;v-text-spacing:52429f;v-text-kern:t" trim="t" fitpath="t" string="Правила&#10;пожарной &#10;безопасности&#10;детям"/>
          </v:shape>
        </w:pict>
      </w:r>
    </w:p>
    <w:p w:rsidR="00487DA8" w:rsidRDefault="0015637C" w:rsidP="002E1F1E">
      <w:pPr>
        <w:ind w:left="426"/>
        <w:jc w:val="center"/>
      </w:pPr>
      <w:r>
        <w:pict>
          <v:shape id="_x0000_i1025" type="#_x0000_t136" style="width:205.5pt;height:172.5pt" adj=",10800" fillcolor="#3cf" strokecolor="#009" strokeweight="1pt">
            <v:shadow on="t" color="#009" offset="7pt,-7pt"/>
            <v:textpath style="font-family:&quot;Impact&quot;;font-size:20pt;v-text-spacing:52429f;v-text-kern:t" trim="t" fitpath="t" string="Правила&#10;пожарной &#10;безопасности&#10;детям"/>
          </v:shape>
        </w:pict>
      </w:r>
    </w:p>
    <w:p w:rsidR="00487DA8" w:rsidRDefault="00487DA8" w:rsidP="00487DA8">
      <w:pPr>
        <w:jc w:val="center"/>
      </w:pPr>
    </w:p>
    <w:p w:rsidR="00487DA8" w:rsidRDefault="00487DA8" w:rsidP="00487DA8">
      <w:pPr>
        <w:jc w:val="center"/>
      </w:pPr>
    </w:p>
    <w:p w:rsidR="00487DA8" w:rsidRDefault="00487DA8" w:rsidP="00487DA8">
      <w:pPr>
        <w:jc w:val="center"/>
      </w:pPr>
    </w:p>
    <w:p w:rsidR="00487DA8" w:rsidRDefault="00487DA8" w:rsidP="00487DA8">
      <w:pPr>
        <w:ind w:left="284" w:right="-719"/>
        <w:jc w:val="center"/>
      </w:pPr>
      <w:r>
        <w:rPr>
          <w:noProof/>
        </w:rPr>
        <w:drawing>
          <wp:inline distT="0" distB="0" distL="0" distR="0">
            <wp:extent cx="2686253" cy="2123113"/>
            <wp:effectExtent l="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696" cy="213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DA8" w:rsidRPr="00487DA8" w:rsidRDefault="00487DA8" w:rsidP="00487DA8">
      <w:pPr>
        <w:ind w:right="556"/>
        <w:rPr>
          <w:rFonts w:ascii="Times New Roman" w:hAnsi="Times New Roman" w:cs="Times New Roman"/>
          <w:b/>
          <w:i/>
          <w:color w:val="auto"/>
          <w:sz w:val="40"/>
          <w:szCs w:val="40"/>
        </w:rPr>
      </w:pPr>
      <w:r w:rsidRPr="00487DA8">
        <w:rPr>
          <w:rFonts w:ascii="Times New Roman" w:hAnsi="Times New Roman" w:cs="Times New Roman"/>
          <w:b/>
          <w:i/>
          <w:color w:val="auto"/>
          <w:sz w:val="40"/>
          <w:szCs w:val="40"/>
        </w:rPr>
        <w:lastRenderedPageBreak/>
        <w:t>ВАЖНО!</w:t>
      </w:r>
    </w:p>
    <w:p w:rsidR="00487DA8" w:rsidRPr="00487DA8" w:rsidRDefault="00487DA8" w:rsidP="00487DA8">
      <w:pPr>
        <w:widowControl w:val="0"/>
        <w:rPr>
          <w:rFonts w:ascii="Times New Roman" w:hAnsi="Times New Roman" w:cs="Times New Roman"/>
        </w:rPr>
      </w:pPr>
      <w:r w:rsidRPr="00487DA8">
        <w:rPr>
          <w:rFonts w:ascii="Times New Roman" w:hAnsi="Times New Roman" w:cs="Times New Roman"/>
        </w:rPr>
        <w:t> </w:t>
      </w:r>
      <w:r w:rsidRPr="00487DA8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487DA8" w:rsidRPr="00487DA8" w:rsidRDefault="00487DA8" w:rsidP="00961E5E">
      <w:pPr>
        <w:widowControl w:val="0"/>
        <w:rPr>
          <w:rFonts w:ascii="Times New Roman" w:hAnsi="Times New Roman" w:cs="Times New Roman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В целях вашей безопасности и безопасности ваших детей как можно чаще беседуйте с малышами о том, как себя вести в чрезвычайных ситуациях. Но главное: научите детей </w:t>
      </w:r>
      <w:proofErr w:type="gramStart"/>
      <w:r w:rsidRPr="00487DA8">
        <w:rPr>
          <w:rFonts w:ascii="Times New Roman" w:hAnsi="Times New Roman" w:cs="Times New Roman"/>
          <w:sz w:val="28"/>
          <w:szCs w:val="28"/>
        </w:rPr>
        <w:t>избегать</w:t>
      </w:r>
      <w:proofErr w:type="gramEnd"/>
      <w:r w:rsidRPr="00487DA8">
        <w:rPr>
          <w:rFonts w:ascii="Times New Roman" w:hAnsi="Times New Roman" w:cs="Times New Roman"/>
          <w:sz w:val="28"/>
          <w:szCs w:val="28"/>
        </w:rPr>
        <w:t xml:space="preserve"> потенциальную опасность. Например, опасность пожара. Не забывайте повторять с детьми правила пожарной безопасности.</w:t>
      </w:r>
    </w:p>
    <w:p w:rsidR="00487DA8" w:rsidRPr="00487DA8" w:rsidRDefault="00487DA8" w:rsidP="00487DA8">
      <w:pPr>
        <w:rPr>
          <w:rFonts w:ascii="Times New Roman" w:hAnsi="Times New Roman" w:cs="Times New Roman"/>
        </w:rPr>
      </w:pPr>
      <w:r w:rsidRPr="00487DA8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128270</wp:posOffset>
            </wp:positionV>
            <wp:extent cx="3133617" cy="24955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749" cy="250043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87DA8" w:rsidRPr="00487DA8" w:rsidRDefault="00487DA8" w:rsidP="00487DA8">
      <w:pPr>
        <w:rPr>
          <w:rFonts w:ascii="Times New Roman" w:hAnsi="Times New Roman" w:cs="Times New Roman"/>
        </w:rPr>
      </w:pPr>
    </w:p>
    <w:p w:rsidR="00487DA8" w:rsidRPr="00487DA8" w:rsidRDefault="00487DA8" w:rsidP="00487DA8">
      <w:pPr>
        <w:rPr>
          <w:rFonts w:ascii="Times New Roman" w:hAnsi="Times New Roman" w:cs="Times New Roman"/>
        </w:rPr>
      </w:pPr>
    </w:p>
    <w:p w:rsidR="00487DA8" w:rsidRPr="00487DA8" w:rsidRDefault="00487DA8" w:rsidP="00487DA8">
      <w:pPr>
        <w:rPr>
          <w:rFonts w:ascii="Times New Roman" w:hAnsi="Times New Roman" w:cs="Times New Roman"/>
        </w:rPr>
      </w:pPr>
    </w:p>
    <w:p w:rsidR="00487DA8" w:rsidRPr="00487DA8" w:rsidRDefault="00487DA8" w:rsidP="00487DA8">
      <w:pPr>
        <w:rPr>
          <w:rFonts w:ascii="Times New Roman" w:hAnsi="Times New Roman" w:cs="Times New Roman"/>
        </w:rPr>
      </w:pPr>
    </w:p>
    <w:p w:rsidR="00487DA8" w:rsidRPr="00487DA8" w:rsidRDefault="00487DA8" w:rsidP="00487DA8">
      <w:pPr>
        <w:rPr>
          <w:rFonts w:ascii="Times New Roman" w:hAnsi="Times New Roman" w:cs="Times New Roman"/>
        </w:rPr>
      </w:pPr>
    </w:p>
    <w:p w:rsidR="00487DA8" w:rsidRPr="00487DA8" w:rsidRDefault="00487DA8" w:rsidP="00487DA8">
      <w:pPr>
        <w:rPr>
          <w:rFonts w:ascii="Times New Roman" w:hAnsi="Times New Roman" w:cs="Times New Roman"/>
        </w:rPr>
      </w:pPr>
    </w:p>
    <w:p w:rsid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lastRenderedPageBreak/>
        <w:t>Вопросы, на которые каждый ребенок должен знать правильный ответ: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Что нужно делать, если возник пожар в квартире? (позвонить п</w:t>
      </w:r>
      <w:r w:rsidR="00961E5E">
        <w:rPr>
          <w:rFonts w:ascii="Times New Roman" w:hAnsi="Times New Roman" w:cs="Times New Roman"/>
          <w:sz w:val="28"/>
          <w:szCs w:val="28"/>
        </w:rPr>
        <w:t>о телефону  или с сотового 101</w:t>
      </w:r>
      <w:r w:rsidRPr="00487DA8">
        <w:rPr>
          <w:rFonts w:ascii="Times New Roman" w:hAnsi="Times New Roman" w:cs="Times New Roman"/>
          <w:sz w:val="28"/>
          <w:szCs w:val="28"/>
        </w:rPr>
        <w:t>, 112 и сообщить адрес пожара, свою фамилию, что и где горит)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>Можно ли играть со спичками и зажигалками? (нельзя</w:t>
      </w:r>
      <w:proofErr w:type="gramStart"/>
      <w:r w:rsidRPr="00487DA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87DA8">
        <w:rPr>
          <w:rFonts w:ascii="Times New Roman" w:hAnsi="Times New Roman" w:cs="Times New Roman"/>
          <w:sz w:val="28"/>
          <w:szCs w:val="28"/>
        </w:rPr>
        <w:t>пички – одна из причин пожара)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Чем можно тушить пожар? (одеялом, пальто, водой, песком, огнетушителем)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>Можно ли самостоятельно пользоваться розеткой? (нельзя</w:t>
      </w:r>
      <w:proofErr w:type="gramStart"/>
      <w:r w:rsidRPr="00487DA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87DA8">
        <w:rPr>
          <w:rFonts w:ascii="Times New Roman" w:hAnsi="Times New Roman" w:cs="Times New Roman"/>
          <w:sz w:val="28"/>
          <w:szCs w:val="28"/>
        </w:rPr>
        <w:t>ужно просить взрослых включить или выключить электроприборы)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Назови номер пожарной службы?</w:t>
      </w:r>
      <w:r w:rsidR="00961E5E">
        <w:rPr>
          <w:rFonts w:ascii="Times New Roman" w:hAnsi="Times New Roman" w:cs="Times New Roman"/>
          <w:sz w:val="28"/>
          <w:szCs w:val="28"/>
        </w:rPr>
        <w:t xml:space="preserve"> (01 или с сотового телефона 101</w:t>
      </w:r>
      <w:r w:rsidRPr="00487DA8">
        <w:rPr>
          <w:rFonts w:ascii="Times New Roman" w:hAnsi="Times New Roman" w:cs="Times New Roman"/>
          <w:sz w:val="28"/>
          <w:szCs w:val="28"/>
        </w:rPr>
        <w:t>, 112)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Главное правило при любой опасности? (не поддаваться панике, не терять самообладания)</w:t>
      </w:r>
    </w:p>
    <w:p w:rsid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lastRenderedPageBreak/>
        <w:t>Можно ли без взрослых пользоваться свечами, бенгальскими огнями у елки? (нет, нельзя, может возникнуть пожар)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7DA8">
        <w:rPr>
          <w:rFonts w:ascii="Times New Roman" w:hAnsi="Times New Roman" w:cs="Times New Roman"/>
          <w:sz w:val="28"/>
          <w:szCs w:val="28"/>
        </w:rPr>
        <w:t>Можно ли дотрагиваться до включенных электроприборов мокрыми руками? (нельзя!</w:t>
      </w:r>
      <w:proofErr w:type="gramEnd"/>
      <w:r w:rsidRPr="00487DA8">
        <w:rPr>
          <w:rFonts w:ascii="Times New Roman" w:hAnsi="Times New Roman" w:cs="Times New Roman"/>
          <w:sz w:val="28"/>
          <w:szCs w:val="28"/>
        </w:rPr>
        <w:t xml:space="preserve"> Вода пропускает ток через себя. </w:t>
      </w:r>
      <w:proofErr w:type="gramStart"/>
      <w:r w:rsidRPr="00487DA8">
        <w:rPr>
          <w:rFonts w:ascii="Times New Roman" w:hAnsi="Times New Roman" w:cs="Times New Roman"/>
          <w:sz w:val="28"/>
          <w:szCs w:val="28"/>
        </w:rPr>
        <w:t>Это опасно для жизни.)</w:t>
      </w:r>
      <w:proofErr w:type="gramEnd"/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>В случае возникновения пожара, если рядом нет взрослых, детям нужно действовать следующим образом: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Обнаружив пожар, позвонить по телефону 01, сообщить фамилию, адрес, что и где горит.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Предупредить о пожаре соседей, если необходимо, они помогут ребенку вызвать пожарных.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Нельзя прятаться под кровать, в шкаф, под ванну, а постараться убежать из квартиры.</w:t>
      </w:r>
    </w:p>
    <w:p w:rsidR="00114EC4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>Ребенку необходимо знать: дымгораздо опаснее огня. В задымленном помещении – закрыть нос и рот мокрой тряпкой, лечь на пол и ползти к выходу – внизу дыма меньше.</w:t>
      </w:r>
    </w:p>
    <w:sectPr w:rsidR="00114EC4" w:rsidRPr="00487DA8" w:rsidSect="00487DA8">
      <w:pgSz w:w="16838" w:h="11906" w:orient="landscape"/>
      <w:pgMar w:top="567" w:right="1134" w:bottom="850" w:left="1134" w:header="708" w:footer="708" w:gutter="0"/>
      <w:cols w:num="3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7C8"/>
    <w:rsid w:val="000A219C"/>
    <w:rsid w:val="00114EC4"/>
    <w:rsid w:val="0015637C"/>
    <w:rsid w:val="002E1F1E"/>
    <w:rsid w:val="00487DA8"/>
    <w:rsid w:val="006D2B42"/>
    <w:rsid w:val="00961E5E"/>
    <w:rsid w:val="00B5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A8"/>
    <w:pPr>
      <w:spacing w:after="240" w:line="309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1">
    <w:name w:val="heading 1"/>
    <w:link w:val="10"/>
    <w:uiPriority w:val="9"/>
    <w:qFormat/>
    <w:rsid w:val="00487DA8"/>
    <w:pPr>
      <w:spacing w:after="0" w:line="240" w:lineRule="auto"/>
      <w:outlineLvl w:val="0"/>
    </w:pPr>
    <w:rPr>
      <w:rFonts w:ascii="Arial Narrow" w:eastAsia="Times New Roman" w:hAnsi="Arial Narrow" w:cs="Times New Roman"/>
      <w:b/>
      <w:bCs/>
      <w:color w:val="000000"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DA8"/>
    <w:rPr>
      <w:rFonts w:ascii="Arial Narrow" w:eastAsia="Times New Roman" w:hAnsi="Arial Narrow" w:cs="Times New Roman"/>
      <w:b/>
      <w:bCs/>
      <w:color w:val="000000"/>
      <w:kern w:val="28"/>
      <w:sz w:val="32"/>
      <w:szCs w:val="32"/>
      <w:lang w:eastAsia="ru-RU"/>
    </w:rPr>
  </w:style>
  <w:style w:type="paragraph" w:customStyle="1" w:styleId="msobodytext4">
    <w:name w:val="msobodytext4"/>
    <w:rsid w:val="00487DA8"/>
    <w:pPr>
      <w:spacing w:after="240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D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A8"/>
    <w:pPr>
      <w:spacing w:after="240" w:line="309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1">
    <w:name w:val="heading 1"/>
    <w:link w:val="10"/>
    <w:uiPriority w:val="9"/>
    <w:qFormat/>
    <w:rsid w:val="00487DA8"/>
    <w:pPr>
      <w:spacing w:after="0" w:line="240" w:lineRule="auto"/>
      <w:outlineLvl w:val="0"/>
    </w:pPr>
    <w:rPr>
      <w:rFonts w:ascii="Arial Narrow" w:eastAsia="Times New Roman" w:hAnsi="Arial Narrow" w:cs="Times New Roman"/>
      <w:b/>
      <w:bCs/>
      <w:color w:val="000000"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DA8"/>
    <w:rPr>
      <w:rFonts w:ascii="Arial Narrow" w:eastAsia="Times New Roman" w:hAnsi="Arial Narrow" w:cs="Times New Roman"/>
      <w:b/>
      <w:bCs/>
      <w:color w:val="000000"/>
      <w:kern w:val="28"/>
      <w:sz w:val="32"/>
      <w:szCs w:val="32"/>
      <w:lang w:eastAsia="ru-RU"/>
    </w:rPr>
  </w:style>
  <w:style w:type="paragraph" w:customStyle="1" w:styleId="msobodytext4">
    <w:name w:val="msobodytext4"/>
    <w:rsid w:val="00487DA8"/>
    <w:pPr>
      <w:spacing w:after="240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D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Tatiana</cp:lastModifiedBy>
  <cp:revision>3</cp:revision>
  <dcterms:created xsi:type="dcterms:W3CDTF">2013-09-08T05:53:00Z</dcterms:created>
  <dcterms:modified xsi:type="dcterms:W3CDTF">2016-06-15T10:59:00Z</dcterms:modified>
</cp:coreProperties>
</file>