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F4" w:rsidRPr="006B4A37" w:rsidRDefault="00C275F4" w:rsidP="00C275F4">
      <w:pPr>
        <w:spacing w:before="50" w:after="50" w:line="240" w:lineRule="auto"/>
        <w:ind w:left="166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B4A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Характеристика кризиса подросткового возраста</w:t>
      </w:r>
    </w:p>
    <w:p w:rsidR="00C275F4" w:rsidRDefault="00C275F4" w:rsidP="00C275F4">
      <w:pPr>
        <w:pStyle w:val="a3"/>
        <w:spacing w:before="0" w:beforeAutospacing="0" w:after="0" w:afterAutospacing="0"/>
        <w:ind w:firstLine="166"/>
        <w:jc w:val="both"/>
        <w:rPr>
          <w:color w:val="000000"/>
          <w:sz w:val="28"/>
          <w:szCs w:val="28"/>
        </w:rPr>
      </w:pPr>
      <w:r w:rsidRPr="00AB5A4C">
        <w:rPr>
          <w:color w:val="000000"/>
          <w:sz w:val="28"/>
          <w:szCs w:val="28"/>
        </w:rPr>
        <w:t xml:space="preserve">Подростковый возраст по праву относят к критическим периодам в жизни человека. Многие родители с волнением ожидают, когда их ребёнок войдёт в этот «опасный» возраст. Родители знают, что настанет период, когда поведение их сына или дочери каким-то образом изменится. Установленные ранее правила поведения и принятия решений в семье устареют, и нужно будет искать что-то новое. </w:t>
      </w:r>
      <w:r>
        <w:rPr>
          <w:color w:val="000000"/>
          <w:sz w:val="28"/>
          <w:szCs w:val="28"/>
        </w:rPr>
        <w:t>В</w:t>
      </w:r>
      <w:r w:rsidRPr="00AB5A4C">
        <w:rPr>
          <w:color w:val="000000"/>
          <w:sz w:val="28"/>
          <w:szCs w:val="28"/>
        </w:rPr>
        <w:t>о многом</w:t>
      </w:r>
      <w:r>
        <w:rPr>
          <w:color w:val="000000"/>
          <w:sz w:val="28"/>
          <w:szCs w:val="28"/>
        </w:rPr>
        <w:t>,</w:t>
      </w:r>
      <w:r w:rsidRPr="00AB5A4C">
        <w:rPr>
          <w:color w:val="000000"/>
          <w:sz w:val="28"/>
          <w:szCs w:val="28"/>
        </w:rPr>
        <w:t xml:space="preserve"> от того, какие уроки извлечёт подросток из своего кризиса, будет зависеть, что за личность из него вырастет.</w:t>
      </w:r>
    </w:p>
    <w:p w:rsidR="00C275F4" w:rsidRDefault="00C275F4" w:rsidP="00C275F4">
      <w:pPr>
        <w:pStyle w:val="a3"/>
        <w:spacing w:before="0" w:beforeAutospacing="0" w:after="0" w:afterAutospacing="0"/>
        <w:ind w:firstLine="166"/>
        <w:jc w:val="both"/>
        <w:rPr>
          <w:b/>
          <w:bCs/>
          <w:color w:val="000000"/>
          <w:sz w:val="28"/>
          <w:szCs w:val="28"/>
        </w:rPr>
      </w:pPr>
      <w:r w:rsidRPr="00AB5A4C">
        <w:rPr>
          <w:color w:val="000000"/>
          <w:sz w:val="28"/>
          <w:szCs w:val="28"/>
        </w:rPr>
        <w:t xml:space="preserve">Если бы </w:t>
      </w:r>
      <w:proofErr w:type="spellStart"/>
      <w:proofErr w:type="gramStart"/>
      <w:r w:rsidRPr="00AB5A4C">
        <w:rPr>
          <w:color w:val="000000"/>
          <w:sz w:val="28"/>
          <w:szCs w:val="28"/>
        </w:rPr>
        <w:t>мы-родители</w:t>
      </w:r>
      <w:proofErr w:type="spellEnd"/>
      <w:proofErr w:type="gramEnd"/>
      <w:r w:rsidRPr="00AB5A4C">
        <w:rPr>
          <w:color w:val="000000"/>
          <w:sz w:val="28"/>
          <w:szCs w:val="28"/>
        </w:rPr>
        <w:t xml:space="preserve"> знали заранее, как именно проявит себя ребёнок в период взросления, нам было бы проще подготовиться к этому нелёгкому этапу. Но очень часто даже сами подростки не понимают, </w:t>
      </w:r>
      <w:proofErr w:type="gramStart"/>
      <w:r w:rsidRPr="00AB5A4C">
        <w:rPr>
          <w:color w:val="000000"/>
          <w:sz w:val="28"/>
          <w:szCs w:val="28"/>
        </w:rPr>
        <w:t>что</w:t>
      </w:r>
      <w:proofErr w:type="gramEnd"/>
      <w:r w:rsidRPr="00AB5A4C">
        <w:rPr>
          <w:color w:val="000000"/>
          <w:sz w:val="28"/>
          <w:szCs w:val="28"/>
        </w:rPr>
        <w:t xml:space="preserve"> же происходит с ними и почему они так себя проявляют. Для девушек кризисным принято считать возраст с 11 до 16 лет. Юноши же сталкиваются с кризисом подростка позже – в 12-18 лет. </w:t>
      </w:r>
      <w:r w:rsidRPr="00AB5A4C">
        <w:rPr>
          <w:b/>
          <w:color w:val="000000"/>
          <w:sz w:val="28"/>
          <w:szCs w:val="28"/>
        </w:rPr>
        <w:t>Возрастной кризис подростка преследует такую цель, как самоутверждение, борьба за статус полноценной личности</w:t>
      </w:r>
      <w:r w:rsidRPr="00AB5A4C">
        <w:rPr>
          <w:color w:val="000000"/>
          <w:sz w:val="28"/>
          <w:szCs w:val="28"/>
        </w:rPr>
        <w:t>. И поскольку в современном обществе требования к самостоятельности мужчин более высоки, у юношей проблемы кризиса подросткового возраста носят более острый характер.</w:t>
      </w:r>
      <w:r w:rsidRPr="00AB5A4C">
        <w:rPr>
          <w:b/>
          <w:bCs/>
          <w:color w:val="000000"/>
          <w:sz w:val="28"/>
          <w:szCs w:val="28"/>
        </w:rPr>
        <w:t xml:space="preserve"> </w:t>
      </w:r>
    </w:p>
    <w:p w:rsidR="00C275F4" w:rsidRDefault="00C275F4" w:rsidP="00C275F4">
      <w:pPr>
        <w:pStyle w:val="a3"/>
        <w:spacing w:before="0" w:beforeAutospacing="0" w:after="0" w:afterAutospacing="0"/>
        <w:ind w:firstLine="166"/>
        <w:jc w:val="both"/>
        <w:rPr>
          <w:color w:val="000000"/>
          <w:sz w:val="28"/>
          <w:szCs w:val="28"/>
        </w:rPr>
      </w:pPr>
      <w:r w:rsidRPr="00AB5A4C">
        <w:rPr>
          <w:color w:val="000000"/>
          <w:sz w:val="28"/>
          <w:szCs w:val="28"/>
        </w:rPr>
        <w:t xml:space="preserve">Подростковый кризис нельзя считать исключительно негативным явлением. </w:t>
      </w:r>
      <w:r>
        <w:rPr>
          <w:color w:val="000000"/>
          <w:sz w:val="28"/>
          <w:szCs w:val="28"/>
        </w:rPr>
        <w:t>О</w:t>
      </w:r>
      <w:r w:rsidRPr="00AB5A4C">
        <w:rPr>
          <w:color w:val="000000"/>
          <w:sz w:val="28"/>
          <w:szCs w:val="28"/>
        </w:rPr>
        <w:t>н представляет собой борьбу за независимость, но борьбу, происходящую в относительно безопасных условиях. В процессе этой борьбы не только удовлетворяются потребности юноши или девушки в самопознании и самоутверждении, но и оттачиваются модели поведения, которые будут использоваться для выхода из сложных ситуаций во взрослом возрасте.</w:t>
      </w:r>
    </w:p>
    <w:p w:rsidR="00C275F4" w:rsidRDefault="00C275F4" w:rsidP="00C275F4">
      <w:pPr>
        <w:pStyle w:val="a3"/>
        <w:spacing w:before="0" w:beforeAutospacing="0" w:after="0" w:afterAutospacing="0"/>
        <w:ind w:firstLine="166"/>
        <w:jc w:val="both"/>
        <w:rPr>
          <w:color w:val="000000"/>
          <w:sz w:val="28"/>
          <w:szCs w:val="28"/>
        </w:rPr>
      </w:pPr>
      <w:r w:rsidRPr="00AB5A4C">
        <w:rPr>
          <w:color w:val="000000"/>
          <w:sz w:val="28"/>
          <w:szCs w:val="28"/>
        </w:rPr>
        <w:t xml:space="preserve">В психологии кризис подросткового возраста описывается двумя противоположными симптомами: кризис зависимости и кризис независимости. Они оба имеют место при взрослении каждого подростка, но </w:t>
      </w:r>
      <w:proofErr w:type="gramStart"/>
      <w:r w:rsidRPr="00AB5A4C">
        <w:rPr>
          <w:color w:val="000000"/>
          <w:sz w:val="28"/>
          <w:szCs w:val="28"/>
        </w:rPr>
        <w:t>какой-то</w:t>
      </w:r>
      <w:proofErr w:type="gramEnd"/>
      <w:r w:rsidRPr="00AB5A4C">
        <w:rPr>
          <w:color w:val="000000"/>
          <w:sz w:val="28"/>
          <w:szCs w:val="28"/>
        </w:rPr>
        <w:t xml:space="preserve"> из них всегда доминирует.</w:t>
      </w:r>
    </w:p>
    <w:p w:rsidR="00C275F4" w:rsidRDefault="00C275F4" w:rsidP="00C275F4">
      <w:pPr>
        <w:pStyle w:val="a3"/>
        <w:spacing w:before="0" w:beforeAutospacing="0" w:after="0" w:afterAutospacing="0"/>
        <w:ind w:firstLine="166"/>
        <w:jc w:val="both"/>
        <w:rPr>
          <w:color w:val="000000"/>
          <w:sz w:val="28"/>
          <w:szCs w:val="28"/>
        </w:rPr>
      </w:pPr>
      <w:r w:rsidRPr="00AB5A4C">
        <w:rPr>
          <w:b/>
          <w:color w:val="000000"/>
          <w:sz w:val="28"/>
          <w:szCs w:val="28"/>
        </w:rPr>
        <w:t>Для кризиса независимости</w:t>
      </w:r>
      <w:r w:rsidRPr="00AB5A4C">
        <w:rPr>
          <w:color w:val="000000"/>
          <w:sz w:val="28"/>
          <w:szCs w:val="28"/>
        </w:rPr>
        <w:t xml:space="preserve"> характерны упрямство, негативизм, строптивость, своеволие, обесценивание взрослых и пренебрежительное отношение к их требованиям, протест-бунт и </w:t>
      </w:r>
      <w:proofErr w:type="spellStart"/>
      <w:r w:rsidRPr="00AB5A4C">
        <w:rPr>
          <w:color w:val="000000"/>
          <w:sz w:val="28"/>
          <w:szCs w:val="28"/>
        </w:rPr>
        <w:t>собственничество</w:t>
      </w:r>
      <w:proofErr w:type="spellEnd"/>
      <w:r w:rsidRPr="00AB5A4C">
        <w:rPr>
          <w:color w:val="000000"/>
          <w:sz w:val="28"/>
          <w:szCs w:val="28"/>
        </w:rPr>
        <w:t>.</w:t>
      </w:r>
    </w:p>
    <w:p w:rsidR="00C275F4" w:rsidRDefault="00C275F4" w:rsidP="00C275F4">
      <w:pPr>
        <w:pStyle w:val="a3"/>
        <w:spacing w:before="0" w:beforeAutospacing="0" w:after="0" w:afterAutospacing="0"/>
        <w:ind w:firstLine="166"/>
        <w:jc w:val="both"/>
        <w:rPr>
          <w:color w:val="000000"/>
          <w:sz w:val="28"/>
          <w:szCs w:val="28"/>
        </w:rPr>
      </w:pPr>
      <w:r w:rsidRPr="00AB5A4C">
        <w:rPr>
          <w:b/>
          <w:color w:val="000000"/>
          <w:sz w:val="28"/>
          <w:szCs w:val="28"/>
        </w:rPr>
        <w:t>Кризис зависимости</w:t>
      </w:r>
      <w:r w:rsidRPr="00AB5A4C">
        <w:rPr>
          <w:color w:val="000000"/>
          <w:sz w:val="28"/>
          <w:szCs w:val="28"/>
        </w:rPr>
        <w:t xml:space="preserve"> проявляется в чрезмерном послушании, зависимом от старших положении, возврате к старым привычкам, формам поведения, вкусам и интересам.</w:t>
      </w:r>
    </w:p>
    <w:p w:rsidR="00C275F4" w:rsidRPr="00AB5A4C" w:rsidRDefault="00C275F4" w:rsidP="00C275F4">
      <w:pPr>
        <w:pStyle w:val="a3"/>
        <w:spacing w:before="0" w:beforeAutospacing="0" w:after="0" w:afterAutospacing="0"/>
        <w:ind w:firstLine="166"/>
        <w:jc w:val="both"/>
        <w:rPr>
          <w:color w:val="000000"/>
          <w:sz w:val="28"/>
          <w:szCs w:val="28"/>
        </w:rPr>
      </w:pPr>
      <w:r w:rsidRPr="00AB5A4C">
        <w:rPr>
          <w:color w:val="000000"/>
          <w:sz w:val="28"/>
          <w:szCs w:val="28"/>
        </w:rPr>
        <w:t>Другими словами, подросток пытается сделать рывок и выйти за пределы установленных ранее норм, из которых он уже «вырос». И в то же время он ждёт, чтобы взрослые обеспечили ему безопасность этого рывка, ведь подросток всё же недостаточно зрел в психологическом и социальном плане.</w:t>
      </w:r>
    </w:p>
    <w:p w:rsidR="00C275F4" w:rsidRDefault="00C275F4" w:rsidP="00C27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Нередко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</w:t>
      </w: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у подростка кризиса зависимости очень импонирует родителям. Они радуются тому, что для их хороших взаимоотношений с ребёнком нет никаких угроз. Но для личностного развития подростка такой вариант менее благоприятен. Позиция «я ребёнок и хочу им оставаться» говорит о неуверенности в себе и тревожности. Зачастую эта модель </w:t>
      </w: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поведения сохраняется и во взрослом возрасте, мешая человеку быть полноценным членом общества.</w:t>
      </w:r>
    </w:p>
    <w:p w:rsidR="00C275F4" w:rsidRPr="00AB5A4C" w:rsidRDefault="00C275F4" w:rsidP="00C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Далее я п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редлагаю очень кратко рассмотреть основные</w:t>
      </w:r>
      <w:r w:rsidRPr="00AB5A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подросткового возраста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275F4" w:rsidRPr="00AB5A4C" w:rsidRDefault="00C275F4" w:rsidP="00C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1.Трудности, которые возникают в подростковом возрасте, связаны с гормональной перестройкой организма юноши или девушки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Отсюда возникает агрессия, смена настроения, депрессия, раздражительность, замкнутость, тревожность. Подросток просто бывает невыносим. Конечно, такое поведение является проблемой для родителей, ведь мало кому удается терпеливо вынести грубость и непослушание их взрослеющего чада. Но, в первую очередь, нелегко приходится самому подростку.</w:t>
      </w: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Отсюда могут возникнуть конфликты </w:t>
      </w:r>
      <w:proofErr w:type="gramStart"/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подростка</w:t>
      </w:r>
      <w:proofErr w:type="gramEnd"/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в семье, так и с окружающими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275F4" w:rsidRPr="00AB5A4C" w:rsidRDefault="00C275F4" w:rsidP="00C27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2.Каждый подросток желает иметь своё личное пространство, куда никого не хочет впускать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Здесь и происходит конфликт между подростком и родителями, ведь ему хочется быть самостоятельным, у него появляется какая-то личная жизнь, а родители пытаются взять все под свой контроль. Конечно, как тут не контролировать, ведь сын или дочь еще не взрослые. Да, не взрослые, но уже и не маленькие, о чем родители зачастую забывают.</w:t>
      </w:r>
      <w:r w:rsidRPr="00AB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Поэтому </w:t>
      </w: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позвольте подростку иметь свое личное пространство, не напрашивайтесь туда, не навязывайтесь с вопросами, попросту говоря, не лезьте в душу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Ваш ребенок сам расскажет вам, если посчитает, что вам можно доверять.</w:t>
      </w:r>
    </w:p>
    <w:p w:rsidR="00C275F4" w:rsidRPr="00AB5A4C" w:rsidRDefault="00C275F4" w:rsidP="00C27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3.Проблемы подросткового возраста появляются, когда парень или девушка входят в коллектив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 компании ровесников, у которых также сложности характера, равенства не бывает. Здесь начинается борьба за лидерство. Кому не удается стать лидером, тот может быть либо приближенным, либо изгоем. </w:t>
      </w:r>
      <w:r w:rsidRPr="00AB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Изгоям приходится очень несладко среди сверстников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Подросток начинает замыкаться в своем мире, становится необщительным. Находясь в обществе сверстников, он испытывает постоянный стресс. Здесь уже начинаются серьезные психологические проблемы, которые могут привести к самым страшным последствиям. В этом случае родители просто обязаны помочь своему ребенку, даже если он </w:t>
      </w:r>
      <w:proofErr w:type="gramStart"/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против</w:t>
      </w:r>
      <w:proofErr w:type="gramEnd"/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275F4" w:rsidRPr="00AB5A4C" w:rsidRDefault="00C275F4" w:rsidP="00C27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Стремление стать приближенным к лидерам толкает подростка на необдуманные поступки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Он может примкнуть к плохой компании, а это чревато появлению новых проблем у подростка: употребление алкоголя, сигареты, мелкое хулиганство — это только начало больших проблем, которые довольно сложно решить.</w:t>
      </w:r>
    </w:p>
    <w:p w:rsidR="00C275F4" w:rsidRPr="00AB5A4C" w:rsidRDefault="00C275F4" w:rsidP="00C27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4.Необходимо учитывать, что проблемы подросткового возраста могут возникнуть на почве неразделенной любви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Мы знаем, что первая любовь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самое сильное и чистое чувство. Подростки очень эмоциональны, и каждый 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момент в их жизни они раскрашивают яркими красками.</w:t>
      </w:r>
      <w:r w:rsidRPr="00AB5A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Неудачи в любви могут сильно подорвать психологическое здоровье подростка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 таком случае родители должны аккуратно объяснить взрослеющему ребенку, что все в жизни можно пережить, и лучшее ждет их впереди, а это лишь подготовка </w:t>
      </w:r>
      <w:proofErr w:type="gramStart"/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</w:t>
      </w:r>
      <w:proofErr w:type="gramEnd"/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взрослой жизни.</w:t>
      </w:r>
    </w:p>
    <w:p w:rsidR="00C275F4" w:rsidRDefault="00C275F4" w:rsidP="00C27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5.Внешний вид часто является проблемой номер один для большинства подростков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Особенно это касается девушек, ведь все внимание и поклонники достаются самой красивой в классе, группе, а «серых мышек» ждут </w:t>
      </w:r>
      <w:proofErr w:type="spellStart"/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подколы</w:t>
      </w:r>
      <w:proofErr w:type="spellEnd"/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унижения. Это нелегко переживают подростки. Поэтому</w:t>
      </w:r>
      <w:r w:rsidRPr="00AB5A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5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обязаны воспитать у ребенка хороший вкус, научить его ухаживать за собой, заботиться о своей внешности</w:t>
      </w:r>
      <w:r w:rsidRPr="00AB5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Чем больше подросток будет уверен в себе, тем меньше вероятность возникновения у него разного рода комплексов, которые тоже являются проблемой подросткового возраста.</w:t>
      </w:r>
    </w:p>
    <w:p w:rsidR="00C275F4" w:rsidRPr="00AB5A4C" w:rsidRDefault="00C275F4" w:rsidP="00C27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5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Предотвратить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проблемы подросткового возраста</w:t>
      </w:r>
      <w:r w:rsidRPr="00AB5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поможет правильное поведение родителей.</w:t>
      </w:r>
      <w:r w:rsidRPr="00AB5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5F4" w:rsidRPr="00AB5A4C" w:rsidRDefault="00C275F4" w:rsidP="00C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5695" cy="1713230"/>
            <wp:effectExtent l="19050" t="0" r="0" b="0"/>
            <wp:docPr id="1" name="Рисунок 1" descr="проблема кризиса подростков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блема кризиса подростков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5F4" w:rsidRPr="00AB5A4C" w:rsidRDefault="00C275F4" w:rsidP="00C275F4">
      <w:pPr>
        <w:spacing w:before="50" w:after="50" w:line="240" w:lineRule="auto"/>
        <w:ind w:left="16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подростку пережить кризис?</w:t>
      </w:r>
    </w:p>
    <w:p w:rsidR="00C275F4" w:rsidRPr="00AB5A4C" w:rsidRDefault="00C275F4" w:rsidP="00C27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Утешением для родителей «бунтаря» может служить то, что кризисные симптомы проявляются периодически. Но они могут повторяться довольно часто, и модель воспитания всё равно придется корректировать. С учетом особенностей кризиса подросткового возраста наиболее подходящим для родителей считается авторитетный стиль воспитания, который подразумевает твердый контроль поведения ребёнка, не унижающий его достоинства. Правила игры должны устанавливаться в ходе обсуждения всеми членами семьи с учетом мнения повзрослевших детей. Это даст им возможность в достаточной степени проявить инициативу и самостоятельность, повысит самоконтроль и уверенность в себе.</w:t>
      </w:r>
    </w:p>
    <w:p w:rsidR="00C275F4" w:rsidRPr="00AB5A4C" w:rsidRDefault="00C275F4" w:rsidP="00C275F4">
      <w:pPr>
        <w:pStyle w:val="a3"/>
        <w:spacing w:before="0" w:beforeAutospacing="0" w:after="0" w:afterAutospacing="0" w:line="281" w:lineRule="atLeast"/>
        <w:ind w:firstLine="331"/>
        <w:jc w:val="both"/>
        <w:rPr>
          <w:color w:val="000000"/>
          <w:sz w:val="28"/>
          <w:szCs w:val="28"/>
        </w:rPr>
      </w:pPr>
      <w:r w:rsidRPr="00AB5A4C">
        <w:rPr>
          <w:color w:val="000000"/>
          <w:sz w:val="28"/>
          <w:szCs w:val="28"/>
        </w:rPr>
        <w:t>Рассмотрим проблемы, с которыми часто обращаются к психологу родители подростков.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Конфликт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в семье, непослушание ребенка</w:t>
      </w: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 неуважение родителей, потеря контроля над ребенком.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Нередко испуганная мама или папа приводят своего подростка к психологу и говорят, что перестали справляться с ним. Сын или дочь </w:t>
      </w: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забросили учебу, не убирают в своей комнате, </w:t>
      </w:r>
      <w:proofErr w:type="gramStart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не пойми</w:t>
      </w:r>
      <w:proofErr w:type="gramEnd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чем и никого не слушают, а делают по-своему. По несколько часов висят на телефоне или в Интернете  и неизвестно с кем общаются. Знакомая картина?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на нее с другой стороны и подумаем о механизмах происходящего.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Важной возрастной задачей, с которой нужно справиться подростку, является отделение от родителей. При этом авторитет родителей неизбежно снижается. Новыми значимыми фигурами становятся другие взрослые, которых молодые люди рассматривают в качестве образцов, и ровесники, чье мнение начинает цениться выше, чем прежде.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Особые сложности для подростков создает то, что родители все ощутимее лишают своих детей поддержки, которую оказывали им в предшествующие годы.  «Ты уже не ребенок, возьми себя в руки» - такое часто говорят подростку. </w:t>
      </w: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Желая своему ребенку успехов в школе и на работе, родители требуют, чтобы он принял на себя ответственность за свое постепенное взросление. При этом многие из них дают понять, что хотя они и признают отделение подростков, они будут продолжать давать указания своим уже выросшим детям.</w:t>
      </w: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 противоречивая ситуация болезненно воспринимается подростками. Они остро чувствуют груз родительских претензий и желание видеть их взрослыми. Одновременно с этим они получают противоречивый сигнал: «У тебя еще нет равных с нами прав. Ты должен делать то, что говорит тебе твой отец/твоя мать». Чем жестче звучат требования и чем меньше у подростка внутренней силы, тем скорее возникнет опасность того, что он будет чувствовать себя неудачником. </w:t>
      </w: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Одни реагирую на это апатией, другие - агрессией</w:t>
      </w: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все они стремятся тем или иным способом избежать этой ситуации в прямом и переносном смысле</w:t>
      </w:r>
      <w:proofErr w:type="gramStart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  **</w:t>
      </w:r>
      <w:proofErr w:type="gramEnd"/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Агрессивное поведение подростков</w:t>
      </w: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правило, является естественной реакцией эмансипации. Часто она возникает в отчет на давление со стороны  взрослых.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 может проявляться в открытой активной форме (требовательность, категоричность, повышенный тон, открытое сопротивление, разрушительные действия) а так же в пассивной форме (апатия, лень, игнорирование требований). Важно понимать, что любой вид родительской агрессии (физическая прямая, совестное оскорбление, унижение, ограничение свободы выбора и действий подростка и т.д.) поддерживает, а иногда и инициирует повышенный уровень агрессивности у подростка.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 не значит, что родители должны во всем потакать взрослеющему ребенку. </w:t>
      </w: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Подросткам просто крайне необходима родительская последовательность и твердость.</w:t>
      </w: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Потому как, если они не будут </w:t>
      </w:r>
      <w:proofErr w:type="gramStart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против чего бунтовать</w:t>
      </w:r>
      <w:proofErr w:type="gramEnd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отделения не произойдет. Нельзя отделиться от идеальных родителей. Подросток учится независимости, чаще не поступая так, как хотят родители, или поступая, так, как родители не хотят. К тому же </w:t>
      </w: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взрослые оберегают их - ограждая от опасностей внешнего мира, так же как они это делали для своих детей, когда они начали ходить.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родители хорошо прошли этот этап со своим ребенком в его раннем детстве, то сейчас им </w:t>
      </w:r>
      <w:proofErr w:type="gramStart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 легче. Но если не сумели с достаточной твердостью указать «границы» детям в 1,5-2 года, теперь им будет намного труднее сделать это, когда дети подросли и набрались сил.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таком случае если родители признают борьбу как меру помощи детям, они будут стоять стеной, чтобы детям было обо что биться. </w:t>
      </w:r>
      <w:proofErr w:type="gramStart"/>
      <w:r w:rsidRPr="00AB5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Разумеется</w:t>
      </w:r>
      <w:proofErr w:type="gramEnd"/>
      <w:r w:rsidRPr="00AB5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родителям следует время от времени пересматривать свою «позицию» быть гибкими, ведь дети растут, они все независимее - им нужно все больше пространства. Соглашаясь с требованиями молодых, пробуя угодить детям, осчастливить их, родители на самом деле допускают ошибку в стратегии. Смысл боевых действий ведь к тому и сводится, чтобы подростку было что атаковать. А если родители раз за разом сдают «позицию» подросток вынужден вступить на путь отчаянных поисков такого </w:t>
      </w:r>
      <w:proofErr w:type="spellStart"/>
      <w:r w:rsidRPr="00AB5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поведеньица</w:t>
      </w:r>
      <w:proofErr w:type="spellEnd"/>
      <w:r w:rsidRPr="00AB5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 какое, наконец, отреагируют. Конфликт будет обостряться, пока либо родители не перейдут к противостоянию, либо дети не сожгут дом дотла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AB5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Подростковая лень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подростковой ленью может скрываться совершенно разные реакции и проблемы: депрессия,  проявление страха или беспомощности, агрессия, выраженная в пассивной форме (протест или провокация), следствие хронических перегрузок, проявление подражательного (группа - ориентированного) поведения, один из  способов обратить на себя внимание, плохое самочувствие вследствие высокого расхода энергии и гормональной перестройки.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прежде чем «принимать меры», родителям стоит разобраться в причинах возникновения подобной реакции их ребенка.  И</w:t>
      </w:r>
      <w:proofErr w:type="gramStart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лучше ( и безопаснее) это сделать при помощи опытного психолога 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Чувства родителей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подростки поняли, что и родители находятся в тяжелом положении: они чувствуют, что их значимость снизилась, что взросление детей означает достижение наивысшей точки с их собственном жизненном цикле, после которой начинается спад. Для родителей это тоже кризис, им трудно переживать отделение детей. Они не знают, как им жить дальше и что они хотят осуществить во второй половине жизни. Некоторые из них чувствуют зависть к жизненной силе и еще неизвестному будущему своих детей, а так же  грусть из-за опустевшего семейного гнезда.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этих чувств родители часто начинают бороться со своими детьми. Они вмешиваются в их дела в неподходящие моменты, мелочно опекают детей и испытывают чрезмерную тревогу или же эмоционально отдаляются и отказывают детям в необходимой похвале и симпатии.</w:t>
      </w:r>
    </w:p>
    <w:p w:rsidR="00C275F4" w:rsidRPr="00AB5A4C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несколько советов, позволяющих уменьшить напряжение в общении с подростком:</w:t>
      </w:r>
    </w:p>
    <w:p w:rsidR="00C275F4" w:rsidRPr="00AB5A4C" w:rsidRDefault="00C275F4" w:rsidP="00C275F4">
      <w:pPr>
        <w:numPr>
          <w:ilvl w:val="0"/>
          <w:numId w:val="1"/>
        </w:numPr>
        <w:spacing w:before="100" w:beforeAutospacing="1" w:after="100" w:afterAutospacing="1" w:line="28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следите за собой - не делайте различий при обращении с вашими детьми, не делайте поблажек одному ребенку в том, чего не простили бы второму;</w:t>
      </w:r>
    </w:p>
    <w:p w:rsidR="00C275F4" w:rsidRPr="00AB5A4C" w:rsidRDefault="00C275F4" w:rsidP="00C275F4">
      <w:pPr>
        <w:numPr>
          <w:ilvl w:val="0"/>
          <w:numId w:val="1"/>
        </w:numPr>
        <w:spacing w:before="100" w:beforeAutospacing="1" w:after="100" w:afterAutospacing="1" w:line="28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обсуждайте вместе с ребенком важные семейные дела, не </w:t>
      </w:r>
      <w:proofErr w:type="gramStart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отстраняйте его от участия в них он должен</w:t>
      </w:r>
      <w:proofErr w:type="gramEnd"/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чувствовать, что его мнение учитывается и имеет значение;</w:t>
      </w:r>
    </w:p>
    <w:p w:rsidR="00C275F4" w:rsidRPr="00AB5A4C" w:rsidRDefault="00C275F4" w:rsidP="00C275F4">
      <w:pPr>
        <w:numPr>
          <w:ilvl w:val="0"/>
          <w:numId w:val="1"/>
        </w:numPr>
        <w:spacing w:before="100" w:beforeAutospacing="1" w:after="100" w:afterAutospacing="1" w:line="28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ожидайте, что подросток примет любой ваш совет или распоряжение и беспрекословно станет его выполнять, - настраиваясь заранее на покорность и послушание, вы испытаете сильный стресс, когда этого не произойдет;</w:t>
      </w:r>
    </w:p>
    <w:p w:rsidR="00C275F4" w:rsidRDefault="00C275F4" w:rsidP="00C275F4">
      <w:pPr>
        <w:numPr>
          <w:ilvl w:val="0"/>
          <w:numId w:val="1"/>
        </w:numPr>
        <w:spacing w:before="100" w:beforeAutospacing="1" w:after="100" w:afterAutospacing="1" w:line="28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ссоры ребенок может выпалить то, что он не думает на самом деле, - что он не любит вас, ненавидит и так далее; имейте в виду, что это сказано под воздействием эмоций, в запале, не делайте далеко идущих выводов, не впадайте в панику;</w:t>
      </w:r>
    </w:p>
    <w:p w:rsidR="00C275F4" w:rsidRDefault="00C275F4" w:rsidP="00C275F4">
      <w:pPr>
        <w:numPr>
          <w:ilvl w:val="0"/>
          <w:numId w:val="1"/>
        </w:numPr>
        <w:spacing w:before="100" w:beforeAutospacing="1" w:after="100" w:afterAutospacing="1" w:line="28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знайте, что не бывает идеальных родителей, все в чем-то делают ошибки, не надо постоянно винить себя, что вы плохая мать или никчемный отец, - это только увеличит вашу неуверенность в себе и не позволит принять верное решение в нужный момент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5F4" w:rsidRPr="0067120F" w:rsidRDefault="00C275F4" w:rsidP="00C275F4">
      <w:pPr>
        <w:shd w:val="clear" w:color="auto" w:fill="FFFFFF"/>
        <w:spacing w:before="100" w:beforeAutospacing="1" w:after="100" w:afterAutospacing="1" w:line="230" w:lineRule="exact"/>
        <w:jc w:val="both"/>
        <w:rPr>
          <w:b/>
          <w:sz w:val="24"/>
          <w:szCs w:val="24"/>
        </w:rPr>
      </w:pPr>
      <w:r w:rsidRPr="00671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</w:p>
    <w:p w:rsidR="00C275F4" w:rsidRPr="0067120F" w:rsidRDefault="00C275F4" w:rsidP="00C27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exact"/>
        <w:ind w:left="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67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Помните о том, что </w:t>
      </w:r>
      <w:r w:rsidRPr="0067120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взрослеющим детям нужна поддержка, </w:t>
      </w:r>
      <w:r w:rsidRPr="0067120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внимание и забота. Они должны реально ощущать, что родные и близ</w:t>
      </w:r>
      <w:r w:rsidRPr="0067120F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7120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кие люди понимают их проблемы, стараются ответить на те вопросы, </w:t>
      </w:r>
      <w:r w:rsidRPr="0067120F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которые ставит перед ними сама ситуация взросления.</w:t>
      </w:r>
    </w:p>
    <w:p w:rsidR="00C275F4" w:rsidRPr="0067120F" w:rsidRDefault="00C275F4" w:rsidP="00C275F4">
      <w:pPr>
        <w:spacing w:after="0" w:line="281" w:lineRule="atLeast"/>
        <w:ind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5F4" w:rsidRPr="00AB5A4C" w:rsidRDefault="00C275F4" w:rsidP="00C275F4">
      <w:pPr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46C2" w:rsidRPr="002B4245" w:rsidRDefault="003746C2">
      <w:pPr>
        <w:rPr>
          <w:rFonts w:ascii="Times New Roman" w:hAnsi="Times New Roman" w:cs="Times New Roman"/>
          <w:sz w:val="28"/>
          <w:szCs w:val="28"/>
        </w:rPr>
      </w:pPr>
    </w:p>
    <w:sectPr w:rsidR="003746C2" w:rsidRPr="002B4245" w:rsidSect="0037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748A9"/>
    <w:multiLevelType w:val="multilevel"/>
    <w:tmpl w:val="5BBA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245"/>
    <w:rsid w:val="002B4245"/>
    <w:rsid w:val="003746C2"/>
    <w:rsid w:val="00C2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2085</Words>
  <Characters>11887</Characters>
  <Application>Microsoft Office Word</Application>
  <DocSecurity>0</DocSecurity>
  <Lines>99</Lines>
  <Paragraphs>27</Paragraphs>
  <ScaleCrop>false</ScaleCrop>
  <Company>Reanimator Extreme Edition</Company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2014-11-12T18:41:00Z</dcterms:created>
  <dcterms:modified xsi:type="dcterms:W3CDTF">2014-11-12T18:43:00Z</dcterms:modified>
</cp:coreProperties>
</file>