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0F" w:rsidRDefault="00E04D0F">
      <w:pPr>
        <w:rPr>
          <w:noProof/>
          <w:lang w:eastAsia="ru-RU"/>
        </w:rPr>
      </w:pPr>
    </w:p>
    <w:p w:rsidR="00E04D0F" w:rsidRPr="00E04D0F" w:rsidRDefault="00E04D0F" w:rsidP="00E04D0F">
      <w:pPr>
        <w:jc w:val="center"/>
        <w:rPr>
          <w:b/>
          <w:noProof/>
          <w:sz w:val="28"/>
          <w:szCs w:val="28"/>
          <w:lang w:eastAsia="ru-RU"/>
        </w:rPr>
      </w:pPr>
      <w:r w:rsidRPr="00E04D0F">
        <w:rPr>
          <w:b/>
          <w:noProof/>
          <w:sz w:val="28"/>
          <w:szCs w:val="28"/>
          <w:lang w:eastAsia="ru-RU"/>
        </w:rPr>
        <w:t>Разъяснения по применению</w:t>
      </w:r>
      <w:r w:rsidR="00BE2C45">
        <w:rPr>
          <w:b/>
          <w:noProof/>
          <w:sz w:val="28"/>
          <w:szCs w:val="28"/>
          <w:lang w:eastAsia="ru-RU"/>
        </w:rPr>
        <w:t xml:space="preserve"> </w:t>
      </w:r>
      <w:r w:rsidRPr="00E04D0F">
        <w:rPr>
          <w:b/>
          <w:noProof/>
          <w:sz w:val="28"/>
          <w:szCs w:val="28"/>
          <w:lang w:eastAsia="ru-RU"/>
        </w:rPr>
        <w:t>Порядека проведения порядка провдеения аттестации педагогических работников организации, осуществляющих образовательную деятельность, утвержденную приказом Министерства образования и Науки РФ от 7.04.2014 года №276</w:t>
      </w:r>
    </w:p>
    <w:p w:rsidR="00E04D0F" w:rsidRDefault="00E04D0F" w:rsidP="00E04D0F">
      <w:pPr>
        <w:jc w:val="center"/>
        <w:rPr>
          <w:noProof/>
          <w:lang w:eastAsia="ru-RU"/>
        </w:rPr>
      </w:pPr>
      <w:r w:rsidRPr="00E04D0F">
        <w:rPr>
          <w:noProof/>
          <w:lang w:eastAsia="ru-RU"/>
        </w:rPr>
        <w:drawing>
          <wp:inline distT="0" distB="0" distL="0" distR="0">
            <wp:extent cx="3586792" cy="2503444"/>
            <wp:effectExtent l="19050" t="0" r="0" b="0"/>
            <wp:docPr id="3" name="Рисунок 4" descr="http://cnegurochka20.caduk.ru/images/risunok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negurochka20.caduk.ru/images/risunok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679" cy="250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0F">
        <w:rPr>
          <w:noProof/>
          <w:lang w:eastAsia="ru-RU"/>
        </w:rPr>
        <w:drawing>
          <wp:inline distT="0" distB="0" distL="0" distR="0">
            <wp:extent cx="3881887" cy="2579661"/>
            <wp:effectExtent l="19050" t="0" r="4313" b="0"/>
            <wp:docPr id="5" name="Рисунок 7" descr="http://cnegurochka20.caduk.ru/images/risunok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negurochka20.caduk.ru/images/risunok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877" cy="258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D0F" w:rsidRDefault="00E04D0F">
      <w:pPr>
        <w:rPr>
          <w:noProof/>
          <w:lang w:eastAsia="ru-RU"/>
        </w:rPr>
      </w:pPr>
    </w:p>
    <w:p w:rsidR="00E04D0F" w:rsidRDefault="00E04D0F" w:rsidP="00E04D0F">
      <w:pPr>
        <w:jc w:val="center"/>
        <w:rPr>
          <w:noProof/>
          <w:lang w:eastAsia="ru-RU"/>
        </w:rPr>
      </w:pPr>
      <w:r w:rsidRPr="00E04D0F">
        <w:rPr>
          <w:noProof/>
          <w:lang w:eastAsia="ru-RU"/>
        </w:rPr>
        <w:drawing>
          <wp:inline distT="0" distB="0" distL="0" distR="0">
            <wp:extent cx="3107686" cy="2441275"/>
            <wp:effectExtent l="19050" t="0" r="0" b="0"/>
            <wp:docPr id="12" name="Рисунок 13" descr="http://cnegurochka20.caduk.ru/images/risunok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negurochka20.caduk.ru/images/risunok1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340" cy="244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0F">
        <w:rPr>
          <w:noProof/>
          <w:lang w:eastAsia="ru-RU"/>
        </w:rPr>
        <w:drawing>
          <wp:inline distT="0" distB="0" distL="0" distR="0">
            <wp:extent cx="2945908" cy="2303253"/>
            <wp:effectExtent l="19050" t="0" r="6842" b="0"/>
            <wp:docPr id="14" name="Рисунок 1" descr="http://cnegurochka20.caduk.ru/images/p136_14460585900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negurochka20.caduk.ru/images/p136_144605859009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70" cy="2302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D0F">
        <w:rPr>
          <w:noProof/>
          <w:lang w:eastAsia="ru-RU"/>
        </w:rPr>
        <w:drawing>
          <wp:inline distT="0" distB="0" distL="0" distR="0">
            <wp:extent cx="3560912" cy="2439500"/>
            <wp:effectExtent l="19050" t="0" r="1438" b="0"/>
            <wp:docPr id="15" name="Рисунок 10" descr="http://cnegurochka20.caduk.ru/images/risunok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negurochka20.caduk.ru/images/risunok1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717" cy="243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D0F" w:rsidRDefault="00E04D0F" w:rsidP="00BE2C45">
      <w:pPr>
        <w:jc w:val="center"/>
        <w:rPr>
          <w:noProof/>
          <w:lang w:eastAsia="ru-RU"/>
        </w:rPr>
      </w:pPr>
    </w:p>
    <w:p w:rsidR="00E04D0F" w:rsidRDefault="00E04D0F" w:rsidP="00BE2C4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021241" cy="6055743"/>
            <wp:effectExtent l="19050" t="0" r="0" b="0"/>
            <wp:docPr id="22" name="Рисунок 22" descr="http://cnegurochka20.caduk.ru/images/da3bce8ea447ea402d4de6399b7800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negurochka20.caduk.ru/images/da3bce8ea447ea402d4de6399b78008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534" cy="6059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4D0F" w:rsidSect="00E04D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04D0F"/>
    <w:rsid w:val="001705C2"/>
    <w:rsid w:val="00197F20"/>
    <w:rsid w:val="0026640A"/>
    <w:rsid w:val="003279DB"/>
    <w:rsid w:val="0034230A"/>
    <w:rsid w:val="003463F8"/>
    <w:rsid w:val="008A7E4E"/>
    <w:rsid w:val="00933234"/>
    <w:rsid w:val="00B420A4"/>
    <w:rsid w:val="00B53CAE"/>
    <w:rsid w:val="00BE2C45"/>
    <w:rsid w:val="00D723AD"/>
    <w:rsid w:val="00D777E0"/>
    <w:rsid w:val="00DF775C"/>
    <w:rsid w:val="00E04D0F"/>
    <w:rsid w:val="00EA4EA1"/>
    <w:rsid w:val="00EF2D2C"/>
    <w:rsid w:val="00F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D0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04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2018-03-20T06:59:00Z</cp:lastPrinted>
  <dcterms:created xsi:type="dcterms:W3CDTF">2018-03-20T06:06:00Z</dcterms:created>
  <dcterms:modified xsi:type="dcterms:W3CDTF">2018-03-20T07:24:00Z</dcterms:modified>
</cp:coreProperties>
</file>