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987" w:rsidRDefault="00CC2987" w:rsidP="00A019CE">
      <w:pPr>
        <w:pStyle w:val="1"/>
        <w:shd w:val="clear" w:color="auto" w:fill="auto"/>
        <w:spacing w:line="360" w:lineRule="auto"/>
        <w:ind w:left="40"/>
        <w:rPr>
          <w:lang w:val="ru-RU"/>
        </w:rPr>
      </w:pPr>
    </w:p>
    <w:p w:rsidR="00A019CE" w:rsidRPr="00454B55" w:rsidRDefault="001E45BC" w:rsidP="00A019CE">
      <w:pPr>
        <w:pStyle w:val="1"/>
        <w:shd w:val="clear" w:color="auto" w:fill="auto"/>
        <w:spacing w:line="360" w:lineRule="auto"/>
        <w:ind w:left="40"/>
        <w:rPr>
          <w:lang w:val="ru-RU"/>
        </w:rPr>
      </w:pPr>
      <w:r>
        <w:t>законо</w:t>
      </w:r>
      <w:r w:rsidR="00A019CE">
        <w:t xml:space="preserve">дательством об образовании, </w:t>
      </w:r>
      <w:r w:rsidR="00A019CE">
        <w:rPr>
          <w:lang w:val="ru-RU"/>
        </w:rPr>
        <w:t xml:space="preserve">МБОУ СОШ №16 </w:t>
      </w:r>
      <w:r>
        <w:t xml:space="preserve"> самостоятельно.</w:t>
      </w:r>
      <w:r>
        <w:rPr>
          <w:vertAlign w:val="superscript"/>
        </w:rPr>
        <w:footnoteReference w:id="1"/>
      </w:r>
    </w:p>
    <w:p w:rsidR="00BE4DB3" w:rsidRDefault="001E45BC" w:rsidP="00A019CE">
      <w:pPr>
        <w:pStyle w:val="1"/>
        <w:numPr>
          <w:ilvl w:val="0"/>
          <w:numId w:val="1"/>
        </w:numPr>
        <w:shd w:val="clear" w:color="auto" w:fill="auto"/>
        <w:tabs>
          <w:tab w:val="left" w:pos="1014"/>
        </w:tabs>
        <w:spacing w:line="360" w:lineRule="auto"/>
        <w:ind w:left="40" w:right="60" w:firstLine="700"/>
        <w:jc w:val="both"/>
      </w:pPr>
      <w:r>
        <w:t xml:space="preserve">Правила приема в </w:t>
      </w:r>
      <w:r w:rsidR="00A019CE">
        <w:rPr>
          <w:lang w:val="ru-RU"/>
        </w:rPr>
        <w:t xml:space="preserve">МБОУ СОШ №16 </w:t>
      </w:r>
      <w:r>
        <w:t xml:space="preserve">на </w:t>
      </w:r>
      <w:proofErr w:type="gramStart"/>
      <w:r>
        <w:t>обучение</w:t>
      </w:r>
      <w:proofErr w:type="gramEnd"/>
      <w:r>
        <w:t xml:space="preserve"> по основным общеобразовательным программам должны обеспечивать прием в образовательную организацию граждан, имеющих право на получение общего образования соответствующего уровня и проживающих на территории, за которой закреплена указанная образовательная организация (далее - закрепленная территория).</w:t>
      </w:r>
    </w:p>
    <w:p w:rsidR="00BE4DB3" w:rsidRPr="00604FB4" w:rsidRDefault="001E45BC" w:rsidP="00454B55">
      <w:pPr>
        <w:pStyle w:val="1"/>
        <w:numPr>
          <w:ilvl w:val="0"/>
          <w:numId w:val="1"/>
        </w:numPr>
        <w:shd w:val="clear" w:color="auto" w:fill="auto"/>
        <w:tabs>
          <w:tab w:val="left" w:pos="1019"/>
        </w:tabs>
        <w:spacing w:line="360" w:lineRule="auto"/>
        <w:ind w:left="40" w:right="60" w:firstLine="700"/>
        <w:jc w:val="both"/>
      </w:pPr>
      <w:proofErr w:type="gramStart"/>
      <w:r>
        <w:t xml:space="preserve">В приеме в </w:t>
      </w:r>
      <w:r w:rsidR="00A019CE">
        <w:rPr>
          <w:lang w:val="ru-RU"/>
        </w:rPr>
        <w:t xml:space="preserve">МБОУ СОШ №16 </w:t>
      </w:r>
      <w:r>
        <w:t>может быть отказано только по причине отсутствия в ней свободных мест, за исключением случаев, предусмотренных частями 5 и 6 статьи 67 и статьей 88 Федерального закона от 29 декабря 2012 г. № 273-ФЗ «Об образовании в Российской Федерации» (Собрание законодательства Российской Федерации, 2012, № 53, ст. 7598;</w:t>
      </w:r>
      <w:proofErr w:type="gramEnd"/>
      <w:r>
        <w:t xml:space="preserve"> </w:t>
      </w:r>
      <w:proofErr w:type="gramStart"/>
      <w:r>
        <w:t>2013, № 19, ст. 2326; № 23, ст. 2878; № 27, ст. 3462; № 30, ст. 4036; № 48, ст. 6165).</w:t>
      </w:r>
      <w:proofErr w:type="gramEnd"/>
      <w:r>
        <w:t xml:space="preserve"> </w:t>
      </w:r>
      <w:r w:rsidR="00454B55">
        <w:rPr>
          <w:lang w:val="ru-RU"/>
        </w:rPr>
        <w:t xml:space="preserve">   </w:t>
      </w:r>
      <w:r>
        <w:t xml:space="preserve">В случае отсутствия мест в </w:t>
      </w:r>
      <w:r w:rsidR="00A019CE" w:rsidRPr="00454B55">
        <w:rPr>
          <w:lang w:val="ru-RU"/>
        </w:rPr>
        <w:t xml:space="preserve">МБОУ СОШ №16 </w:t>
      </w:r>
      <w:r>
        <w:t>родители (законные представители) ребенка для решения вопроса о его устройстве в другую общеобразовательную организацию обращаются непосредственно в орган исполнительной власти субъекта Российской Федерации, осуществляющий государственное управление в сфере образования, или орган местного самоуправления, осуществляющий управление в сфере образования.</w:t>
      </w:r>
      <w:r>
        <w:rPr>
          <w:vertAlign w:val="superscript"/>
        </w:rPr>
        <w:footnoteReference w:id="2"/>
      </w:r>
    </w:p>
    <w:p w:rsidR="00604FB4" w:rsidRPr="00604FB4" w:rsidRDefault="001E45BC" w:rsidP="00604FB4">
      <w:pPr>
        <w:pStyle w:val="1"/>
        <w:numPr>
          <w:ilvl w:val="0"/>
          <w:numId w:val="1"/>
        </w:numPr>
        <w:shd w:val="clear" w:color="auto" w:fill="auto"/>
        <w:tabs>
          <w:tab w:val="left" w:pos="1019"/>
        </w:tabs>
        <w:spacing w:line="360" w:lineRule="auto"/>
        <w:ind w:left="40" w:right="60" w:firstLine="700"/>
        <w:jc w:val="both"/>
      </w:pPr>
      <w:r>
        <w:t xml:space="preserve">Прием на </w:t>
      </w:r>
      <w:proofErr w:type="gramStart"/>
      <w:r>
        <w:t>обучение</w:t>
      </w:r>
      <w:proofErr w:type="gramEnd"/>
      <w:r>
        <w:t xml:space="preserve"> по основным общеобразовательным программам за счет средств бюджетных ассигнований федерального бюджета, бюджетов субъектов Российской Федерации и местных бюджетов проводится на общедоступной основе, если иное не предусмотрено Федеральным законом от 29 дек</w:t>
      </w:r>
      <w:r w:rsidR="00995C62">
        <w:t>абря 2012 г. № 273-Ф</w:t>
      </w:r>
      <w:r w:rsidR="00995C62" w:rsidRPr="00604FB4">
        <w:rPr>
          <w:lang w:val="ru-RU"/>
        </w:rPr>
        <w:t>з</w:t>
      </w:r>
      <w:r w:rsidR="00604FB4" w:rsidRPr="00604FB4">
        <w:rPr>
          <w:lang w:val="ru-RU"/>
        </w:rPr>
        <w:t xml:space="preserve"> </w:t>
      </w:r>
      <w:r w:rsidR="00604FB4" w:rsidRPr="00604FB4">
        <w:rPr>
          <w:bCs/>
        </w:rPr>
        <w:t xml:space="preserve">«Об образовании в Российской Федерации» (Собрание законодательства Российской Федерации, 2012, № 53, ст. 7598; 2013, № 19, ст. 2326; № 23, ст. 2878; № 27, ст. 3462; № </w:t>
      </w:r>
      <w:proofErr w:type="gramStart"/>
      <w:r w:rsidR="00604FB4" w:rsidRPr="00604FB4">
        <w:rPr>
          <w:bCs/>
        </w:rPr>
        <w:t>30, ст. 4036; № 48, ст. 6165).</w:t>
      </w:r>
      <w:proofErr w:type="gramEnd"/>
    </w:p>
    <w:p w:rsidR="00BE4DB3" w:rsidRDefault="00BE4DB3" w:rsidP="00A019CE">
      <w:pPr>
        <w:pStyle w:val="1"/>
        <w:numPr>
          <w:ilvl w:val="0"/>
          <w:numId w:val="1"/>
        </w:numPr>
        <w:shd w:val="clear" w:color="auto" w:fill="auto"/>
        <w:tabs>
          <w:tab w:val="left" w:pos="1053"/>
        </w:tabs>
        <w:spacing w:line="360" w:lineRule="auto"/>
        <w:ind w:left="40" w:right="60" w:firstLine="700"/>
        <w:jc w:val="both"/>
        <w:sectPr w:rsidR="00BE4DB3">
          <w:footnotePr>
            <w:numRestart w:val="eachPage"/>
          </w:footnotePr>
          <w:type w:val="continuous"/>
          <w:pgSz w:w="11905" w:h="16837"/>
          <w:pgMar w:top="882" w:right="387" w:bottom="580" w:left="1112" w:header="0" w:footer="3" w:gutter="0"/>
          <w:cols w:space="720"/>
          <w:noEndnote/>
          <w:docGrid w:linePitch="360"/>
        </w:sectPr>
      </w:pPr>
      <w:bookmarkStart w:id="0" w:name="_GoBack"/>
      <w:bookmarkEnd w:id="0"/>
    </w:p>
    <w:p w:rsidR="00BE4DB3" w:rsidRPr="00995C62" w:rsidRDefault="00BE4DB3" w:rsidP="00995C62">
      <w:pPr>
        <w:pStyle w:val="a5"/>
        <w:shd w:val="clear" w:color="auto" w:fill="auto"/>
        <w:tabs>
          <w:tab w:val="left" w:pos="962"/>
        </w:tabs>
        <w:ind w:firstLine="0"/>
        <w:rPr>
          <w:lang w:val="ru-RU"/>
        </w:rPr>
      </w:pPr>
    </w:p>
    <w:sectPr w:rsidR="00BE4DB3" w:rsidRPr="00995C62">
      <w:type w:val="continuous"/>
      <w:pgSz w:w="11905" w:h="16837"/>
      <w:pgMar w:top="882" w:right="387" w:bottom="580" w:left="1112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16B3" w:rsidRDefault="00AF16B3">
      <w:r>
        <w:separator/>
      </w:r>
    </w:p>
  </w:endnote>
  <w:endnote w:type="continuationSeparator" w:id="0">
    <w:p w:rsidR="00AF16B3" w:rsidRDefault="00AF16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16B3" w:rsidRDefault="00AF16B3">
      <w:r>
        <w:separator/>
      </w:r>
    </w:p>
  </w:footnote>
  <w:footnote w:type="continuationSeparator" w:id="0">
    <w:p w:rsidR="00AF16B3" w:rsidRDefault="00AF16B3">
      <w:r>
        <w:continuationSeparator/>
      </w:r>
    </w:p>
  </w:footnote>
  <w:footnote w:id="1">
    <w:p w:rsidR="00BE4DB3" w:rsidRDefault="001E45BC">
      <w:pPr>
        <w:pStyle w:val="a5"/>
        <w:shd w:val="clear" w:color="auto" w:fill="auto"/>
        <w:tabs>
          <w:tab w:val="left" w:pos="958"/>
        </w:tabs>
        <w:ind w:left="60" w:firstLine="760"/>
      </w:pPr>
      <w:r>
        <w:rPr>
          <w:vertAlign w:val="superscript"/>
        </w:rPr>
        <w:footnoteRef/>
      </w:r>
      <w:r>
        <w:tab/>
        <w:t>Часть 9 статьи 55 Федерального закона от 29 декабря 2012 г. № 273-Ф3 «Об образовании в Российской Федерации» (Собрание законодательства Российской Федерации, 2012, № 53, ст. 7598; 2013, № 19, ст. 2326; № 23, ст. 2878; № 27, ст. 3462; № 30, ст. 4036; № 48, ст. 6165).</w:t>
      </w:r>
    </w:p>
  </w:footnote>
  <w:footnote w:id="2">
    <w:p w:rsidR="00BE4DB3" w:rsidRDefault="001E45BC">
      <w:pPr>
        <w:pStyle w:val="a5"/>
        <w:shd w:val="clear" w:color="auto" w:fill="auto"/>
        <w:tabs>
          <w:tab w:val="left" w:pos="953"/>
        </w:tabs>
        <w:ind w:left="60"/>
      </w:pPr>
      <w:r>
        <w:rPr>
          <w:vertAlign w:val="superscript"/>
        </w:rPr>
        <w:footnoteRef/>
      </w:r>
      <w:r>
        <w:tab/>
        <w:t>Часть 4 статьи 67 Федерального закона от 29 декабря 2012 г. № 273-ФЭ «Об образовании в Российской Федерации» (Собрание законодательства Российской Федерации, 2012, № 53, ст. 7598; 2013, № 19, ст. 2326; № 23, ст. 2878; № 27, ст. 3462; № 30, ст. 4036; № 48, ст. 6165).</w:t>
      </w:r>
    </w:p>
    <w:p w:rsidR="00BE4DB3" w:rsidRDefault="001E45BC">
      <w:pPr>
        <w:pStyle w:val="20"/>
        <w:shd w:val="clear" w:color="auto" w:fill="auto"/>
        <w:spacing w:line="150" w:lineRule="exact"/>
        <w:ind w:left="60"/>
      </w:pPr>
      <w:r>
        <w:t>Приказ о приеме - 08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044A0F"/>
    <w:multiLevelType w:val="multilevel"/>
    <w:tmpl w:val="C3786EEA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proofState w:spelling="clean" w:grammar="clean"/>
  <w:defaultTabStop w:val="708"/>
  <w:drawingGridHorizontalSpacing w:val="181"/>
  <w:drawingGridVerticalSpacing w:val="181"/>
  <w:characterSpacingControl w:val="compressPunctuation"/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4DB3"/>
    <w:rsid w:val="001E45BC"/>
    <w:rsid w:val="00411762"/>
    <w:rsid w:val="00454B55"/>
    <w:rsid w:val="004A5DFB"/>
    <w:rsid w:val="00575092"/>
    <w:rsid w:val="00604FB4"/>
    <w:rsid w:val="00735FD4"/>
    <w:rsid w:val="00995C62"/>
    <w:rsid w:val="00A019CE"/>
    <w:rsid w:val="00AF16B3"/>
    <w:rsid w:val="00BE4DB3"/>
    <w:rsid w:val="00CC2987"/>
    <w:rsid w:val="00FB5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2">
    <w:name w:val="Сноска (2)_"/>
    <w:basedOn w:val="a0"/>
    <w:link w:val="20"/>
    <w:rPr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a6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</w:rPr>
  </w:style>
  <w:style w:type="character" w:customStyle="1" w:styleId="a7">
    <w:name w:val="Колонтитул_"/>
    <w:basedOn w:val="a0"/>
    <w:link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TrebuchetMS105pt">
    <w:name w:val="Колонтитул + Trebuchet MS;10;5 pt"/>
    <w:basedOn w:val="a7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w w:val="100"/>
      <w:sz w:val="21"/>
      <w:szCs w:val="21"/>
    </w:rPr>
  </w:style>
  <w:style w:type="paragraph" w:customStyle="1" w:styleId="a5">
    <w:name w:val="Сноска"/>
    <w:basedOn w:val="a"/>
    <w:link w:val="a4"/>
    <w:pPr>
      <w:shd w:val="clear" w:color="auto" w:fill="FFFFFF"/>
      <w:spacing w:line="230" w:lineRule="exact"/>
      <w:ind w:firstLine="740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20">
    <w:name w:val="Сноска (2)"/>
    <w:basedOn w:val="a"/>
    <w:link w:val="2"/>
    <w:pPr>
      <w:shd w:val="clear" w:color="auto" w:fill="FFFFFF"/>
      <w:spacing w:line="0" w:lineRule="atLeast"/>
    </w:pPr>
    <w:rPr>
      <w:b/>
      <w:bCs/>
      <w:sz w:val="15"/>
      <w:szCs w:val="15"/>
    </w:rPr>
  </w:style>
  <w:style w:type="paragraph" w:customStyle="1" w:styleId="1">
    <w:name w:val="Основной текст1"/>
    <w:basedOn w:val="a"/>
    <w:link w:val="a6"/>
    <w:pPr>
      <w:shd w:val="clear" w:color="auto" w:fill="FFFFFF"/>
      <w:spacing w:line="485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Колонтитул"/>
    <w:basedOn w:val="a"/>
    <w:link w:val="a7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styleId="a9">
    <w:name w:val="header"/>
    <w:basedOn w:val="a"/>
    <w:link w:val="aa"/>
    <w:uiPriority w:val="99"/>
    <w:unhideWhenUsed/>
    <w:rsid w:val="00CC298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C2987"/>
    <w:rPr>
      <w:color w:val="000000"/>
    </w:rPr>
  </w:style>
  <w:style w:type="paragraph" w:styleId="ab">
    <w:name w:val="footer"/>
    <w:basedOn w:val="a"/>
    <w:link w:val="ac"/>
    <w:uiPriority w:val="99"/>
    <w:unhideWhenUsed/>
    <w:rsid w:val="00CC298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C2987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2">
    <w:name w:val="Сноска (2)_"/>
    <w:basedOn w:val="a0"/>
    <w:link w:val="20"/>
    <w:rPr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a6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</w:rPr>
  </w:style>
  <w:style w:type="character" w:customStyle="1" w:styleId="a7">
    <w:name w:val="Колонтитул_"/>
    <w:basedOn w:val="a0"/>
    <w:link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TrebuchetMS105pt">
    <w:name w:val="Колонтитул + Trebuchet MS;10;5 pt"/>
    <w:basedOn w:val="a7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w w:val="100"/>
      <w:sz w:val="21"/>
      <w:szCs w:val="21"/>
    </w:rPr>
  </w:style>
  <w:style w:type="paragraph" w:customStyle="1" w:styleId="a5">
    <w:name w:val="Сноска"/>
    <w:basedOn w:val="a"/>
    <w:link w:val="a4"/>
    <w:pPr>
      <w:shd w:val="clear" w:color="auto" w:fill="FFFFFF"/>
      <w:spacing w:line="230" w:lineRule="exact"/>
      <w:ind w:firstLine="740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20">
    <w:name w:val="Сноска (2)"/>
    <w:basedOn w:val="a"/>
    <w:link w:val="2"/>
    <w:pPr>
      <w:shd w:val="clear" w:color="auto" w:fill="FFFFFF"/>
      <w:spacing w:line="0" w:lineRule="atLeast"/>
    </w:pPr>
    <w:rPr>
      <w:b/>
      <w:bCs/>
      <w:sz w:val="15"/>
      <w:szCs w:val="15"/>
    </w:rPr>
  </w:style>
  <w:style w:type="paragraph" w:customStyle="1" w:styleId="1">
    <w:name w:val="Основной текст1"/>
    <w:basedOn w:val="a"/>
    <w:link w:val="a6"/>
    <w:pPr>
      <w:shd w:val="clear" w:color="auto" w:fill="FFFFFF"/>
      <w:spacing w:line="485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Колонтитул"/>
    <w:basedOn w:val="a"/>
    <w:link w:val="a7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styleId="a9">
    <w:name w:val="header"/>
    <w:basedOn w:val="a"/>
    <w:link w:val="aa"/>
    <w:uiPriority w:val="99"/>
    <w:unhideWhenUsed/>
    <w:rsid w:val="00CC298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C2987"/>
    <w:rPr>
      <w:color w:val="000000"/>
    </w:rPr>
  </w:style>
  <w:style w:type="paragraph" w:styleId="ab">
    <w:name w:val="footer"/>
    <w:basedOn w:val="a"/>
    <w:link w:val="ac"/>
    <w:uiPriority w:val="99"/>
    <w:unhideWhenUsed/>
    <w:rsid w:val="00CC298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C2987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D869E0-0543-492A-9175-A8D50CF75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257</Words>
  <Characters>1466</Characters>
  <Application>Microsoft Office Word</Application>
  <DocSecurity>0</DocSecurity>
  <Lines>12</Lines>
  <Paragraphs>3</Paragraphs>
  <ScaleCrop>false</ScaleCrop>
  <Company/>
  <LinksUpToDate>false</LinksUpToDate>
  <CharactersWithSpaces>1720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2</cp:lastModifiedBy>
  <cp:revision>10</cp:revision>
  <dcterms:created xsi:type="dcterms:W3CDTF">2014-09-24T09:17:00Z</dcterms:created>
  <dcterms:modified xsi:type="dcterms:W3CDTF">2014-09-24T15:37:00Z</dcterms:modified>
</cp:coreProperties>
</file>