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46" w:rsidRDefault="00102A46" w:rsidP="00102A4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Утверждаю:</w:t>
      </w:r>
    </w:p>
    <w:p w:rsidR="00102A46" w:rsidRDefault="00102A46" w:rsidP="00102A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Заведующий МБДОУ детский сад №15                     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О.А.Ризель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02A46" w:rsidRDefault="00102A46" w:rsidP="00102A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A46" w:rsidRDefault="00102A46" w:rsidP="00102A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Политика </w:t>
      </w:r>
    </w:p>
    <w:p w:rsidR="00102A46" w:rsidRDefault="00102A46" w:rsidP="00102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МБДОУ 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вида №15 </w:t>
      </w:r>
    </w:p>
    <w:p w:rsidR="00102A46" w:rsidRDefault="00102A46" w:rsidP="00102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станицы Павловской</w:t>
      </w:r>
    </w:p>
    <w:p w:rsidR="00102A46" w:rsidRDefault="00102A46" w:rsidP="00102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в отношении обработки персональных данных.</w:t>
      </w: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46" w:rsidRDefault="00102A46" w:rsidP="0010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5365" w:rsidRDefault="00215365" w:rsidP="008C6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E7F" w:rsidRPr="009E4E7F" w:rsidRDefault="009E4E7F" w:rsidP="009E4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7F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9E4E7F" w:rsidRPr="009E4E7F" w:rsidRDefault="009E4E7F" w:rsidP="009E4E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E7F">
        <w:rPr>
          <w:rFonts w:ascii="Times New Roman" w:hAnsi="Times New Roman" w:cs="Times New Roman"/>
          <w:b/>
          <w:sz w:val="24"/>
          <w:szCs w:val="24"/>
        </w:rPr>
        <w:t>в отношении обработки персональных д</w:t>
      </w:r>
      <w:r>
        <w:rPr>
          <w:rFonts w:ascii="Times New Roman" w:hAnsi="Times New Roman" w:cs="Times New Roman"/>
          <w:b/>
          <w:sz w:val="24"/>
          <w:szCs w:val="24"/>
        </w:rPr>
        <w:t xml:space="preserve">анных в МБДОУ детский сад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вида № 15.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1. ВВЕДЕНИЕ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1.1. Деяте</w:t>
      </w:r>
      <w:r>
        <w:rPr>
          <w:rFonts w:ascii="Times New Roman" w:hAnsi="Times New Roman" w:cs="Times New Roman"/>
          <w:sz w:val="24"/>
          <w:szCs w:val="24"/>
        </w:rPr>
        <w:t xml:space="preserve">льность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№15</w:t>
      </w:r>
      <w:r w:rsidRPr="009E4E7F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невозможна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без использования, хранения и передачи персональных данных различных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категорий субъектов.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1.2. Обеспечение безопасности персональных данных является одной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приоритетных задач Учреждения.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1.3. Настоящая Политика определяет принципы, порядок и условия обработки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персональных данных работников, воспитанников и их законных представителей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Учреждения и иных лиц, чьи персональные данные обрабатываются Учреждением,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целью обеспечения защиты прав и свобод человека и гражданина при обработке его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персональных данных, в том числе защиты прав на неприкосновенность частной жизни,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личную и семейную тайну, а также устанавливает ответственность должностных лиц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Учреждения, имеющих доступ к персональным данным, за невыполнение требований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норм, регулирующих обработку и защиту персональных данных.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1.4. Персональные данные являются конфиденциальной, строго охраняемой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информацией и они подлежат защите в соответствии с законодательством РФ.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2. ПОНЯТИЕ И СОСТАВ ПЕРСОНАЛЬНЫХ ДАННЫХ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2.1. Перечень персональных данных, обрабатываемых в Учреждении,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№ 152 «О персональных данных»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2.2. Сведениями, составляющими персональные данные, в Учреждении является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любая информация, любая информация, относящаяся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прямо или косвенно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определенному или определяемому физическому лицу (субъекту персональных данных).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2.3. В зависимости от субъекта персональных данных, Учреждение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обрабатывает персональные данные следующих категорий субъектов персональных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данных: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lastRenderedPageBreak/>
        <w:t xml:space="preserve">2.3.1. Персональные данные Работника – информация, необходимая Работодателю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в связи с трудовыми отношениями с конкретным Работником.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 xml:space="preserve">Персональные данные воспитанника Учреждения и его родителей (законных </w:t>
      </w:r>
      <w:proofErr w:type="gramEnd"/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представителей) - информация, необходимая администрации Учреждения в связи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поступлением ребенка в детский сад и дальнейшим пребыванием ребенка в Учреждения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до выпуска в школу, для учета будущих воспитанников Учреждение,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касающаяся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конкретного воспитанника и его родителей.2.4. Под обработкой </w:t>
      </w:r>
      <w:proofErr w:type="spellStart"/>
      <w:r w:rsidRPr="009E4E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E4E7F">
        <w:rPr>
          <w:rFonts w:ascii="Times New Roman" w:hAnsi="Times New Roman" w:cs="Times New Roman"/>
          <w:sz w:val="24"/>
          <w:szCs w:val="24"/>
        </w:rPr>
        <w:t xml:space="preserve"> понимается - получение, хранение, комбинирование,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передача или другое любое использование персональных данных работника,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воспитанника и его законных представителей.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3. ЦЕЛИ ОБРАБОТКИ ПЕРСОНАЛЬНЫХ ДАННЫХ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3.1. Обработка </w:t>
      </w:r>
      <w:proofErr w:type="spellStart"/>
      <w:r w:rsidRPr="009E4E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E4E7F">
        <w:rPr>
          <w:rFonts w:ascii="Times New Roman" w:hAnsi="Times New Roman" w:cs="Times New Roman"/>
          <w:sz w:val="24"/>
          <w:szCs w:val="24"/>
        </w:rPr>
        <w:t xml:space="preserve"> работников осуществляется исключительно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следующих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3.1.1. Обеспечения соблюдения норм и законодательства о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социальной помощи, трудового законодательства, законодательства Российской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Федерации о пенсиях по государственному пенсионному обеспечению,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трудовых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пенсиях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>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3.1.2. Содействия работникам в трудоустройстве, обучении и продвижении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службе, контроля количества и качества выполняемой работы; обеспечения личной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безопасности работников, обеспечения сохранности имущества.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3.2. Обработка </w:t>
      </w:r>
      <w:proofErr w:type="spellStart"/>
      <w:r w:rsidRPr="009E4E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9E4E7F">
        <w:rPr>
          <w:rFonts w:ascii="Times New Roman" w:hAnsi="Times New Roman" w:cs="Times New Roman"/>
          <w:sz w:val="24"/>
          <w:szCs w:val="24"/>
        </w:rPr>
        <w:t xml:space="preserve"> воспитанников и их законных представителей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осуществляется исключительно в следующих целях: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3.2.1. Обучение воспитанников в рамках программы дошкольного образования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РФ, а так же оказания дополнительных образовательных услуг;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3.2.2. Поддержание здоровья учащихся;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3.2.3. Контроль качества образования.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4. СРОКИ ОБРАБОТКИ ПЕРСОНАЛЬНЫХ ДАННЫХ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4.1. Сроки обработки персональных данных определяются в соответствие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сроком действия договора с субъектом персональных данных, Приказом Минкультуры РФ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lastRenderedPageBreak/>
        <w:t xml:space="preserve">от 25.08.2010 № 558 «Об утверждении «Перечня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типовых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управленческих архивных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документов, образующихся в процессе деятельности государственных органов, органов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местного самоуправления и организаций, с указанием сроков хранения», Постановлением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ФКЦБ РФ от 16.07.2003 № 03-33/</w:t>
      </w:r>
      <w:proofErr w:type="spellStart"/>
      <w:r w:rsidRPr="009E4E7F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9E4E7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и сроках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хранения документов акционерных обществ», сроком исковой давности, а также иными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требованиями законодательства РФ и нормативными документами.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4.2. В Учреждении создаются и хранятся документы, содержащие сведения о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субъектах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персональных данных. Требования к использованию в Учреждении данных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типовых форм документов установлены Постановлением Правительства РФ от 15.09.2008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№687 «Об утверждении Положения об особенностях обработки персональных данных,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осуществляемой без использования средств автоматизации».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5. ПРАВА И ОБЯЗАННОСТИ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5.1. Права и обязанности Учреждения;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5.1.1. Учреждение, как оператор, вправе: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 отстаивать свои интересы в суде;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предоставлять персональные данные субъектов третьим лицам, если это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 xml:space="preserve">предусмотрено действующим законодательством (налоговые, правоохранительные </w:t>
      </w:r>
      <w:proofErr w:type="gramEnd"/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органы и др.);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отказывать в предоставлении персональных данных в случаях предусмотренных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использовать персональные данные субъекта без его согласия, в случаях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законодательством.5.2. Права и обязанности субъектов персональных данных: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5.2.1. Субъект персональных данных имеет право: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требовать уточнения своих персональных данных, их блокирования или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уничтожения в случае, если персональные данные являются неполными,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устаревшими, недостоверными, незаконно полученными или не являются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для заявленной цели обработки, а также принимать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предусмотренные законом меры по защите своих прав;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lastRenderedPageBreak/>
        <w:t xml:space="preserve"> требовать перечень своих персональных данных, обрабатываемых Учреждением и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источник их получения;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получать информацию о сроках обработки своих персональных данных, в том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о сроках их хранения;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требовать извещения всех лиц, которым ранее были сообщены неверные или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неполные его персональные данные, обо всех произведенных в них исключениях,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исправлениях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или дополнениях;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обжаловать в уполномоченный орган по защите прав субъектов персональных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данных или в судебном порядке неправомерные действия или бездействия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обработке его персональных данных;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на защиту своих прав и законных интересов, в том числе на возмещение убытков и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(или) компенсацию морального вреда в судебном порядке.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6. ПРИНЦИПЫ И УСЛОВИЯ ОБРАБОТКИ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ДАННЫХ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6.1. Обработка персональных данных Учреждением осуществляется на основе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следующих принципов: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 законности и справедливости целей и способов обработки персональных данных;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соответствия целей обработки персональных данных целям, заранее определенным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и заявленным при сборе персональных данных, а также полномочиям Учреждения;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соответствия объема и характера обрабатываемых персональных данных, способов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обработки персональных данных целям обработки персональных данных;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достоверности персональных данных, их достаточности для целей обработки,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недопустимости обработки персональных данных, избыточных по отношению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целям, заявленным при сборе персональных данных;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 xml:space="preserve"> недопустимости объединения созданных для несовместимых между собой целей </w:t>
      </w:r>
      <w:proofErr w:type="gramEnd"/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баз данных, содержащих персональные данные;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 хранения персональных данных в форме, позволяющей определить субъекта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персональных данных, не дольше, чем этого требуют цели их обработки;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lastRenderedPageBreak/>
        <w:t xml:space="preserve"> уничтожения по достижении целей обработки персональных данных или в случае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утраты необходимости в их достижении.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6.2. Обработка персональных данных осуществляется на основании условий,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7. ОБЕСПЕЧЕНИЕ БЕЗОПАСНОСТИ ПЕРСОНАЛЬНЫХ ДАННЫХ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7.1. Учреждение предпринимает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организационные и технические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меры для обеспечения безопасности персональных данных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случайного или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несанкционированного доступа, уничтожения, изменения, блокирования доступа и других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несанкционированных действий.7.2. В целях координации действий по обеспечению безопасности персональных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данных в Учреждении создана Комиссия по защите и обработке персональных данных,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на основании положения.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8. ОБРАБОТКА ПЕРСОНАЛЬНЫХ ДАННЫХ СОИСКАТЕЛЕЙ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ЗАМЕЩЕНИЕ ВАКАНТНЫХ ДОЛЖНОСТЕЙ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8.1. Обработка персональных данных соискателей на замещение вакантных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должностей в рамках правоотношений, урегулированных Трудовым кодексом РФ,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предполагает получение согласия соискателей на замещение вакантных должностей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обработку их персональных данных на период принятия работодателем решения о приеме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либо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в приеме на работу.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8.2. Исключение составляют случаи, когда от имени соискателя действует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кадровое агентство, с которым данное лицо заключил соответствующий договор, а также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при самостоятельном размещении соискателем своего резюме в сети Интернет,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доступного неограниченному кругу лиц.</w:t>
      </w:r>
      <w:proofErr w:type="gramEnd"/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8.3. В случае получения резюме соискателя по каналам электронной почты,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факсимильной связи ответственный работник Учреждения обязан дополнительно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провести мероприятия, направленные на подтверждение факта направления указанного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резюме самим соискателем.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8.4. При поступлении в адрес работодателя резюме, составленного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произвольной форме, при которой однозначно определить физическое лицо его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lastRenderedPageBreak/>
        <w:t xml:space="preserve">направившее не представляется возможным, данное резюме подлежит уничтожению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день поступления.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8.5. В случае отказа в приеме на работу сведения, предоставленные соискателем,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должны быть уничтожены в течение 30 дней.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8.6. Обработка персональных данных лиц, включенных в кадровый резерв,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может осуществляться только с их согласия, за исключением случаев нахождения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кадровом резерве действующих сотрудников, в трудовом договоре которых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соответствующие положения.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8.7. Согласие на внесение соискателя в кадровый резерв организации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оформляется либо в форме отдельного документа либо путем проставления соискателем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отметки в соответствующем поле электронной формы анкеты соискателя, реализованной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на сайте организации в сети Интернет.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8.8. Обязательным является условие ознакомления соискателя с условиями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ведения кадрового резерва в организации, сроком хранения его персональных данных, а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также порядком исключения его из кадрового резерва.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9.1. Настоящая Политика является внутренним документом и подлежит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размещению в общедоступном месте, в том числе на официальном сайте Учреждения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4E7F">
        <w:rPr>
          <w:rFonts w:ascii="Times New Roman" w:hAnsi="Times New Roman" w:cs="Times New Roman"/>
          <w:sz w:val="24"/>
          <w:szCs w:val="24"/>
        </w:rPr>
        <w:t>15sad.jimdo.com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4E7F">
        <w:rPr>
          <w:rFonts w:ascii="Times New Roman" w:hAnsi="Times New Roman" w:cs="Times New Roman"/>
          <w:sz w:val="24"/>
          <w:szCs w:val="24"/>
        </w:rPr>
        <w:t>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9.2. Настоящая Политика подлежит изменению, дополнению в случае появления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новых законодательных актов и специальных нормативных документов по обработке и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защите персональных данных, но не реже одного раза в три года.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9.3. Контроль исполнения требований настоящей Политики осуществляется </w:t>
      </w:r>
    </w:p>
    <w:p w:rsid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7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персональных данных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9.4. Ответственность должностных лиц Учреждения, имеющих доступ </w:t>
      </w:r>
      <w:proofErr w:type="gramStart"/>
      <w:r w:rsidRPr="009E4E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E4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персональным данным, за невыполнение требований норм, регулирующих обработку и </w:t>
      </w:r>
    </w:p>
    <w:p w:rsidR="009E4E7F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 xml:space="preserve">защиту персональных данных, определяется в соответствии с законодательством </w:t>
      </w:r>
    </w:p>
    <w:p w:rsidR="00EB188E" w:rsidRPr="009E4E7F" w:rsidRDefault="009E4E7F" w:rsidP="009E4E7F">
      <w:pPr>
        <w:jc w:val="both"/>
        <w:rPr>
          <w:rFonts w:ascii="Times New Roman" w:hAnsi="Times New Roman" w:cs="Times New Roman"/>
          <w:sz w:val="24"/>
          <w:szCs w:val="24"/>
        </w:rPr>
      </w:pPr>
      <w:r w:rsidRPr="009E4E7F">
        <w:rPr>
          <w:rFonts w:ascii="Times New Roman" w:hAnsi="Times New Roman" w:cs="Times New Roman"/>
          <w:sz w:val="24"/>
          <w:szCs w:val="24"/>
        </w:rPr>
        <w:t>Российской Федерации и внутренними документами Учреждения</w:t>
      </w:r>
    </w:p>
    <w:sectPr w:rsidR="00EB188E" w:rsidRPr="009E4E7F" w:rsidSect="00EB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7F"/>
    <w:rsid w:val="00102A46"/>
    <w:rsid w:val="00215365"/>
    <w:rsid w:val="0078752C"/>
    <w:rsid w:val="008C6249"/>
    <w:rsid w:val="009E4E7F"/>
    <w:rsid w:val="00D9378D"/>
    <w:rsid w:val="00EB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15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15</dc:creator>
  <cp:keywords/>
  <dc:description/>
  <cp:lastModifiedBy>мдоу 15</cp:lastModifiedBy>
  <cp:revision>4</cp:revision>
  <cp:lastPrinted>2014-10-23T12:02:00Z</cp:lastPrinted>
  <dcterms:created xsi:type="dcterms:W3CDTF">2014-10-23T11:17:00Z</dcterms:created>
  <dcterms:modified xsi:type="dcterms:W3CDTF">2014-10-24T11:35:00Z</dcterms:modified>
</cp:coreProperties>
</file>