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60D" w:rsidRDefault="004F260D" w:rsidP="004F260D">
      <w:pPr>
        <w:shd w:val="clear" w:color="auto" w:fill="FFFFFF"/>
        <w:ind w:firstLine="1080"/>
        <w:rPr>
          <w:b/>
          <w:bCs/>
          <w:color w:val="000000"/>
          <w:sz w:val="28"/>
          <w:szCs w:val="28"/>
        </w:rPr>
      </w:pPr>
    </w:p>
    <w:p w:rsidR="004F260D" w:rsidRDefault="004F260D" w:rsidP="004F260D">
      <w:pPr>
        <w:shd w:val="clear" w:color="auto" w:fill="FFFFFF"/>
        <w:ind w:firstLine="1080"/>
        <w:rPr>
          <w:b/>
          <w:bCs/>
          <w:color w:val="000000"/>
          <w:sz w:val="28"/>
          <w:szCs w:val="28"/>
        </w:rPr>
      </w:pPr>
    </w:p>
    <w:p w:rsidR="004F260D" w:rsidRDefault="004F260D" w:rsidP="004F260D">
      <w:pPr>
        <w:shd w:val="clear" w:color="auto" w:fill="FFFFFF"/>
        <w:ind w:firstLine="1080"/>
        <w:rPr>
          <w:b/>
          <w:bCs/>
          <w:color w:val="000000"/>
          <w:sz w:val="28"/>
          <w:szCs w:val="28"/>
        </w:rPr>
      </w:pPr>
    </w:p>
    <w:p w:rsidR="004F260D" w:rsidRDefault="004F260D" w:rsidP="004F260D">
      <w:pPr>
        <w:shd w:val="clear" w:color="auto" w:fill="FFFFFF"/>
        <w:ind w:firstLine="1080"/>
        <w:rPr>
          <w:b/>
          <w:bCs/>
          <w:color w:val="000000"/>
          <w:sz w:val="28"/>
          <w:szCs w:val="28"/>
        </w:rPr>
      </w:pPr>
    </w:p>
    <w:p w:rsidR="004F260D" w:rsidRDefault="004F260D" w:rsidP="004F260D">
      <w:pPr>
        <w:shd w:val="clear" w:color="auto" w:fill="FFFFFF"/>
        <w:ind w:firstLine="1080"/>
        <w:rPr>
          <w:b/>
          <w:bCs/>
          <w:color w:val="000000"/>
          <w:sz w:val="28"/>
          <w:szCs w:val="28"/>
        </w:rPr>
      </w:pPr>
    </w:p>
    <w:p w:rsidR="004F260D" w:rsidRDefault="004F260D" w:rsidP="004F260D">
      <w:pPr>
        <w:shd w:val="clear" w:color="auto" w:fill="FFFFFF"/>
        <w:ind w:firstLine="1080"/>
        <w:rPr>
          <w:b/>
          <w:bCs/>
          <w:color w:val="000000"/>
          <w:sz w:val="28"/>
          <w:szCs w:val="28"/>
        </w:rPr>
      </w:pPr>
    </w:p>
    <w:p w:rsidR="004F260D" w:rsidRDefault="004F260D" w:rsidP="004F260D">
      <w:pPr>
        <w:shd w:val="clear" w:color="auto" w:fill="FFFFFF"/>
        <w:ind w:firstLine="1080"/>
        <w:rPr>
          <w:b/>
          <w:bCs/>
          <w:color w:val="000000"/>
          <w:sz w:val="32"/>
          <w:szCs w:val="28"/>
        </w:rPr>
      </w:pPr>
    </w:p>
    <w:p w:rsidR="004F260D" w:rsidRDefault="004F260D" w:rsidP="004F260D">
      <w:pPr>
        <w:shd w:val="clear" w:color="auto" w:fill="FFFFFF"/>
        <w:ind w:firstLine="1080"/>
        <w:rPr>
          <w:b/>
          <w:bCs/>
          <w:color w:val="000000"/>
          <w:sz w:val="28"/>
          <w:szCs w:val="28"/>
        </w:rPr>
      </w:pPr>
    </w:p>
    <w:p w:rsidR="004F260D" w:rsidRDefault="004F260D" w:rsidP="004F260D">
      <w:pPr>
        <w:shd w:val="clear" w:color="auto" w:fill="FFFFFF"/>
        <w:ind w:firstLine="1080"/>
        <w:rPr>
          <w:color w:val="000000"/>
          <w:spacing w:val="-9"/>
          <w:sz w:val="40"/>
          <w:szCs w:val="40"/>
        </w:rPr>
      </w:pPr>
    </w:p>
    <w:p w:rsidR="004F260D" w:rsidRDefault="004F260D" w:rsidP="004F260D">
      <w:pPr>
        <w:shd w:val="clear" w:color="auto" w:fill="FFFFFF"/>
        <w:ind w:firstLine="1080"/>
        <w:rPr>
          <w:sz w:val="36"/>
          <w:szCs w:val="36"/>
        </w:rPr>
      </w:pPr>
    </w:p>
    <w:p w:rsidR="004F260D" w:rsidRDefault="004F260D" w:rsidP="004F2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Павловский район № 1308 от 28 ноября 2016 года </w:t>
      </w:r>
    </w:p>
    <w:p w:rsidR="004F260D" w:rsidRDefault="004F260D" w:rsidP="004F2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перечня дополнительных платных медицинских услуг</w:t>
      </w:r>
    </w:p>
    <w:p w:rsidR="004F260D" w:rsidRDefault="004F260D" w:rsidP="004F2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прейскуранта цен на дополнительные платные медицинские услуги муниципального бюджетного учреждения здравоохранения</w:t>
      </w:r>
    </w:p>
    <w:p w:rsidR="004F260D" w:rsidRDefault="004F260D" w:rsidP="004F2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«Центральная районная больница» администрации муниципального </w:t>
      </w:r>
    </w:p>
    <w:p w:rsidR="004F260D" w:rsidRDefault="004F260D" w:rsidP="004F2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Павловский район»</w:t>
      </w:r>
    </w:p>
    <w:p w:rsidR="004F260D" w:rsidRDefault="004F260D" w:rsidP="004F260D">
      <w:pPr>
        <w:jc w:val="center"/>
        <w:rPr>
          <w:b/>
          <w:sz w:val="28"/>
          <w:szCs w:val="28"/>
        </w:rPr>
      </w:pPr>
    </w:p>
    <w:p w:rsidR="004F260D" w:rsidRDefault="004F260D" w:rsidP="004F260D">
      <w:pPr>
        <w:jc w:val="center"/>
        <w:rPr>
          <w:b/>
          <w:sz w:val="28"/>
          <w:szCs w:val="28"/>
        </w:rPr>
      </w:pPr>
    </w:p>
    <w:p w:rsidR="004F260D" w:rsidRDefault="004F260D" w:rsidP="004F260D">
      <w:pPr>
        <w:jc w:val="center"/>
        <w:rPr>
          <w:b/>
          <w:sz w:val="28"/>
          <w:szCs w:val="28"/>
        </w:rPr>
      </w:pPr>
    </w:p>
    <w:p w:rsidR="004F260D" w:rsidRDefault="004F260D" w:rsidP="004F2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целях расширения перечня оказываемых услуг и в соответствии с Законом Краснодарского края от 30 июня 1997 года № 90-КЗ «Об охране здоровья населения Краснодарского края», а также Федеральным законом Российской Федерации от 6 октября 2003 года № 131-ФЗ «Об общих принципах организации местного самоуправления в Российской Федерации»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ю:</w:t>
      </w:r>
    </w:p>
    <w:p w:rsidR="004F260D" w:rsidRDefault="004F260D" w:rsidP="004F26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постановление администрации муниципального образования Павловский район № 1308 от 28 ноября 2016 года «Об утверждении перечня дополнительных платных медицинских услуг и прейскуранта цен на дополнительные платные медицинские услуги муниципального бюджетного учреждения здравоохранения «Центральная районная больница» администрации муниципального образования Павловский район» следующие изменения:</w:t>
      </w:r>
    </w:p>
    <w:p w:rsidR="004F260D" w:rsidRDefault="004F260D" w:rsidP="004F26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к постановлению изложить в новой редакции                (приложение 1);</w:t>
      </w:r>
    </w:p>
    <w:p w:rsidR="004F260D" w:rsidRDefault="004F260D" w:rsidP="004F26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к постановлению изложить в новой редакции   (приложение 2).</w:t>
      </w:r>
    </w:p>
    <w:p w:rsidR="004F260D" w:rsidRDefault="004F260D" w:rsidP="004F26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обнародования.</w:t>
      </w:r>
    </w:p>
    <w:p w:rsidR="004F260D" w:rsidRDefault="004F260D" w:rsidP="004F260D">
      <w:pPr>
        <w:ind w:firstLine="708"/>
        <w:jc w:val="both"/>
        <w:rPr>
          <w:sz w:val="28"/>
          <w:szCs w:val="28"/>
        </w:rPr>
      </w:pPr>
    </w:p>
    <w:p w:rsidR="004F260D" w:rsidRDefault="004F260D" w:rsidP="004F260D">
      <w:pPr>
        <w:ind w:firstLine="708"/>
        <w:jc w:val="both"/>
        <w:rPr>
          <w:sz w:val="28"/>
          <w:szCs w:val="28"/>
        </w:rPr>
      </w:pPr>
    </w:p>
    <w:p w:rsidR="004F260D" w:rsidRDefault="004F260D" w:rsidP="004F260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F260D" w:rsidRDefault="004F260D" w:rsidP="004F260D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Павловский район                                                                                 В.В.Трифонов</w:t>
      </w:r>
    </w:p>
    <w:p w:rsidR="00426140" w:rsidRDefault="00426140"/>
    <w:p w:rsidR="00387B0D" w:rsidRDefault="00387B0D"/>
    <w:p w:rsidR="00387B0D" w:rsidRDefault="00387B0D"/>
    <w:p w:rsidR="00387B0D" w:rsidRDefault="00387B0D"/>
    <w:p w:rsidR="00387B0D" w:rsidRPr="00387B0D" w:rsidRDefault="00387B0D" w:rsidP="00387B0D">
      <w:pPr>
        <w:widowControl/>
        <w:tabs>
          <w:tab w:val="left" w:pos="6804"/>
        </w:tabs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387B0D">
        <w:rPr>
          <w:sz w:val="28"/>
          <w:szCs w:val="28"/>
          <w:lang w:eastAsia="ar-SA"/>
        </w:rPr>
        <w:lastRenderedPageBreak/>
        <w:t xml:space="preserve">                                                                                            ПРИЛОЖЕНИЕ №1</w:t>
      </w:r>
    </w:p>
    <w:p w:rsidR="00387B0D" w:rsidRPr="00387B0D" w:rsidRDefault="00387B0D" w:rsidP="00387B0D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387B0D">
        <w:rPr>
          <w:sz w:val="28"/>
          <w:szCs w:val="28"/>
          <w:lang w:eastAsia="ar-SA"/>
        </w:rPr>
        <w:t xml:space="preserve">                                                                                к постановлению администрации       </w:t>
      </w:r>
    </w:p>
    <w:p w:rsidR="00387B0D" w:rsidRPr="00387B0D" w:rsidRDefault="00387B0D" w:rsidP="00387B0D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387B0D">
        <w:rPr>
          <w:sz w:val="28"/>
          <w:szCs w:val="28"/>
          <w:lang w:eastAsia="ar-SA"/>
        </w:rPr>
        <w:t xml:space="preserve">                                                                                   муниципального образования </w:t>
      </w:r>
    </w:p>
    <w:p w:rsidR="00387B0D" w:rsidRPr="00387B0D" w:rsidRDefault="00387B0D" w:rsidP="00387B0D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387B0D">
        <w:rPr>
          <w:sz w:val="28"/>
          <w:szCs w:val="28"/>
          <w:lang w:eastAsia="ar-SA"/>
        </w:rPr>
        <w:t xml:space="preserve">                                                                                            Павловский район </w:t>
      </w:r>
    </w:p>
    <w:p w:rsidR="00387B0D" w:rsidRPr="00387B0D" w:rsidRDefault="00387B0D" w:rsidP="00387B0D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387B0D">
        <w:rPr>
          <w:sz w:val="28"/>
          <w:szCs w:val="28"/>
          <w:lang w:eastAsia="ar-SA"/>
        </w:rPr>
        <w:t xml:space="preserve">                                                                                      от _______________ № _____</w:t>
      </w:r>
    </w:p>
    <w:p w:rsidR="00387B0D" w:rsidRPr="00387B0D" w:rsidRDefault="00387B0D" w:rsidP="00387B0D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387B0D">
        <w:rPr>
          <w:sz w:val="28"/>
          <w:szCs w:val="28"/>
          <w:lang w:eastAsia="ar-SA"/>
        </w:rPr>
        <w:t xml:space="preserve">                                                                                             </w:t>
      </w:r>
    </w:p>
    <w:p w:rsidR="00387B0D" w:rsidRPr="00387B0D" w:rsidRDefault="00387B0D" w:rsidP="00387B0D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387B0D">
        <w:rPr>
          <w:sz w:val="28"/>
          <w:szCs w:val="28"/>
          <w:lang w:eastAsia="ar-SA"/>
        </w:rPr>
        <w:t xml:space="preserve">                                                                                           «ПРИЛОЖЕНИЕ №1</w:t>
      </w:r>
    </w:p>
    <w:p w:rsidR="00387B0D" w:rsidRPr="00387B0D" w:rsidRDefault="00387B0D" w:rsidP="00387B0D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387B0D">
        <w:rPr>
          <w:sz w:val="28"/>
          <w:szCs w:val="28"/>
          <w:lang w:eastAsia="ar-SA"/>
        </w:rPr>
        <w:t xml:space="preserve">                                                                                к постановлению администрации       </w:t>
      </w:r>
    </w:p>
    <w:p w:rsidR="00387B0D" w:rsidRPr="00387B0D" w:rsidRDefault="00387B0D" w:rsidP="00387B0D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387B0D">
        <w:rPr>
          <w:sz w:val="28"/>
          <w:szCs w:val="28"/>
          <w:lang w:eastAsia="ar-SA"/>
        </w:rPr>
        <w:t xml:space="preserve">                                                                                   муниципального образования </w:t>
      </w:r>
    </w:p>
    <w:p w:rsidR="00387B0D" w:rsidRPr="00387B0D" w:rsidRDefault="00387B0D" w:rsidP="00387B0D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387B0D">
        <w:rPr>
          <w:sz w:val="28"/>
          <w:szCs w:val="28"/>
          <w:lang w:eastAsia="ar-SA"/>
        </w:rPr>
        <w:t xml:space="preserve">                                                                                            Павловский район </w:t>
      </w:r>
    </w:p>
    <w:p w:rsidR="00387B0D" w:rsidRPr="00387B0D" w:rsidRDefault="00387B0D" w:rsidP="00387B0D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387B0D">
        <w:rPr>
          <w:sz w:val="28"/>
          <w:szCs w:val="28"/>
          <w:lang w:eastAsia="ar-SA"/>
        </w:rPr>
        <w:t xml:space="preserve">                                                                                          от 28.11.2016 № 1308»</w:t>
      </w:r>
    </w:p>
    <w:p w:rsidR="00387B0D" w:rsidRPr="00387B0D" w:rsidRDefault="00387B0D" w:rsidP="00387B0D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387B0D" w:rsidRPr="00387B0D" w:rsidRDefault="00387B0D" w:rsidP="00387B0D">
      <w:pPr>
        <w:widowControl/>
        <w:suppressAutoHyphens/>
        <w:autoSpaceDE/>
        <w:autoSpaceDN/>
        <w:adjustRightInd/>
        <w:rPr>
          <w:bCs/>
          <w:sz w:val="28"/>
          <w:szCs w:val="28"/>
          <w:lang w:eastAsia="ar-SA"/>
        </w:rPr>
      </w:pPr>
      <w:r w:rsidRPr="00387B0D">
        <w:rPr>
          <w:bCs/>
          <w:sz w:val="28"/>
          <w:szCs w:val="28"/>
          <w:lang w:eastAsia="ar-SA"/>
        </w:rPr>
        <w:t xml:space="preserve">                                                  </w:t>
      </w:r>
    </w:p>
    <w:p w:rsidR="00387B0D" w:rsidRPr="00387B0D" w:rsidRDefault="00387B0D" w:rsidP="00387B0D">
      <w:pPr>
        <w:widowControl/>
        <w:suppressAutoHyphens/>
        <w:autoSpaceDE/>
        <w:autoSpaceDN/>
        <w:adjustRightInd/>
        <w:jc w:val="center"/>
        <w:rPr>
          <w:bCs/>
          <w:sz w:val="28"/>
          <w:szCs w:val="28"/>
          <w:lang w:eastAsia="ar-SA"/>
        </w:rPr>
      </w:pPr>
      <w:r w:rsidRPr="00387B0D">
        <w:rPr>
          <w:bCs/>
          <w:sz w:val="28"/>
          <w:szCs w:val="28"/>
          <w:lang w:eastAsia="ar-SA"/>
        </w:rPr>
        <w:t>ПЕРЕЧЕНЬ ВИДОВ</w:t>
      </w:r>
    </w:p>
    <w:p w:rsidR="00387B0D" w:rsidRPr="00387B0D" w:rsidRDefault="00387B0D" w:rsidP="00387B0D">
      <w:pPr>
        <w:widowControl/>
        <w:suppressAutoHyphens/>
        <w:autoSpaceDE/>
        <w:autoSpaceDN/>
        <w:adjustRightInd/>
        <w:spacing w:after="120"/>
        <w:jc w:val="center"/>
        <w:rPr>
          <w:bCs/>
          <w:sz w:val="28"/>
          <w:szCs w:val="28"/>
          <w:lang w:eastAsia="ar-SA"/>
        </w:rPr>
      </w:pPr>
      <w:r w:rsidRPr="00387B0D">
        <w:rPr>
          <w:bCs/>
          <w:sz w:val="28"/>
          <w:szCs w:val="28"/>
          <w:lang w:eastAsia="ar-SA"/>
        </w:rPr>
        <w:t>дополнительных платных медицинских услуг, оказываемых муниципальным бюджетным учреждением здравоохранения «Центральная районная больница» администрации муниципального образования Павловский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5303"/>
        <w:gridCol w:w="1941"/>
        <w:gridCol w:w="1488"/>
      </w:tblGrid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Наименование медицинских услуг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ind w:right="-109"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 xml:space="preserve">Единица измерения (исследования, манипуляции </w:t>
            </w:r>
          </w:p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ind w:right="-109"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и др.)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Цена услуги, руб.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387B0D" w:rsidRPr="00387B0D" w:rsidTr="000034B0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bCs/>
                <w:sz w:val="28"/>
                <w:szCs w:val="28"/>
                <w:lang w:eastAsia="ar-SA"/>
              </w:rPr>
              <w:t>ПОЛИКЛИНИКА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Медицинский осмотр при приеме на работу, при поступлении в высшие и средние учебные заведения (без обследований):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794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Медицинский осмотр мужчины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Комиссия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Медицинский осмотр женщины (включая осмотр врачом-гинекологом)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Комиссия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1077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Медицинский осмотр по освидетельствованию водителей транспортных средств: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Медицинский осмотр по освидетельствованию водителей транспортных средств для категорий А, В и подкатегорий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Комиссия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397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1134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387B0D">
              <w:rPr>
                <w:iCs/>
                <w:sz w:val="28"/>
                <w:szCs w:val="28"/>
                <w:lang w:eastAsia="ar-SA"/>
              </w:rPr>
              <w:t>медицинский осмотр по освидетельствованию водителей (без хирурга, невролога, ЛОР)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83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iCs/>
                <w:sz w:val="28"/>
                <w:szCs w:val="28"/>
                <w:lang w:eastAsia="ar-SA"/>
              </w:rPr>
            </w:pPr>
            <w:r w:rsidRPr="00387B0D">
              <w:rPr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iCs/>
                <w:sz w:val="28"/>
                <w:szCs w:val="28"/>
                <w:lang w:eastAsia="ar-SA"/>
              </w:rPr>
            </w:pPr>
            <w:r w:rsidRPr="00387B0D">
              <w:rPr>
                <w:iCs/>
                <w:sz w:val="28"/>
                <w:szCs w:val="28"/>
                <w:lang w:eastAsia="ar-SA"/>
              </w:rPr>
              <w:t>дополнительные обследования: анализы (забор крови из вены, общий анализ крови, глюкоза крови, холестерин, МОР крови)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iCs/>
                <w:sz w:val="28"/>
                <w:szCs w:val="28"/>
                <w:lang w:eastAsia="ar-SA"/>
              </w:rPr>
            </w:pPr>
            <w:r w:rsidRPr="00387B0D">
              <w:rPr>
                <w:iCs/>
                <w:sz w:val="28"/>
                <w:szCs w:val="28"/>
                <w:lang w:eastAsia="ar-SA"/>
              </w:rPr>
              <w:t>ЭКГ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2.2.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Медицинский осмотр по освидетельствованию водителей транспортных средств для категорий С, Д, СЕ, ДЕ и подкатегорий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Комиссия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7B0D">
              <w:rPr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iCs/>
                <w:sz w:val="28"/>
                <w:szCs w:val="28"/>
                <w:lang w:eastAsia="ar-SA"/>
              </w:rPr>
            </w:pPr>
            <w:r w:rsidRPr="00387B0D">
              <w:rPr>
                <w:iCs/>
                <w:sz w:val="28"/>
                <w:szCs w:val="28"/>
                <w:lang w:eastAsia="ar-SA"/>
              </w:rPr>
              <w:t xml:space="preserve">медицинский осмотр по освидетельствованию водителей 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iCs/>
                <w:sz w:val="28"/>
                <w:szCs w:val="28"/>
                <w:lang w:eastAsia="ar-SA"/>
              </w:rPr>
            </w:pPr>
            <w:r w:rsidRPr="00387B0D">
              <w:rPr>
                <w:iCs/>
                <w:sz w:val="28"/>
                <w:szCs w:val="28"/>
                <w:lang w:eastAsia="ar-SA"/>
              </w:rPr>
              <w:t>дополнительные обследования: анализы (забор крови из вены, общий анализ крови, глюкоза крови, холестерин, МОР крови)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iCs/>
                <w:sz w:val="28"/>
                <w:szCs w:val="28"/>
                <w:lang w:eastAsia="ar-SA"/>
              </w:rPr>
            </w:pPr>
            <w:r w:rsidRPr="00387B0D">
              <w:rPr>
                <w:iCs/>
                <w:sz w:val="28"/>
                <w:szCs w:val="28"/>
                <w:lang w:eastAsia="ar-SA"/>
              </w:rPr>
              <w:t>ЭКГ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iCs/>
                <w:sz w:val="28"/>
                <w:szCs w:val="28"/>
                <w:lang w:eastAsia="ar-SA"/>
              </w:rPr>
            </w:pPr>
            <w:r w:rsidRPr="00387B0D">
              <w:rPr>
                <w:iCs/>
                <w:sz w:val="28"/>
                <w:szCs w:val="28"/>
                <w:lang w:eastAsia="ar-SA"/>
              </w:rPr>
              <w:t>аудиометрия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iCs/>
                <w:sz w:val="28"/>
                <w:szCs w:val="28"/>
                <w:lang w:eastAsia="ar-SA"/>
              </w:rPr>
            </w:pPr>
            <w:r w:rsidRPr="00387B0D">
              <w:rPr>
                <w:iCs/>
                <w:sz w:val="28"/>
                <w:szCs w:val="28"/>
                <w:lang w:eastAsia="ar-SA"/>
              </w:rPr>
              <w:t>электроэнцефалографическое исследование с функциональными пробами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Медицинский осмотр на право приобретения и хранения оружия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медицинский осмотр на приобретение и хранение оружия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забор биосреды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наркотических, психотропных, сильнодействующих лекарственных препаратов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исследование мочи на наличие тетрагидроканнабинола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387B0D">
              <w:rPr>
                <w:bCs/>
                <w:sz w:val="28"/>
                <w:szCs w:val="28"/>
                <w:lang w:eastAsia="ar-SA"/>
              </w:rPr>
              <w:t>Предрейсовый (послерейсовый) осмотр водителей</w:t>
            </w:r>
          </w:p>
        </w:tc>
        <w:tc>
          <w:tcPr>
            <w:tcW w:w="1008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bCs/>
                <w:sz w:val="28"/>
                <w:szCs w:val="28"/>
                <w:lang w:eastAsia="ar-SA"/>
              </w:rPr>
            </w:pPr>
            <w:r w:rsidRPr="00387B0D">
              <w:rPr>
                <w:bCs/>
                <w:sz w:val="28"/>
                <w:szCs w:val="28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387B0D">
              <w:rPr>
                <w:bCs/>
                <w:sz w:val="28"/>
                <w:szCs w:val="28"/>
                <w:lang w:eastAsia="ar-SA"/>
              </w:rPr>
              <w:t>Медицинское освидетельствование граждан на наличие или отсутствие наркологического заболевания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lastRenderedPageBreak/>
              <w:t>6.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7B0D">
              <w:rPr>
                <w:sz w:val="28"/>
                <w:szCs w:val="28"/>
                <w:lang w:eastAsia="ar-SA"/>
              </w:rPr>
              <w:t>Повторное освидетельствование граждан на наркотическое и алкогольное опьянение по их заявлению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jc w:val="center"/>
              <w:rPr>
                <w:sz w:val="28"/>
                <w:szCs w:val="22"/>
              </w:rPr>
            </w:pPr>
            <w:r w:rsidRPr="00387B0D">
              <w:rPr>
                <w:sz w:val="28"/>
                <w:szCs w:val="22"/>
              </w:rPr>
              <w:t>3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осмотр и прием нарколога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jc w:val="center"/>
              <w:rPr>
                <w:sz w:val="28"/>
                <w:szCs w:val="22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забор биосреды для исследования химико-токсикологической лабораторией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Психологическое обследование психиатром, состоящих на учете граждан (при трудоустройстве, водительской комиссии, оружейной комиссии, снятии с диспансерного учета)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Психокоррекционные услуги, оказываемые врачом-психиатром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Выдача справок (специального образца) гражданам по их обращению с осмотром врача-нарколога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Консультативный прием медицинского психолога по обращению граждан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Профилактический прием средним медицинским персоналом (акушерка смотрового кабинета) по обращению граждан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624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Медикаментозный аборт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Услуга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68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Прием врача специалиста лечебно-диагностический: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68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13.1.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Врач-хирург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68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13.2.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Врач-отоларинголог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68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13.3.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Врач-офтальмолог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68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13.4.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Врач-психиатр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68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13.5.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Врач-нарколог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68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13.6.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Врач-терапевт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68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13.7.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Врач-невролог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68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lastRenderedPageBreak/>
              <w:t>13.8.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Врач-дерматовенеролог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68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13.9.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Врач-акушер-гинеколог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3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13.10.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Врач-онколог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13.11.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Врач-кардиолог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13.12.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Врач-педиатр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13.13.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Врач-травматолог-ортопед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13.14.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Врач-уролог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13.15.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Врач-фтизиатр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13.16.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Врач-эндокринолог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13.17.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Врач-инфекционист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14.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</w:rPr>
              <w:t>Прием врача специалиста при профилактических осмотрах: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14.1.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outlineLvl w:val="0"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Врач-хирург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8"/>
                <w:szCs w:val="22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14.2.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outlineLvl w:val="0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Врач-отоларинголог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outlineLvl w:val="0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14.3.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outlineLvl w:val="0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Врач-офтальмолог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outlineLvl w:val="0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14.4.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outlineLvl w:val="0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Врач-терапевт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outlineLvl w:val="0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14.5.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outlineLvl w:val="0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Врач-невролог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outlineLvl w:val="0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14.6.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outlineLvl w:val="0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Врач-дерматовенеролог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outlineLvl w:val="0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14.7.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outlineLvl w:val="0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Врач-акушер-гинеколог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outlineLvl w:val="0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14.8.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outlineLvl w:val="0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Врач-педиатр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outlineLvl w:val="0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15.</w:t>
            </w:r>
          </w:p>
        </w:tc>
        <w:tc>
          <w:tcPr>
            <w:tcW w:w="2754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Прием врача-отоларинголога при профилактических осмотрах декретированного населения (с забором мазка)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lastRenderedPageBreak/>
              <w:t>16.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Аудиометрия в отоларингологическом кабинете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17.</w:t>
            </w:r>
          </w:p>
        </w:tc>
        <w:tc>
          <w:tcPr>
            <w:tcW w:w="2754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Оказание медицинской услуги по профилактике вирусных заболеваний (без стоимости вакцины)*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Процедура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18.</w:t>
            </w:r>
          </w:p>
        </w:tc>
        <w:tc>
          <w:tcPr>
            <w:tcW w:w="2754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Цикл "Оказание первой медицинской помощи пострадавшим в ДТП":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18.1.</w:t>
            </w:r>
          </w:p>
        </w:tc>
        <w:tc>
          <w:tcPr>
            <w:tcW w:w="2754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Теоретические занятия (для 1 обучающегося)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jc w:val="center"/>
              <w:rPr>
                <w:sz w:val="28"/>
                <w:szCs w:val="22"/>
              </w:rPr>
            </w:pPr>
            <w:r w:rsidRPr="00387B0D">
              <w:rPr>
                <w:sz w:val="28"/>
                <w:szCs w:val="22"/>
                <w:lang w:eastAsia="ar-SA"/>
              </w:rPr>
              <w:t>1 час занятий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18.2.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Практические занятия (для 1 обучающегося)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1 час занятий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19.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Медико-санитарное обеспечение спортивных и массовых мероприятий бригадой СМП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1 час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20.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Сопровождение детей-сирот и детей, оставшихся без попечения родителей к месту отдыха и обратно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1 час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КАБИНЕТ ПРОФИЛАКТИЧЕСКИХ ОСМОТРОВ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Профосмотр декретированного населения (прием врача дерматовенеролога, забор мазка, забор крови на MOR)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jc w:val="center"/>
              <w:rPr>
                <w:sz w:val="28"/>
                <w:szCs w:val="22"/>
              </w:rPr>
            </w:pPr>
            <w:r w:rsidRPr="00387B0D">
              <w:rPr>
                <w:sz w:val="28"/>
                <w:szCs w:val="22"/>
                <w:lang w:eastAsia="ar-SA"/>
              </w:rPr>
              <w:t>Услуга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Профосмотр декретированного населения (без мазка)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Услуга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754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Прием больных с кожными заболеваниями: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3.1.</w:t>
            </w:r>
          </w:p>
        </w:tc>
        <w:tc>
          <w:tcPr>
            <w:tcW w:w="2754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 xml:space="preserve">Консультативный прием    </w:t>
            </w:r>
          </w:p>
        </w:tc>
        <w:tc>
          <w:tcPr>
            <w:tcW w:w="1008" w:type="pct"/>
            <w:shd w:val="clear" w:color="FFFFCC" w:fill="FFFFFF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3.2.</w:t>
            </w:r>
          </w:p>
        </w:tc>
        <w:tc>
          <w:tcPr>
            <w:tcW w:w="2754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Лечебно-диагностический прием</w:t>
            </w:r>
          </w:p>
        </w:tc>
        <w:tc>
          <w:tcPr>
            <w:tcW w:w="1008" w:type="pct"/>
            <w:shd w:val="clear" w:color="FFFFCC" w:fill="FFFFFF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3.3.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Проведение процедур по назначению врача</w:t>
            </w:r>
          </w:p>
        </w:tc>
        <w:tc>
          <w:tcPr>
            <w:tcW w:w="1008" w:type="pct"/>
            <w:shd w:val="clear" w:color="FFFFCC" w:fill="FFFFFF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Услуга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Лечение больных с кожными заболеваниями: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4.1.</w:t>
            </w:r>
          </w:p>
        </w:tc>
        <w:tc>
          <w:tcPr>
            <w:tcW w:w="2754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Хроническими заболеваниями кожи (3 посещения)</w:t>
            </w:r>
          </w:p>
        </w:tc>
        <w:tc>
          <w:tcPr>
            <w:tcW w:w="1008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4.2.</w:t>
            </w:r>
          </w:p>
        </w:tc>
        <w:tc>
          <w:tcPr>
            <w:tcW w:w="2754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Острые заболевания кожи (2 посещения)</w:t>
            </w:r>
          </w:p>
        </w:tc>
        <w:tc>
          <w:tcPr>
            <w:tcW w:w="1008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4.3.</w:t>
            </w:r>
          </w:p>
        </w:tc>
        <w:tc>
          <w:tcPr>
            <w:tcW w:w="2754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Заразные кожные заболевания (4 посещения)</w:t>
            </w:r>
          </w:p>
        </w:tc>
        <w:tc>
          <w:tcPr>
            <w:tcW w:w="1008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4.4.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Инфекции, передающиеся половым путем: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сифилис первичный (5 посещений)</w:t>
            </w:r>
          </w:p>
        </w:tc>
        <w:tc>
          <w:tcPr>
            <w:tcW w:w="1008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jc w:val="center"/>
              <w:rPr>
                <w:sz w:val="28"/>
                <w:szCs w:val="22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сифилис вторичный (8 посещений)</w:t>
            </w:r>
          </w:p>
        </w:tc>
        <w:tc>
          <w:tcPr>
            <w:tcW w:w="1008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сифилис, скрытый ранний (8 посещений)</w:t>
            </w:r>
          </w:p>
        </w:tc>
        <w:tc>
          <w:tcPr>
            <w:tcW w:w="1008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гонорея острая хроническая (5 посещений)</w:t>
            </w:r>
          </w:p>
        </w:tc>
        <w:tc>
          <w:tcPr>
            <w:tcW w:w="1008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</w:t>
            </w:r>
          </w:p>
        </w:tc>
        <w:tc>
          <w:tcPr>
            <w:tcW w:w="1008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3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трихомониаз: острый, хронический (5 посещений)</w:t>
            </w:r>
          </w:p>
        </w:tc>
        <w:tc>
          <w:tcPr>
            <w:tcW w:w="1008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урогенитальный хламидиоз: острый, хронический (3 посещения)</w:t>
            </w:r>
          </w:p>
        </w:tc>
        <w:tc>
          <w:tcPr>
            <w:tcW w:w="1008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урогенитальный микоплазмоз: острый, хронический (3 посещения)</w:t>
            </w:r>
          </w:p>
        </w:tc>
        <w:tc>
          <w:tcPr>
            <w:tcW w:w="1008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урогенитальный кандидоз: острый, хронический (3 посещения)</w:t>
            </w:r>
          </w:p>
        </w:tc>
        <w:tc>
          <w:tcPr>
            <w:tcW w:w="1008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урогенитальный герпес (3 посещения)</w:t>
            </w:r>
          </w:p>
        </w:tc>
        <w:tc>
          <w:tcPr>
            <w:tcW w:w="1008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остроконечные кондиломы (2 посещения)</w:t>
            </w:r>
          </w:p>
        </w:tc>
        <w:tc>
          <w:tcPr>
            <w:tcW w:w="1008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4.5.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Электрокоагуляция образований на коже:</w:t>
            </w:r>
          </w:p>
        </w:tc>
        <w:tc>
          <w:tcPr>
            <w:tcW w:w="1008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вульгарные бородавки</w:t>
            </w:r>
          </w:p>
        </w:tc>
        <w:tc>
          <w:tcPr>
            <w:tcW w:w="1008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Услуга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остроконечные кондиломы</w:t>
            </w:r>
          </w:p>
        </w:tc>
        <w:tc>
          <w:tcPr>
            <w:tcW w:w="1008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Услуга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кератомы</w:t>
            </w:r>
          </w:p>
        </w:tc>
        <w:tc>
          <w:tcPr>
            <w:tcW w:w="1008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Услуга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кожный рог</w:t>
            </w:r>
          </w:p>
        </w:tc>
        <w:tc>
          <w:tcPr>
            <w:tcW w:w="1008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Услуга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контагиозный моллюск</w:t>
            </w:r>
          </w:p>
        </w:tc>
        <w:tc>
          <w:tcPr>
            <w:tcW w:w="1008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Услуга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подошвенные бородавки</w:t>
            </w:r>
          </w:p>
        </w:tc>
        <w:tc>
          <w:tcPr>
            <w:tcW w:w="1008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Услуга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папилломы</w:t>
            </w:r>
          </w:p>
        </w:tc>
        <w:tc>
          <w:tcPr>
            <w:tcW w:w="1008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Услуга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 xml:space="preserve">ДИАГНОСТИЧЕСКОЕ ОТДЕЛЕНИЕ 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Эндоскопические исследования: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Фибробронхоскопия диагностическая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Фиброколоноскопия диагностическая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1.3.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Эзофагогастродуоденоскопия диагностическая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624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Ультразвуковые исследования: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lastRenderedPageBreak/>
              <w:t>2.1.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УЗИ печени + желчного пузыря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2.2.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УЗИ желчного пузыря с определением функции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2.3.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УЗИ поджелудочной железы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3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2.4.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УЗИ селезенки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2.5.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УЗИ органов брюшной полости (общее абдоминальное исследование)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2.6.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УЗИ почек и надпочечников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2.7.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УЗИ мочевого пузыря с определением остаточной мочи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2.8.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УЗИ предстательной железы и мочевого пузыря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2.9.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УЗИ матки и придатков и мочевого пузыря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2.10.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УЗИ щитовидной железы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2.11.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УЗИ молочной железы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2.12.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УЗИ лимфатических узлов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2.13.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УЗИ забрюшинного пространства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2.14.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УЗИ плевральной полости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 xml:space="preserve">3. 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Функциональные исследования: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 xml:space="preserve">3.1. 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Исследование ФВД (регистрация кривой поток-объем, форсирование выхода)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3.2.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Пробы функциональные с бронхолитиками при исследовании функции внешнего дыхания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3.3.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Реоэнцефалография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3.4.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 xml:space="preserve">Электроэнцефалографическое исследование с функциональными пробами 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 xml:space="preserve">3.5. 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Эхоэнцефалография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3.6.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Эхокардиография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lastRenderedPageBreak/>
              <w:t xml:space="preserve">3.7. 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ТКУЗДГ мозгового кровообращения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 xml:space="preserve">3.8. 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ЭКГ исследование в 12 отведениях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3.9.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ЭКГ исследование в 12 отведениях при профилактических осмотрах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3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387B0D" w:rsidRPr="00387B0D" w:rsidTr="000034B0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КЛИНИКО-ДИАГНОСТИЧЕСКАЯ ЛАБОРАТОРИЯ</w:t>
            </w:r>
            <w:r w:rsidRPr="00387B0D">
              <w:rPr>
                <w:sz w:val="28"/>
                <w:szCs w:val="28"/>
                <w:lang w:eastAsia="ar-SA"/>
              </w:rPr>
              <w:tab/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Общеклинические исследования: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2754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Общий анализ мочи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2754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Анализ мочи по Нечипоренко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1.3.</w:t>
            </w:r>
          </w:p>
        </w:tc>
        <w:tc>
          <w:tcPr>
            <w:tcW w:w="2754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Исследование секрета простаты (Сок простаты)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1.4.</w:t>
            </w:r>
          </w:p>
        </w:tc>
        <w:tc>
          <w:tcPr>
            <w:tcW w:w="2754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 xml:space="preserve">Общий анализ спинномозговой жидкости 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1.5.</w:t>
            </w:r>
          </w:p>
        </w:tc>
        <w:tc>
          <w:tcPr>
            <w:tcW w:w="2754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 xml:space="preserve">Анализ мочи по Зимницкому 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1.6.</w:t>
            </w:r>
          </w:p>
        </w:tc>
        <w:tc>
          <w:tcPr>
            <w:tcW w:w="2754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 xml:space="preserve">Определение глюкозы в моче 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1.7.</w:t>
            </w:r>
          </w:p>
        </w:tc>
        <w:tc>
          <w:tcPr>
            <w:tcW w:w="2754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Копрограмма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1.8.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Общий анализ мокроты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1.9.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 xml:space="preserve">Общий анализ эксудатов    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 xml:space="preserve">2. 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Гематологические исследования: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2754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Общий анализ крови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2.2.</w:t>
            </w:r>
          </w:p>
        </w:tc>
        <w:tc>
          <w:tcPr>
            <w:tcW w:w="2754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Общий анализ крови развернутый (с лейкоформулой)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Цитологические исследования: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3.1.</w:t>
            </w:r>
          </w:p>
        </w:tc>
        <w:tc>
          <w:tcPr>
            <w:tcW w:w="2754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Диагностическое исследование соскоба шейки матки (мазок цитологический)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Биохимические исследования (полуавтоматическим методом на анализаторе):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4.1.</w:t>
            </w:r>
          </w:p>
        </w:tc>
        <w:tc>
          <w:tcPr>
            <w:tcW w:w="2754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 xml:space="preserve">Определение глюкозы крови 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4.2.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биллирубина в сыворотке крови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4.3.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Мочевины в сыворотке крови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lastRenderedPageBreak/>
              <w:t>4.4.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Креатинина в сыворотке крови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4.5.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АСТ в сыворотке крови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4.6.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АЛТ в сыворотке крови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3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387B0D" w:rsidRPr="00387B0D" w:rsidTr="000034B0">
        <w:trPr>
          <w:trHeight w:val="68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4.7.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креатинфосфокиназы в сыворотке крови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68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4.8.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мочевой кислоты в сыворотке крови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4.9.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амилаза в моче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4.10.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ацетона в моче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4.11.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 xml:space="preserve">Определение С-реактивного белка  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4.12.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холестерина в сыворотке крови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4.13.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 xml:space="preserve">Определение липопротеидов в сыворотке крови           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4.14.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триглицеридов в сыворотке крови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4.15.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лактата в сыворотке крови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4.16.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электролитов крови: калий, натрий, хлор в сыворотке крови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4.17.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 xml:space="preserve">Проба Реберга 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4.18.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железа в сыворотке крови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4.19.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кальция в сыворотке крови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4.20.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активности щелочной фосфатазы в сыворотке крови (Щелочная фосфотаза)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4.21.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общего белка в сыворотке крови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4.22.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альбумина в сыворотке крови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Исследования системы гемостата: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5.1.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протромбинового времени ПТВ в плазме крови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lastRenderedPageBreak/>
              <w:t>5.2.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АЧТВ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5.3.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МНО (международное нормализованное отношение)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5.4.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содержания фибриногена в плазме крови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3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5.5.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Исследование времени свертываемости крови по Сухареву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567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 xml:space="preserve">6. 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Иммунологические исследования: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6.1.</w:t>
            </w:r>
          </w:p>
        </w:tc>
        <w:tc>
          <w:tcPr>
            <w:tcW w:w="2754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 xml:space="preserve">Определение группы крови, резус фактор  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6.2.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Диагностика и контроль лечения рака яичников СА 125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6.3.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общего простатспецифического антигена ПСА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Исследования на инфекционные заболевания иммуносерологическими, ИФА и ИХЛ методами: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7.1.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суммарных антител к возбудителю сифилиса RV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7.2.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Реакция микропреципитации на сифилис МОR (КСР, ИФА, МОР)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7.3.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Реакция пассивной гемагглютинации (РПГА)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7.4.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суммарных антител к ВИЧ (анализ на ВИЧ)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7.5.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Уреаплазмоз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7.6.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Микоплазмоз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7.7.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Хламидии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7.8.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Гепатит В (Австралийский антиген)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7.9.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Гепатит С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737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Общеклинические исследования на инфекционные заболевания: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8.1.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Метод Като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8.2.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Исследование отделяемого мочеполовых органов (Мазок qN, trich)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lastRenderedPageBreak/>
              <w:t>8.3.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Исследование мазков с окраской по Граму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8.4.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Обнаружение микробактерий туберкулеза (КУМ)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8.5.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Исследование соскоба на грибы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3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8.6.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Метод с липкой лентой по Грехэм (кал на я/глист)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8.7.</w:t>
            </w:r>
          </w:p>
        </w:tc>
        <w:tc>
          <w:tcPr>
            <w:tcW w:w="2754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Формалин-эфирный (анализ на энтеробиоз)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8.8.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Исследование на бруцеллез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8.9.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Забор крови из вены, пальца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Баклаборатория: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9.1.</w:t>
            </w:r>
          </w:p>
        </w:tc>
        <w:tc>
          <w:tcPr>
            <w:tcW w:w="2754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Исследование на дифтерию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9.2.</w:t>
            </w:r>
          </w:p>
        </w:tc>
        <w:tc>
          <w:tcPr>
            <w:tcW w:w="2754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Исследование на патогенные энтеробактерии (дизгруппа)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9.3.</w:t>
            </w:r>
          </w:p>
        </w:tc>
        <w:tc>
          <w:tcPr>
            <w:tcW w:w="2754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Исследование на стафилококк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9.4.</w:t>
            </w:r>
          </w:p>
        </w:tc>
        <w:tc>
          <w:tcPr>
            <w:tcW w:w="2754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Исследование на грибы рода Кандида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9.5.</w:t>
            </w:r>
          </w:p>
        </w:tc>
        <w:tc>
          <w:tcPr>
            <w:tcW w:w="2754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Исследование на микрофлору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9.6.</w:t>
            </w:r>
          </w:p>
        </w:tc>
        <w:tc>
          <w:tcPr>
            <w:tcW w:w="2754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чувствительности к антибиотикам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Иммунологические исследования: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10.1.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Онкомаркер СА-125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10.2.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Онкомаркер ПСА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10.3.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Онкомаркер СА - 15-3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10.4.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Онкомаркер РЭА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10.5.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Онкомаркер СА -19-9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10.6.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Онкомаркер АФП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ФИЗИОТЕРАПЕВТИЧЕСКОЕ ОТДЕЛЕНИЕ</w:t>
            </w:r>
            <w:r w:rsidRPr="00387B0D">
              <w:rPr>
                <w:sz w:val="28"/>
                <w:szCs w:val="28"/>
                <w:lang w:eastAsia="ar-SA"/>
              </w:rPr>
              <w:tab/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 xml:space="preserve">1. </w:t>
            </w:r>
          </w:p>
        </w:tc>
        <w:tc>
          <w:tcPr>
            <w:tcW w:w="2754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Вытяжка на аппарате "ORMED"</w:t>
            </w:r>
          </w:p>
        </w:tc>
        <w:tc>
          <w:tcPr>
            <w:tcW w:w="1008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lastRenderedPageBreak/>
              <w:t>2.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Электрофорез "Поток-1"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Гальванизация "Поток-1"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Диадинамотерапия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СМТ-терапия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Магнитотерапия "Магнитор"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УВЧ-терапия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Ультразвуковая терапия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Дарсонвализация местная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Светолечение (УФ-облучение общее и местное)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Лазеротерапия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ЛФК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Массаж головы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14.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Массаж шеи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15.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Массаж плечевого сустава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16.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Массаж локтевого сустава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17.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Массаж пояснично-крестовой области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18.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Массаж стопы и голени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19.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Массаж воротниковой зоны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20.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Массаж верхней конечности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68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21.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Массаж нижней конечности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68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22.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Массаж спины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68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lastRenderedPageBreak/>
              <w:t>23.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Массаж спины и поясницы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68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24.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Массаж шейно-грудного отдела позвоночника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68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25.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Массаж нижней конечности и поясницы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26.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Массаж области грудной клетки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27.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Массаж области позвоночника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РЕНТГЕНОВСКИЙ КАБИНЕТ</w:t>
            </w:r>
            <w:r w:rsidRPr="00387B0D">
              <w:rPr>
                <w:sz w:val="28"/>
                <w:szCs w:val="28"/>
                <w:lang w:eastAsia="ar-SA"/>
              </w:rPr>
              <w:tab/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Рентгенография органов грудной клетки (1-проэк)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jc w:val="center"/>
              <w:rPr>
                <w:sz w:val="28"/>
                <w:szCs w:val="22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Рентгенография органов грудной клетки (2-проэк)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Рентгеноскопия желудка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Ирригоскопия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Исследование позвоночника в (2-проэкциях):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5.1.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Шейный отдел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5.2.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Грудной отдел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5.3.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Поясничный отдел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5.4.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Копчик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Рентгенография черепа в (2-проэкц.)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Рентгенография турецкого седла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Рентгенография придаточных пазух носа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Рентгенография височно-челюстных суставов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Рентгенография нижней челюсти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Рентгенография костей носа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Рентгенография височной кости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lastRenderedPageBreak/>
              <w:t>13.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Рентгенография зубов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14.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Рентгенография ключицы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15.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Рентгенография плечевого сустава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3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16.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Рентгенография лопатки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17.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Рентгенография ребер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18.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Рентгенография грудины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19.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Рентгенография костей таза и тазобедренных суставов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20.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Рентгенография стопы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21.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Рентгенография кисти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22.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Внутривенная урография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23.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Обзорная рентгенография брюшной полости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24.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Рентгенография суставов локтевого, лучезапястного, голеностопного, коленного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25.</w:t>
            </w:r>
          </w:p>
        </w:tc>
        <w:tc>
          <w:tcPr>
            <w:tcW w:w="2754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 xml:space="preserve">Маммография (2 груди-4 снимка) 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26.</w:t>
            </w:r>
          </w:p>
        </w:tc>
        <w:tc>
          <w:tcPr>
            <w:tcW w:w="2754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Маммография (1 грудь-2 снимка)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27.</w:t>
            </w:r>
          </w:p>
        </w:tc>
        <w:tc>
          <w:tcPr>
            <w:tcW w:w="2754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Рентгенисследование сердца с контрастной жидкостью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МЕДИЦИНСКИЕ УСЛУГИ В СТАЦИОНАРАХ, ОКАЗАННЫЕ НЕ ЗАСТРАХОВАННЫМ ГРАЖДАНАМ В СИСТЕМЕ ОМС</w:t>
            </w:r>
            <w:r w:rsidRPr="00387B0D">
              <w:rPr>
                <w:sz w:val="28"/>
                <w:szCs w:val="28"/>
                <w:lang w:eastAsia="ar-SA"/>
              </w:rPr>
              <w:tab/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Оказание медицинских услуг в кардиологическом отделении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Койко-день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Оказание медицинских услуг в терапевтическом отделении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Койко-день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Оказание медицинских услуг в травматологическом отделении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Койко-день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Оказание медицинских услуг в хирургическом отделении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Койко-день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Оказание медицинских услуг в гинекологическом отделении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Койко-день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lastRenderedPageBreak/>
              <w:t>6.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Оказание медицинских услуг в инфекционном отделении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Койко-день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Оказание медицинских услуг в педиатрическом отделении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Койко-день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Оказание медицинских услуг в отделении для беременных и рожениц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Койко-день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3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387B0D" w:rsidRPr="00387B0D" w:rsidTr="000034B0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МЕДИЦИНСКИЕ УСЛУГИ В УСЛОВИЯХ ПОВЫШЕННОЙ КОМФОРТНОСТИ</w:t>
            </w:r>
            <w:r w:rsidRPr="00387B0D">
              <w:rPr>
                <w:sz w:val="28"/>
                <w:szCs w:val="28"/>
                <w:lang w:eastAsia="ar-SA"/>
              </w:rPr>
              <w:tab/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Палата повышенной комфортности травматологического отделения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Койко-день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Палата повышенной комфортности кардиологического отделения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Койко-день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Палата люкс акушерско-физиологического отделения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Койко-день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Палата повышенной комфортности гинекологического отделения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Койко-день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Палата люкс хирургического отделения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Койко-день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Палата повышенной комфортности хирургического отделения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Койко-день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Палата повышенной комфортности терапевтического отделения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Койко-день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 xml:space="preserve">ПАТОЛОГОАНАТОМИЧЕМКОЕ ОТДЕЛЕНИЕ </w:t>
            </w:r>
            <w:r w:rsidRPr="00387B0D">
              <w:rPr>
                <w:sz w:val="28"/>
                <w:szCs w:val="28"/>
                <w:lang w:eastAsia="ar-SA"/>
              </w:rPr>
              <w:tab/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Подготовка тела умершего к погребению: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15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подготовка тела до 120 кг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подготовка тела свыше 120 кг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холодильная камера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 сутки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 xml:space="preserve">2. 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Исследование трупа от соматических заболеваний с гистологическим исследованием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 xml:space="preserve">Исследование 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Исследование трупа от инфекционных заболеваний с гистологическим исследованием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Приготовление гистологических препаратов по категориям сложности, в том числе: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 категория сложности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3 категория сложности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lastRenderedPageBreak/>
              <w:t>5.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Исследование гистологических препаратов по категориям сложности, в том числе: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 категория сложности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3 категория сложности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Исследование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 прейс-куранту</w:t>
            </w:r>
          </w:p>
        </w:tc>
      </w:tr>
    </w:tbl>
    <w:p w:rsidR="00387B0D" w:rsidRPr="00387B0D" w:rsidRDefault="00387B0D" w:rsidP="00387B0D">
      <w:pPr>
        <w:widowControl/>
        <w:suppressAutoHyphens/>
        <w:autoSpaceDE/>
        <w:autoSpaceDN/>
        <w:adjustRightInd/>
        <w:spacing w:before="120"/>
        <w:jc w:val="both"/>
        <w:rPr>
          <w:sz w:val="28"/>
          <w:szCs w:val="28"/>
          <w:lang w:eastAsia="ar-SA"/>
        </w:rPr>
      </w:pPr>
      <w:r w:rsidRPr="00387B0D">
        <w:rPr>
          <w:sz w:val="28"/>
          <w:szCs w:val="28"/>
          <w:lang w:eastAsia="ar-SA"/>
        </w:rPr>
        <w:t>*Примечание: расходы на вакцину включаются по ее фактической стоимости на момент заключения договора (на основании документов на закупку).</w:t>
      </w:r>
    </w:p>
    <w:p w:rsidR="00387B0D" w:rsidRPr="00387B0D" w:rsidRDefault="00387B0D" w:rsidP="00387B0D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387B0D" w:rsidRPr="00387B0D" w:rsidRDefault="00387B0D" w:rsidP="00387B0D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387B0D" w:rsidRPr="00387B0D" w:rsidRDefault="00387B0D" w:rsidP="00387B0D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387B0D" w:rsidRPr="00387B0D" w:rsidRDefault="00387B0D" w:rsidP="00387B0D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387B0D">
        <w:rPr>
          <w:sz w:val="28"/>
          <w:szCs w:val="28"/>
          <w:lang w:eastAsia="ar-SA"/>
        </w:rPr>
        <w:t>Начальник управления экономики</w:t>
      </w:r>
    </w:p>
    <w:p w:rsidR="00387B0D" w:rsidRPr="00387B0D" w:rsidRDefault="00387B0D" w:rsidP="00387B0D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387B0D">
        <w:rPr>
          <w:sz w:val="28"/>
          <w:szCs w:val="28"/>
          <w:lang w:eastAsia="ar-SA"/>
        </w:rPr>
        <w:t>администрации муниципального</w:t>
      </w:r>
    </w:p>
    <w:p w:rsidR="00387B0D" w:rsidRPr="00387B0D" w:rsidRDefault="00387B0D" w:rsidP="00387B0D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387B0D">
        <w:rPr>
          <w:sz w:val="28"/>
          <w:szCs w:val="28"/>
          <w:lang w:eastAsia="ar-SA"/>
        </w:rPr>
        <w:t>образования Павловский район                                                                В.В.Квасов</w:t>
      </w:r>
    </w:p>
    <w:p w:rsidR="00387B0D" w:rsidRPr="00387B0D" w:rsidRDefault="00387B0D" w:rsidP="00387B0D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387B0D" w:rsidRDefault="00387B0D"/>
    <w:p w:rsidR="00387B0D" w:rsidRDefault="00387B0D"/>
    <w:p w:rsidR="00387B0D" w:rsidRDefault="00387B0D"/>
    <w:p w:rsidR="00387B0D" w:rsidRDefault="00387B0D"/>
    <w:p w:rsidR="00387B0D" w:rsidRDefault="00387B0D"/>
    <w:p w:rsidR="00387B0D" w:rsidRDefault="00387B0D"/>
    <w:p w:rsidR="00387B0D" w:rsidRDefault="00387B0D"/>
    <w:p w:rsidR="00387B0D" w:rsidRDefault="00387B0D"/>
    <w:p w:rsidR="00387B0D" w:rsidRDefault="00387B0D"/>
    <w:p w:rsidR="00387B0D" w:rsidRDefault="00387B0D"/>
    <w:p w:rsidR="00387B0D" w:rsidRDefault="00387B0D"/>
    <w:p w:rsidR="00387B0D" w:rsidRDefault="00387B0D"/>
    <w:p w:rsidR="00387B0D" w:rsidRDefault="00387B0D"/>
    <w:p w:rsidR="00387B0D" w:rsidRDefault="00387B0D"/>
    <w:p w:rsidR="00387B0D" w:rsidRDefault="00387B0D"/>
    <w:p w:rsidR="00387B0D" w:rsidRDefault="00387B0D"/>
    <w:p w:rsidR="00387B0D" w:rsidRDefault="00387B0D"/>
    <w:p w:rsidR="00387B0D" w:rsidRDefault="00387B0D"/>
    <w:p w:rsidR="00387B0D" w:rsidRDefault="00387B0D"/>
    <w:p w:rsidR="00387B0D" w:rsidRDefault="00387B0D"/>
    <w:p w:rsidR="00387B0D" w:rsidRDefault="00387B0D"/>
    <w:p w:rsidR="00387B0D" w:rsidRDefault="00387B0D"/>
    <w:p w:rsidR="00387B0D" w:rsidRDefault="00387B0D"/>
    <w:p w:rsidR="00387B0D" w:rsidRDefault="00387B0D"/>
    <w:p w:rsidR="00387B0D" w:rsidRDefault="00387B0D"/>
    <w:p w:rsidR="00387B0D" w:rsidRDefault="00387B0D"/>
    <w:p w:rsidR="00387B0D" w:rsidRDefault="00387B0D"/>
    <w:p w:rsidR="00387B0D" w:rsidRDefault="00387B0D"/>
    <w:p w:rsidR="00387B0D" w:rsidRDefault="00387B0D"/>
    <w:p w:rsidR="00387B0D" w:rsidRDefault="00387B0D"/>
    <w:p w:rsidR="00387B0D" w:rsidRDefault="00387B0D"/>
    <w:p w:rsidR="00387B0D" w:rsidRDefault="00387B0D"/>
    <w:p w:rsidR="00387B0D" w:rsidRDefault="00387B0D"/>
    <w:p w:rsidR="00387B0D" w:rsidRDefault="00387B0D"/>
    <w:p w:rsidR="00387B0D" w:rsidRDefault="00387B0D"/>
    <w:p w:rsidR="00387B0D" w:rsidRDefault="00387B0D"/>
    <w:p w:rsidR="00387B0D" w:rsidRDefault="00387B0D"/>
    <w:p w:rsidR="00387B0D" w:rsidRDefault="00387B0D"/>
    <w:p w:rsidR="00387B0D" w:rsidRDefault="00387B0D"/>
    <w:p w:rsidR="00387B0D" w:rsidRDefault="00387B0D"/>
    <w:p w:rsidR="00387B0D" w:rsidRPr="00387B0D" w:rsidRDefault="00387B0D" w:rsidP="00387B0D">
      <w:pPr>
        <w:widowControl/>
        <w:tabs>
          <w:tab w:val="left" w:pos="6804"/>
        </w:tabs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387B0D">
        <w:rPr>
          <w:sz w:val="28"/>
          <w:szCs w:val="28"/>
          <w:lang w:eastAsia="ar-SA"/>
        </w:rPr>
        <w:lastRenderedPageBreak/>
        <w:t xml:space="preserve">                                                                                            ПРИЛОЖЕНИЕ №2</w:t>
      </w:r>
    </w:p>
    <w:p w:rsidR="00387B0D" w:rsidRPr="00387B0D" w:rsidRDefault="00387B0D" w:rsidP="00387B0D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387B0D">
        <w:rPr>
          <w:sz w:val="28"/>
          <w:szCs w:val="28"/>
          <w:lang w:eastAsia="ar-SA"/>
        </w:rPr>
        <w:t xml:space="preserve">                                                                                к постановлению администрации       </w:t>
      </w:r>
    </w:p>
    <w:p w:rsidR="00387B0D" w:rsidRPr="00387B0D" w:rsidRDefault="00387B0D" w:rsidP="00387B0D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387B0D">
        <w:rPr>
          <w:sz w:val="28"/>
          <w:szCs w:val="28"/>
          <w:lang w:eastAsia="ar-SA"/>
        </w:rPr>
        <w:t xml:space="preserve">                                                                                   муниципального образования </w:t>
      </w:r>
    </w:p>
    <w:p w:rsidR="00387B0D" w:rsidRPr="00387B0D" w:rsidRDefault="00387B0D" w:rsidP="00387B0D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387B0D">
        <w:rPr>
          <w:sz w:val="28"/>
          <w:szCs w:val="28"/>
          <w:lang w:eastAsia="ar-SA"/>
        </w:rPr>
        <w:t xml:space="preserve">                                                                                            Павловский район </w:t>
      </w:r>
    </w:p>
    <w:p w:rsidR="00387B0D" w:rsidRPr="00387B0D" w:rsidRDefault="00387B0D" w:rsidP="00387B0D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387B0D">
        <w:rPr>
          <w:sz w:val="28"/>
          <w:szCs w:val="28"/>
          <w:lang w:eastAsia="ar-SA"/>
        </w:rPr>
        <w:t xml:space="preserve">                                                                                      от _______________ № _____</w:t>
      </w:r>
    </w:p>
    <w:p w:rsidR="00387B0D" w:rsidRPr="00387B0D" w:rsidRDefault="00387B0D" w:rsidP="00387B0D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387B0D">
        <w:rPr>
          <w:sz w:val="28"/>
          <w:szCs w:val="28"/>
          <w:lang w:eastAsia="ar-SA"/>
        </w:rPr>
        <w:t xml:space="preserve">                                                                                             </w:t>
      </w:r>
    </w:p>
    <w:p w:rsidR="00387B0D" w:rsidRPr="00387B0D" w:rsidRDefault="00387B0D" w:rsidP="00387B0D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387B0D">
        <w:rPr>
          <w:sz w:val="28"/>
          <w:szCs w:val="28"/>
          <w:lang w:eastAsia="ar-SA"/>
        </w:rPr>
        <w:t xml:space="preserve">                                                                                           «ПРИЛОЖЕНИЕ №2</w:t>
      </w:r>
    </w:p>
    <w:p w:rsidR="00387B0D" w:rsidRPr="00387B0D" w:rsidRDefault="00387B0D" w:rsidP="00387B0D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387B0D">
        <w:rPr>
          <w:sz w:val="28"/>
          <w:szCs w:val="28"/>
          <w:lang w:eastAsia="ar-SA"/>
        </w:rPr>
        <w:t xml:space="preserve">                                                                                к постановлению администрации       </w:t>
      </w:r>
    </w:p>
    <w:p w:rsidR="00387B0D" w:rsidRPr="00387B0D" w:rsidRDefault="00387B0D" w:rsidP="00387B0D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387B0D">
        <w:rPr>
          <w:sz w:val="28"/>
          <w:szCs w:val="28"/>
          <w:lang w:eastAsia="ar-SA"/>
        </w:rPr>
        <w:t xml:space="preserve">                                                                                   муниципального образования </w:t>
      </w:r>
    </w:p>
    <w:p w:rsidR="00387B0D" w:rsidRPr="00387B0D" w:rsidRDefault="00387B0D" w:rsidP="00387B0D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387B0D">
        <w:rPr>
          <w:sz w:val="28"/>
          <w:szCs w:val="28"/>
          <w:lang w:eastAsia="ar-SA"/>
        </w:rPr>
        <w:t xml:space="preserve">                                                                                            Павловский район </w:t>
      </w:r>
    </w:p>
    <w:p w:rsidR="00387B0D" w:rsidRPr="00387B0D" w:rsidRDefault="00387B0D" w:rsidP="00387B0D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387B0D">
        <w:rPr>
          <w:sz w:val="28"/>
          <w:szCs w:val="28"/>
          <w:lang w:eastAsia="ar-SA"/>
        </w:rPr>
        <w:t xml:space="preserve">                                                                                          от 28.11.2016 № 1308»</w:t>
      </w:r>
    </w:p>
    <w:p w:rsidR="00387B0D" w:rsidRPr="00387B0D" w:rsidRDefault="00387B0D" w:rsidP="00387B0D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387B0D" w:rsidRPr="00387B0D" w:rsidRDefault="00387B0D" w:rsidP="00387B0D">
      <w:pPr>
        <w:widowControl/>
        <w:suppressAutoHyphens/>
        <w:autoSpaceDE/>
        <w:autoSpaceDN/>
        <w:adjustRightInd/>
        <w:rPr>
          <w:bCs/>
          <w:sz w:val="28"/>
          <w:szCs w:val="28"/>
          <w:lang w:eastAsia="ar-SA"/>
        </w:rPr>
      </w:pPr>
      <w:r w:rsidRPr="00387B0D">
        <w:rPr>
          <w:bCs/>
          <w:sz w:val="28"/>
          <w:szCs w:val="28"/>
          <w:lang w:eastAsia="ar-SA"/>
        </w:rPr>
        <w:t xml:space="preserve">                                                  </w:t>
      </w:r>
    </w:p>
    <w:p w:rsidR="00387B0D" w:rsidRPr="00387B0D" w:rsidRDefault="00387B0D" w:rsidP="00387B0D">
      <w:pPr>
        <w:widowControl/>
        <w:suppressAutoHyphens/>
        <w:autoSpaceDE/>
        <w:autoSpaceDN/>
        <w:adjustRightInd/>
        <w:jc w:val="center"/>
        <w:rPr>
          <w:bCs/>
          <w:sz w:val="28"/>
          <w:szCs w:val="28"/>
          <w:lang w:eastAsia="ar-SA"/>
        </w:rPr>
      </w:pPr>
      <w:r w:rsidRPr="00387B0D">
        <w:rPr>
          <w:bCs/>
          <w:sz w:val="28"/>
          <w:szCs w:val="28"/>
          <w:lang w:eastAsia="ar-SA"/>
        </w:rPr>
        <w:t>ПРЕЙСКУРАНТ ЦЕН</w:t>
      </w:r>
    </w:p>
    <w:p w:rsidR="00387B0D" w:rsidRPr="00387B0D" w:rsidRDefault="00387B0D" w:rsidP="00387B0D">
      <w:pPr>
        <w:widowControl/>
        <w:suppressAutoHyphens/>
        <w:autoSpaceDE/>
        <w:autoSpaceDN/>
        <w:adjustRightInd/>
        <w:jc w:val="center"/>
        <w:rPr>
          <w:bCs/>
          <w:color w:val="000000"/>
          <w:sz w:val="28"/>
          <w:szCs w:val="28"/>
          <w:lang w:eastAsia="ar-SA"/>
        </w:rPr>
      </w:pPr>
      <w:r w:rsidRPr="00387B0D">
        <w:rPr>
          <w:bCs/>
          <w:color w:val="000000"/>
          <w:sz w:val="28"/>
          <w:szCs w:val="28"/>
          <w:lang w:eastAsia="ar-SA"/>
        </w:rPr>
        <w:t xml:space="preserve">на дополнительные платные медицинские услуги, оказываемые муниципальным бюджетным учреждением здравоохранения «Центральная районная больница» администрации муниципального образования </w:t>
      </w:r>
    </w:p>
    <w:p w:rsidR="00387B0D" w:rsidRPr="00387B0D" w:rsidRDefault="00387B0D" w:rsidP="00387B0D">
      <w:pPr>
        <w:widowControl/>
        <w:suppressAutoHyphens/>
        <w:autoSpaceDE/>
        <w:autoSpaceDN/>
        <w:adjustRightInd/>
        <w:spacing w:after="120"/>
        <w:jc w:val="center"/>
        <w:rPr>
          <w:bCs/>
          <w:color w:val="000000"/>
          <w:sz w:val="28"/>
          <w:szCs w:val="28"/>
          <w:lang w:eastAsia="ar-SA"/>
        </w:rPr>
      </w:pPr>
      <w:r w:rsidRPr="00387B0D">
        <w:rPr>
          <w:bCs/>
          <w:color w:val="000000"/>
          <w:sz w:val="28"/>
          <w:szCs w:val="28"/>
          <w:lang w:eastAsia="ar-SA"/>
        </w:rPr>
        <w:t>Павловский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"/>
        <w:gridCol w:w="5531"/>
        <w:gridCol w:w="2010"/>
        <w:gridCol w:w="1171"/>
      </w:tblGrid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Наименование медицинских услуг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ind w:right="-109"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Единица измерения (исследования, манипуляции и др.)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Цена услуги, руб.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387B0D" w:rsidRPr="00387B0D" w:rsidTr="000034B0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bCs/>
                <w:sz w:val="28"/>
                <w:szCs w:val="28"/>
                <w:lang w:eastAsia="ar-SA"/>
              </w:rPr>
              <w:t>ПОЛИКЛИНИКА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Медицинский осмотр при приеме на работу, при поступлении в высшие и средние учебные заведения (без обследований):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68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Медицинский осмотр мужчины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Комиссия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87B0D">
              <w:rPr>
                <w:sz w:val="28"/>
                <w:szCs w:val="28"/>
                <w:lang w:eastAsia="ar-SA"/>
              </w:rPr>
              <w:t>1100-00</w:t>
            </w:r>
          </w:p>
        </w:tc>
      </w:tr>
      <w:tr w:rsidR="00387B0D" w:rsidRPr="00387B0D" w:rsidTr="000034B0">
        <w:trPr>
          <w:trHeight w:val="794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Медицинский осмотр женщины (включая осмотр врачом-гинекологом)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Комиссия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1200-00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Медицинский осмотр по освидетельствованию водителей транспортных средств: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Медицинский осмотр по освидетельствованию водителей транспортных средств для категорий А, В и подкатегорий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Комиссия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1355-00</w:t>
            </w:r>
          </w:p>
        </w:tc>
      </w:tr>
      <w:tr w:rsidR="00387B0D" w:rsidRPr="00387B0D" w:rsidTr="000034B0">
        <w:trPr>
          <w:trHeight w:val="51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964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387B0D">
              <w:rPr>
                <w:iCs/>
                <w:sz w:val="28"/>
                <w:szCs w:val="28"/>
                <w:lang w:eastAsia="ar-SA"/>
              </w:rPr>
              <w:t>медицинский осмотр по освидетельствованию водителей (без хирурга, невролога, ЛОР)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jc w:val="center"/>
              <w:rPr>
                <w:iCs/>
                <w:sz w:val="28"/>
                <w:szCs w:val="28"/>
              </w:rPr>
            </w:pPr>
            <w:r w:rsidRPr="00387B0D">
              <w:rPr>
                <w:iCs/>
                <w:sz w:val="28"/>
                <w:szCs w:val="28"/>
                <w:lang w:eastAsia="ar-SA"/>
              </w:rPr>
              <w:t>890-00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iCs/>
                <w:sz w:val="28"/>
                <w:szCs w:val="28"/>
                <w:lang w:eastAsia="ar-SA"/>
              </w:rPr>
            </w:pPr>
            <w:r w:rsidRPr="00387B0D">
              <w:rPr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iCs/>
                <w:sz w:val="28"/>
                <w:szCs w:val="28"/>
                <w:lang w:eastAsia="ar-SA"/>
              </w:rPr>
            </w:pPr>
            <w:r w:rsidRPr="00387B0D">
              <w:rPr>
                <w:iCs/>
                <w:sz w:val="28"/>
                <w:szCs w:val="28"/>
                <w:lang w:eastAsia="ar-SA"/>
              </w:rPr>
              <w:t>4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iCs/>
                <w:sz w:val="28"/>
                <w:szCs w:val="28"/>
                <w:lang w:eastAsia="ar-SA"/>
              </w:rPr>
            </w:pPr>
            <w:r w:rsidRPr="00387B0D">
              <w:rPr>
                <w:iCs/>
                <w:sz w:val="28"/>
                <w:szCs w:val="28"/>
                <w:lang w:eastAsia="ar-SA"/>
              </w:rPr>
              <w:t>дополнительные обследования: анализы (забор крови из вены, общий анализ крови, глюкоза крови, холестерин, МОР крови)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iCs/>
                <w:sz w:val="28"/>
                <w:szCs w:val="28"/>
                <w:lang w:eastAsia="ar-SA"/>
              </w:rPr>
            </w:pPr>
            <w:r w:rsidRPr="00387B0D">
              <w:rPr>
                <w:iCs/>
                <w:sz w:val="28"/>
                <w:szCs w:val="28"/>
                <w:lang w:eastAsia="ar-SA"/>
              </w:rPr>
              <w:t>345-00</w:t>
            </w:r>
          </w:p>
        </w:tc>
      </w:tr>
      <w:tr w:rsidR="00387B0D" w:rsidRPr="00387B0D" w:rsidTr="000034B0">
        <w:trPr>
          <w:trHeight w:val="397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iCs/>
                <w:sz w:val="28"/>
                <w:szCs w:val="28"/>
                <w:lang w:eastAsia="ar-SA"/>
              </w:rPr>
            </w:pPr>
            <w:r w:rsidRPr="00387B0D">
              <w:rPr>
                <w:iCs/>
                <w:sz w:val="28"/>
                <w:szCs w:val="28"/>
                <w:lang w:eastAsia="ar-SA"/>
              </w:rPr>
              <w:t>ЭКГ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iCs/>
                <w:sz w:val="28"/>
                <w:szCs w:val="28"/>
                <w:lang w:eastAsia="ar-SA"/>
              </w:rPr>
            </w:pPr>
            <w:r w:rsidRPr="00387B0D">
              <w:rPr>
                <w:iCs/>
                <w:sz w:val="28"/>
                <w:szCs w:val="28"/>
                <w:lang w:eastAsia="ar-SA"/>
              </w:rPr>
              <w:t>120-00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2.2.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Медицинский осмотр по освидетельствованию водителей транспортных средств для категорий С, Д, СЕ, ДЕ и подкатегорий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Комиссия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2345-00</w:t>
            </w:r>
          </w:p>
        </w:tc>
      </w:tr>
      <w:tr w:rsidR="00387B0D" w:rsidRPr="00387B0D" w:rsidTr="000034B0">
        <w:trPr>
          <w:trHeight w:val="397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7B0D">
              <w:rPr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iCs/>
                <w:sz w:val="28"/>
                <w:szCs w:val="28"/>
                <w:lang w:eastAsia="ar-SA"/>
              </w:rPr>
            </w:pPr>
            <w:r w:rsidRPr="00387B0D">
              <w:rPr>
                <w:iCs/>
                <w:sz w:val="28"/>
                <w:szCs w:val="28"/>
                <w:lang w:eastAsia="ar-SA"/>
              </w:rPr>
              <w:t xml:space="preserve">медицинский осмотр по освидетельствованию водителей 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jc w:val="center"/>
              <w:rPr>
                <w:iCs/>
                <w:sz w:val="28"/>
                <w:szCs w:val="28"/>
              </w:rPr>
            </w:pPr>
            <w:r w:rsidRPr="00387B0D">
              <w:rPr>
                <w:iCs/>
                <w:sz w:val="28"/>
                <w:szCs w:val="28"/>
                <w:lang w:eastAsia="ar-SA"/>
              </w:rPr>
              <w:t>1150-00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iCs/>
                <w:sz w:val="28"/>
                <w:szCs w:val="28"/>
                <w:lang w:eastAsia="ar-SA"/>
              </w:rPr>
            </w:pPr>
            <w:r w:rsidRPr="00387B0D">
              <w:rPr>
                <w:iCs/>
                <w:sz w:val="28"/>
                <w:szCs w:val="28"/>
                <w:lang w:eastAsia="ar-SA"/>
              </w:rPr>
              <w:t>дополнительные обследования: анализы (забор крови из вены, общий анализ крови, глюкоза крови, холестерин, МОР крови)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iCs/>
                <w:sz w:val="28"/>
                <w:szCs w:val="28"/>
                <w:lang w:eastAsia="ar-SA"/>
              </w:rPr>
            </w:pPr>
            <w:r w:rsidRPr="00387B0D">
              <w:rPr>
                <w:iCs/>
                <w:sz w:val="28"/>
                <w:szCs w:val="28"/>
                <w:lang w:eastAsia="ar-SA"/>
              </w:rPr>
              <w:t>345-00</w:t>
            </w:r>
          </w:p>
        </w:tc>
      </w:tr>
      <w:tr w:rsidR="00387B0D" w:rsidRPr="00387B0D" w:rsidTr="000034B0">
        <w:trPr>
          <w:trHeight w:val="397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iCs/>
                <w:sz w:val="28"/>
                <w:szCs w:val="28"/>
                <w:lang w:eastAsia="ar-SA"/>
              </w:rPr>
            </w:pPr>
            <w:r w:rsidRPr="00387B0D">
              <w:rPr>
                <w:iCs/>
                <w:sz w:val="28"/>
                <w:szCs w:val="28"/>
                <w:lang w:eastAsia="ar-SA"/>
              </w:rPr>
              <w:t>ЭКГ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iCs/>
                <w:sz w:val="28"/>
                <w:szCs w:val="28"/>
                <w:lang w:eastAsia="ar-SA"/>
              </w:rPr>
            </w:pPr>
            <w:r w:rsidRPr="00387B0D">
              <w:rPr>
                <w:iCs/>
                <w:sz w:val="28"/>
                <w:szCs w:val="28"/>
                <w:lang w:eastAsia="ar-SA"/>
              </w:rPr>
              <w:t>120-00</w:t>
            </w:r>
          </w:p>
        </w:tc>
      </w:tr>
      <w:tr w:rsidR="00387B0D" w:rsidRPr="00387B0D" w:rsidTr="000034B0">
        <w:trPr>
          <w:trHeight w:val="397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iCs/>
                <w:sz w:val="28"/>
                <w:szCs w:val="28"/>
                <w:lang w:eastAsia="ar-SA"/>
              </w:rPr>
            </w:pPr>
            <w:r w:rsidRPr="00387B0D">
              <w:rPr>
                <w:iCs/>
                <w:sz w:val="28"/>
                <w:szCs w:val="28"/>
                <w:lang w:eastAsia="ar-SA"/>
              </w:rPr>
              <w:t>аудиометрия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iCs/>
                <w:sz w:val="28"/>
                <w:szCs w:val="28"/>
                <w:lang w:eastAsia="ar-SA"/>
              </w:rPr>
            </w:pPr>
            <w:r w:rsidRPr="00387B0D">
              <w:rPr>
                <w:iCs/>
                <w:sz w:val="28"/>
                <w:szCs w:val="28"/>
                <w:lang w:eastAsia="ar-SA"/>
              </w:rPr>
              <w:t>170-00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iCs/>
                <w:sz w:val="28"/>
                <w:szCs w:val="28"/>
                <w:lang w:eastAsia="ar-SA"/>
              </w:rPr>
            </w:pPr>
            <w:r w:rsidRPr="00387B0D">
              <w:rPr>
                <w:iCs/>
                <w:sz w:val="28"/>
                <w:szCs w:val="28"/>
                <w:lang w:eastAsia="ar-SA"/>
              </w:rPr>
              <w:t>электроэнцефалографическое исследование с функциональными пробами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iCs/>
                <w:sz w:val="28"/>
                <w:szCs w:val="28"/>
                <w:lang w:eastAsia="ar-SA"/>
              </w:rPr>
            </w:pPr>
            <w:r w:rsidRPr="00387B0D">
              <w:rPr>
                <w:iCs/>
                <w:sz w:val="28"/>
                <w:szCs w:val="28"/>
                <w:lang w:eastAsia="ar-SA"/>
              </w:rPr>
              <w:t>560-00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Медицинский осмотр на право приобретения и хранения оружия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2800-00</w:t>
            </w:r>
          </w:p>
        </w:tc>
      </w:tr>
      <w:tr w:rsidR="00387B0D" w:rsidRPr="00387B0D" w:rsidTr="000034B0">
        <w:trPr>
          <w:trHeight w:val="397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медицинский осмотр на приобретение и хранение оружия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87B0D">
              <w:rPr>
                <w:sz w:val="28"/>
                <w:szCs w:val="28"/>
                <w:lang w:eastAsia="ar-SA"/>
              </w:rPr>
              <w:t>811-00</w:t>
            </w:r>
          </w:p>
        </w:tc>
      </w:tr>
      <w:tr w:rsidR="00387B0D" w:rsidRPr="00387B0D" w:rsidTr="000034B0">
        <w:trPr>
          <w:trHeight w:val="397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забор биосреды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270-00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наркотических, психотропных, сильнодействующих лекарственных препаратов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873-00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исследование мочи на наличие тетрагидроканнабинола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846-00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387B0D">
              <w:rPr>
                <w:bCs/>
                <w:sz w:val="28"/>
                <w:szCs w:val="28"/>
                <w:lang w:eastAsia="ar-SA"/>
              </w:rPr>
              <w:t>Предрейсовый (послерейсовый) осмотр водителей</w:t>
            </w:r>
          </w:p>
        </w:tc>
        <w:tc>
          <w:tcPr>
            <w:tcW w:w="1006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bCs/>
                <w:sz w:val="28"/>
                <w:szCs w:val="28"/>
                <w:lang w:eastAsia="ar-SA"/>
              </w:rPr>
            </w:pPr>
            <w:r w:rsidRPr="00387B0D">
              <w:rPr>
                <w:bCs/>
                <w:sz w:val="28"/>
                <w:szCs w:val="28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bCs/>
                <w:sz w:val="28"/>
                <w:szCs w:val="28"/>
                <w:lang w:eastAsia="ar-SA"/>
              </w:rPr>
            </w:pPr>
            <w:r w:rsidRPr="00387B0D">
              <w:rPr>
                <w:bCs/>
                <w:sz w:val="28"/>
                <w:szCs w:val="28"/>
                <w:lang w:eastAsia="ar-SA"/>
              </w:rPr>
              <w:t>70-00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387B0D">
              <w:rPr>
                <w:bCs/>
                <w:sz w:val="28"/>
                <w:szCs w:val="28"/>
                <w:lang w:eastAsia="ar-SA"/>
              </w:rPr>
              <w:t>Медицинское освидетельствование граждан на наличие или отсутствие наркологического заболевания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bCs/>
                <w:sz w:val="28"/>
                <w:szCs w:val="28"/>
                <w:lang w:eastAsia="ar-SA"/>
              </w:rPr>
            </w:pPr>
            <w:r w:rsidRPr="00387B0D">
              <w:rPr>
                <w:bCs/>
                <w:sz w:val="28"/>
                <w:szCs w:val="28"/>
                <w:lang w:eastAsia="ar-SA"/>
              </w:rPr>
              <w:t>400-00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7B0D">
              <w:rPr>
                <w:sz w:val="28"/>
                <w:szCs w:val="28"/>
                <w:lang w:eastAsia="ar-SA"/>
              </w:rPr>
              <w:t>Повторное освидетельствование граждан на наркотическое и алкогольное опьянение по их заявлению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530-00</w:t>
            </w:r>
          </w:p>
        </w:tc>
      </w:tr>
      <w:tr w:rsidR="00387B0D" w:rsidRPr="00387B0D" w:rsidTr="000034B0">
        <w:trPr>
          <w:trHeight w:val="397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397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осмотр и прием нарколога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jc w:val="center"/>
              <w:rPr>
                <w:sz w:val="28"/>
                <w:szCs w:val="22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260-00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забор биосреды для исследования химико-токсикологической лабораторией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270-00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3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4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Психологическое обследование психиатром, состоящих на учете граждан (при трудоустройстве, водительской комиссии, оружейной комиссии, снятии с диспансерного учета)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540-00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Психокоррекционные услуги, оказываемые врачом-психиатром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480-00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Выдача справок (специального образца) гражданам по их обращению с осмотром врача-нарколога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220-00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Консультативный прием медицинского психолога по обращению граждан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350-00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Профилактический прием средним медицинским персоналом (акушерка смотрового кабинета) по обращению граждан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80-00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Медикаментозный аборт</w:t>
            </w:r>
          </w:p>
        </w:tc>
        <w:tc>
          <w:tcPr>
            <w:tcW w:w="1006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Услуга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3200-00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Прием врача специалиста лечебно-диагностический: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13.1.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Врач-хирург</w:t>
            </w:r>
          </w:p>
        </w:tc>
        <w:tc>
          <w:tcPr>
            <w:tcW w:w="1006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13.2.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Врач-отоларинголог</w:t>
            </w:r>
          </w:p>
        </w:tc>
        <w:tc>
          <w:tcPr>
            <w:tcW w:w="1006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13.3.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Врач-офтальмолог</w:t>
            </w:r>
          </w:p>
        </w:tc>
        <w:tc>
          <w:tcPr>
            <w:tcW w:w="1006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13.4.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Врач-психиатр</w:t>
            </w:r>
          </w:p>
        </w:tc>
        <w:tc>
          <w:tcPr>
            <w:tcW w:w="1006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300-00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13.5.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Врач-нарколог</w:t>
            </w:r>
          </w:p>
        </w:tc>
        <w:tc>
          <w:tcPr>
            <w:tcW w:w="1006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250-00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13.6.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Врач-терапевт</w:t>
            </w:r>
          </w:p>
        </w:tc>
        <w:tc>
          <w:tcPr>
            <w:tcW w:w="1006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220-00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13.7.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Врач-невролог</w:t>
            </w:r>
          </w:p>
        </w:tc>
        <w:tc>
          <w:tcPr>
            <w:tcW w:w="1006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250-00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13.8.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Врач-дерматовенеролог</w:t>
            </w:r>
          </w:p>
        </w:tc>
        <w:tc>
          <w:tcPr>
            <w:tcW w:w="1006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180-00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13.9.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Врач-акушер-гинеколог</w:t>
            </w:r>
          </w:p>
        </w:tc>
        <w:tc>
          <w:tcPr>
            <w:tcW w:w="1006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250-00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13.10.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Врач-онколог</w:t>
            </w:r>
          </w:p>
        </w:tc>
        <w:tc>
          <w:tcPr>
            <w:tcW w:w="1006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220-00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13.11.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Врач-кардиолог</w:t>
            </w:r>
          </w:p>
        </w:tc>
        <w:tc>
          <w:tcPr>
            <w:tcW w:w="1006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220-00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13.12.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Врач-педиатр</w:t>
            </w:r>
          </w:p>
        </w:tc>
        <w:tc>
          <w:tcPr>
            <w:tcW w:w="1006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220-00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13.13.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Врач-травматолог-ортопед</w:t>
            </w:r>
          </w:p>
        </w:tc>
        <w:tc>
          <w:tcPr>
            <w:tcW w:w="1006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13.14.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Врач-уролог</w:t>
            </w:r>
          </w:p>
        </w:tc>
        <w:tc>
          <w:tcPr>
            <w:tcW w:w="1006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220-00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13.15.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Врач-фтизиатр</w:t>
            </w:r>
          </w:p>
        </w:tc>
        <w:tc>
          <w:tcPr>
            <w:tcW w:w="1006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220-00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13.16.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Врач-эндокринолог</w:t>
            </w:r>
          </w:p>
        </w:tc>
        <w:tc>
          <w:tcPr>
            <w:tcW w:w="1006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220-00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13.17.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Врач-инфекционист</w:t>
            </w:r>
          </w:p>
        </w:tc>
        <w:tc>
          <w:tcPr>
            <w:tcW w:w="1006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220-00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14.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</w:rPr>
              <w:t>Прием врача специалиста при профилактических осмотрах: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14.1.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outlineLvl w:val="0"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Врач-хирург</w:t>
            </w:r>
          </w:p>
        </w:tc>
        <w:tc>
          <w:tcPr>
            <w:tcW w:w="1006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8"/>
                <w:szCs w:val="22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outlineLvl w:val="0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70-00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14.2.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outlineLvl w:val="0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Врач-отоларинголог</w:t>
            </w:r>
          </w:p>
        </w:tc>
        <w:tc>
          <w:tcPr>
            <w:tcW w:w="1006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outlineLvl w:val="0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outlineLvl w:val="0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85-00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lastRenderedPageBreak/>
              <w:t>14.3.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outlineLvl w:val="0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Врач-офтальмолог</w:t>
            </w:r>
          </w:p>
        </w:tc>
        <w:tc>
          <w:tcPr>
            <w:tcW w:w="1006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outlineLvl w:val="0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outlineLvl w:val="0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70-00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14.4.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outlineLvl w:val="0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Врач-терапевт</w:t>
            </w:r>
          </w:p>
        </w:tc>
        <w:tc>
          <w:tcPr>
            <w:tcW w:w="1006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outlineLvl w:val="0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outlineLvl w:val="0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120-00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14.5.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outlineLvl w:val="0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Врач-невролог</w:t>
            </w:r>
          </w:p>
        </w:tc>
        <w:tc>
          <w:tcPr>
            <w:tcW w:w="1006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outlineLvl w:val="0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outlineLvl w:val="0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outlineLvl w:val="0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outlineLvl w:val="0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3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outlineLvl w:val="0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4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14.6.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outlineLvl w:val="0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Врач-дерматовенеролог</w:t>
            </w:r>
          </w:p>
        </w:tc>
        <w:tc>
          <w:tcPr>
            <w:tcW w:w="1006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outlineLvl w:val="0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outlineLvl w:val="0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80-00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14.7.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outlineLvl w:val="0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Врач-акушер-гинеколог</w:t>
            </w:r>
          </w:p>
        </w:tc>
        <w:tc>
          <w:tcPr>
            <w:tcW w:w="1006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outlineLvl w:val="0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outlineLvl w:val="0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14.8.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outlineLvl w:val="0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Врач-педиатр</w:t>
            </w:r>
          </w:p>
        </w:tc>
        <w:tc>
          <w:tcPr>
            <w:tcW w:w="1006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outlineLvl w:val="0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outlineLvl w:val="0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130-00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15.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Прием врача-отоларинголога при профилактических осмотрах декретированного населения (с забором мазка)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170-00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16.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Аудиометрия в отоларингологическом кабинете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170-00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17.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Оказание медицинской услуги по профилактике вирусных заболеваний (без стоимости вакцины)*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Процедура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60-00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18.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Цикл "Оказание первой медицинской помощи пострадавшим в ДТП":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34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18.1.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Теоретические занятия (для 1 обучающегося)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jc w:val="center"/>
              <w:rPr>
                <w:sz w:val="28"/>
                <w:szCs w:val="22"/>
              </w:rPr>
            </w:pPr>
            <w:r w:rsidRPr="00387B0D">
              <w:rPr>
                <w:sz w:val="28"/>
                <w:szCs w:val="22"/>
                <w:lang w:eastAsia="ar-SA"/>
              </w:rPr>
              <w:t>1 час занятий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300-00</w:t>
            </w:r>
          </w:p>
        </w:tc>
      </w:tr>
      <w:tr w:rsidR="00387B0D" w:rsidRPr="00387B0D" w:rsidTr="000034B0">
        <w:trPr>
          <w:trHeight w:val="34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18.2.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Практические занятия (для 1 обучающегося)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1 час занятий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330-00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19.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Медико-санитарное обеспечение спортивных и массовых мероприятий бригадой СМП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1 час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1000-00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20.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Сопровождение детей-сирот и детей, оставшихся без попечения родителей к месту отдыха и обратно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1 час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260-00</w:t>
            </w:r>
          </w:p>
        </w:tc>
      </w:tr>
      <w:tr w:rsidR="00387B0D" w:rsidRPr="00387B0D" w:rsidTr="000034B0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КАБИНЕТ ПРОФИЛАКТИЧЕСКИХ ОСМОТРОВ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Профосмотр декретированного населения (прием врача дерматовенеролога, забор мазка, забор крови на MOR)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jc w:val="center"/>
              <w:rPr>
                <w:sz w:val="28"/>
                <w:szCs w:val="22"/>
              </w:rPr>
            </w:pPr>
            <w:r w:rsidRPr="00387B0D">
              <w:rPr>
                <w:sz w:val="28"/>
                <w:szCs w:val="22"/>
                <w:lang w:eastAsia="ar-SA"/>
              </w:rPr>
              <w:t>Услуга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520-00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Профосмотр декретированного населения (без мазка)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Услуга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370-00</w:t>
            </w:r>
          </w:p>
        </w:tc>
      </w:tr>
      <w:tr w:rsidR="00387B0D" w:rsidRPr="00387B0D" w:rsidTr="000034B0">
        <w:trPr>
          <w:trHeight w:val="397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897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Прием больных с кожными заболеваниями: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397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3.1.</w:t>
            </w:r>
          </w:p>
        </w:tc>
        <w:tc>
          <w:tcPr>
            <w:tcW w:w="2897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 xml:space="preserve">Консультативный прием    </w:t>
            </w:r>
          </w:p>
        </w:tc>
        <w:tc>
          <w:tcPr>
            <w:tcW w:w="1006" w:type="pct"/>
            <w:shd w:val="clear" w:color="FFFFCC" w:fill="FFFFFF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170-00</w:t>
            </w:r>
          </w:p>
        </w:tc>
      </w:tr>
      <w:tr w:rsidR="00387B0D" w:rsidRPr="00387B0D" w:rsidTr="000034B0">
        <w:trPr>
          <w:trHeight w:val="397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3.2.</w:t>
            </w:r>
          </w:p>
        </w:tc>
        <w:tc>
          <w:tcPr>
            <w:tcW w:w="2897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Лечебно-диагностический прием</w:t>
            </w:r>
          </w:p>
        </w:tc>
        <w:tc>
          <w:tcPr>
            <w:tcW w:w="1006" w:type="pct"/>
            <w:shd w:val="clear" w:color="FFFFCC" w:fill="FFFFFF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220-00</w:t>
            </w:r>
          </w:p>
        </w:tc>
      </w:tr>
      <w:tr w:rsidR="00387B0D" w:rsidRPr="00387B0D" w:rsidTr="000034B0">
        <w:trPr>
          <w:trHeight w:val="397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3.3.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Проведение процедур по назначению врача</w:t>
            </w:r>
          </w:p>
        </w:tc>
        <w:tc>
          <w:tcPr>
            <w:tcW w:w="1006" w:type="pct"/>
            <w:shd w:val="clear" w:color="FFFFCC" w:fill="FFFFFF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Услуга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125-00</w:t>
            </w:r>
          </w:p>
        </w:tc>
      </w:tr>
      <w:tr w:rsidR="00387B0D" w:rsidRPr="00387B0D" w:rsidTr="000034B0">
        <w:trPr>
          <w:trHeight w:val="397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Лечение больных с кожными заболеваниями: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397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4.1.</w:t>
            </w:r>
          </w:p>
        </w:tc>
        <w:tc>
          <w:tcPr>
            <w:tcW w:w="2897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Хроническими заболеваниями кожи (3 посещения)</w:t>
            </w:r>
          </w:p>
        </w:tc>
        <w:tc>
          <w:tcPr>
            <w:tcW w:w="1006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469-00</w:t>
            </w:r>
          </w:p>
        </w:tc>
      </w:tr>
      <w:tr w:rsidR="00387B0D" w:rsidRPr="00387B0D" w:rsidTr="000034B0">
        <w:trPr>
          <w:trHeight w:val="34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4.2.</w:t>
            </w:r>
          </w:p>
        </w:tc>
        <w:tc>
          <w:tcPr>
            <w:tcW w:w="2897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Острые заболевания кожи (2 посещения)</w:t>
            </w:r>
          </w:p>
        </w:tc>
        <w:tc>
          <w:tcPr>
            <w:tcW w:w="1006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317-00</w:t>
            </w:r>
          </w:p>
        </w:tc>
      </w:tr>
      <w:tr w:rsidR="00387B0D" w:rsidRPr="00387B0D" w:rsidTr="000034B0">
        <w:trPr>
          <w:trHeight w:val="34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lastRenderedPageBreak/>
              <w:t>4.3.</w:t>
            </w:r>
          </w:p>
        </w:tc>
        <w:tc>
          <w:tcPr>
            <w:tcW w:w="2897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Заразные кожные заболевания (4 посещения)</w:t>
            </w:r>
          </w:p>
        </w:tc>
        <w:tc>
          <w:tcPr>
            <w:tcW w:w="1006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621-00</w:t>
            </w:r>
          </w:p>
        </w:tc>
      </w:tr>
      <w:tr w:rsidR="00387B0D" w:rsidRPr="00387B0D" w:rsidTr="000034B0">
        <w:trPr>
          <w:trHeight w:val="34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4.4.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Инфекции, передающиеся половым путем: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34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сифилис первичный (5 посещений)</w:t>
            </w:r>
          </w:p>
        </w:tc>
        <w:tc>
          <w:tcPr>
            <w:tcW w:w="1006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jc w:val="center"/>
              <w:rPr>
                <w:sz w:val="28"/>
                <w:szCs w:val="22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1225-00</w:t>
            </w:r>
          </w:p>
        </w:tc>
      </w:tr>
      <w:tr w:rsidR="00387B0D" w:rsidRPr="00387B0D" w:rsidTr="000034B0">
        <w:trPr>
          <w:trHeight w:val="34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сифилис вторичный (8 посещений)</w:t>
            </w:r>
          </w:p>
        </w:tc>
        <w:tc>
          <w:tcPr>
            <w:tcW w:w="1006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1952-00</w:t>
            </w:r>
          </w:p>
        </w:tc>
      </w:tr>
      <w:tr w:rsidR="00387B0D" w:rsidRPr="00387B0D" w:rsidTr="000034B0">
        <w:trPr>
          <w:trHeight w:val="34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сифилис, скрытый ранний (8 посещений)</w:t>
            </w:r>
          </w:p>
        </w:tc>
        <w:tc>
          <w:tcPr>
            <w:tcW w:w="1006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1952-00</w:t>
            </w:r>
          </w:p>
        </w:tc>
      </w:tr>
      <w:tr w:rsidR="00387B0D" w:rsidRPr="00387B0D" w:rsidTr="000034B0">
        <w:trPr>
          <w:trHeight w:val="34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гонорея острая хроническая (5 посещений)</w:t>
            </w:r>
          </w:p>
        </w:tc>
        <w:tc>
          <w:tcPr>
            <w:tcW w:w="1006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1225-00</w:t>
            </w:r>
          </w:p>
        </w:tc>
      </w:tr>
      <w:tr w:rsidR="00387B0D" w:rsidRPr="00387B0D" w:rsidTr="000034B0">
        <w:trPr>
          <w:trHeight w:val="283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</w:t>
            </w:r>
          </w:p>
        </w:tc>
        <w:tc>
          <w:tcPr>
            <w:tcW w:w="1006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3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4</w:t>
            </w:r>
          </w:p>
        </w:tc>
      </w:tr>
      <w:tr w:rsidR="00387B0D" w:rsidRPr="00387B0D" w:rsidTr="000034B0">
        <w:trPr>
          <w:trHeight w:val="397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трихомониаз: острый, хронический (5 посещений)</w:t>
            </w:r>
          </w:p>
        </w:tc>
        <w:tc>
          <w:tcPr>
            <w:tcW w:w="1006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1225-00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урогенитальный хламидиоз: острый, хронический (3 посещения)</w:t>
            </w:r>
          </w:p>
        </w:tc>
        <w:tc>
          <w:tcPr>
            <w:tcW w:w="1006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1115-00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урогенитальный микоплазмоз: острый, хронический (3 посещения)</w:t>
            </w:r>
          </w:p>
        </w:tc>
        <w:tc>
          <w:tcPr>
            <w:tcW w:w="1006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1115-00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урогенитальный кандидоз: острый, хронический (3 посещения)</w:t>
            </w:r>
          </w:p>
        </w:tc>
        <w:tc>
          <w:tcPr>
            <w:tcW w:w="1006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1115-00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урогенитальный герпес (3 посещения)</w:t>
            </w:r>
          </w:p>
        </w:tc>
        <w:tc>
          <w:tcPr>
            <w:tcW w:w="1006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1115-00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остроконечные кондиломы (2 посещения)</w:t>
            </w:r>
          </w:p>
        </w:tc>
        <w:tc>
          <w:tcPr>
            <w:tcW w:w="1006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Посещение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872-00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4.5.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Электрокоагуляция образований на коже:</w:t>
            </w:r>
          </w:p>
        </w:tc>
        <w:tc>
          <w:tcPr>
            <w:tcW w:w="1006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вульгарные бородавки</w:t>
            </w:r>
          </w:p>
        </w:tc>
        <w:tc>
          <w:tcPr>
            <w:tcW w:w="1006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Услуга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558-00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остроконечные кондиломы</w:t>
            </w:r>
          </w:p>
        </w:tc>
        <w:tc>
          <w:tcPr>
            <w:tcW w:w="1006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Услуга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740-00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кератомы</w:t>
            </w:r>
          </w:p>
        </w:tc>
        <w:tc>
          <w:tcPr>
            <w:tcW w:w="1006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Услуга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618-00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кожный рог</w:t>
            </w:r>
          </w:p>
        </w:tc>
        <w:tc>
          <w:tcPr>
            <w:tcW w:w="1006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Услуга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618-00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контагиозный моллюск</w:t>
            </w:r>
          </w:p>
        </w:tc>
        <w:tc>
          <w:tcPr>
            <w:tcW w:w="1006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Услуга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558-00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подошвенные бородавки</w:t>
            </w:r>
          </w:p>
        </w:tc>
        <w:tc>
          <w:tcPr>
            <w:tcW w:w="1006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Услуга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740-00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папилломы</w:t>
            </w:r>
          </w:p>
        </w:tc>
        <w:tc>
          <w:tcPr>
            <w:tcW w:w="1006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Услуга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558-00</w:t>
            </w:r>
          </w:p>
        </w:tc>
      </w:tr>
      <w:tr w:rsidR="00387B0D" w:rsidRPr="00387B0D" w:rsidTr="000034B0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 xml:space="preserve">ДИАГНОСТИЧЕСКОЕ ОТДЕЛЕНИЕ 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Эндоскопические исследования: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Фибробронхоскопия диагностическая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500-00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Фиброколоноскопия диагностическая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900-00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1.3.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Эзофагогастродуоденоскопия диагностическая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500-00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Ультразвуковые исследования: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УЗИ печени + желчного пузыря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2.2.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УЗИ желчного пузыря с определением функции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580-00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2.3.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УЗИ поджелудочной железы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2.4.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УЗИ селезенки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2.5.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УЗИ органов брюшной полости (общее абдоминальное исследование)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500-00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2.6.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УЗИ почек и надпочечников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2.7.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УЗИ мочевого пузыря с определением остаточной мочи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150-00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lastRenderedPageBreak/>
              <w:t>2.8.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УЗИ предстательной железы и мочевого пузыря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300-00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2.9.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УЗИ матки и придатков и мочевого пузыря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330-00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2.10.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УЗИ щитовидной железы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150-00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2.11.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УЗИ молочной железы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190-00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2.12.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УЗИ лимфатических узлов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2.13.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УЗИ забрюшинного пространства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330-00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3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4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2.14.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УЗИ плевральной полости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 xml:space="preserve">3. 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Функциональные исследования: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 xml:space="preserve">3.1. 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Исследование ФВД (регистрация кривой поток-объем, форсирование выхода)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260-00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3.2.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Пробы функциональные с бронхолитиками при исследовании функции внешнего дыхания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400-00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3.3.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Реоэнцефалография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400-00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3.4.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 xml:space="preserve">Электроэнцефалографическое исследование с функциональными пробами 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560-00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 xml:space="preserve">3.5. 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Эхоэнцефалография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170-00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3.6.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Эхокардиография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470-00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 xml:space="preserve">3.7. 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ТКУЗДГ мозгового кровообращения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430-00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 xml:space="preserve">3.8. 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ЭКГ исследование в 12 отведениях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3.9.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ЭКГ исследование в 12 отведениях при профилактических осмотрах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120-00</w:t>
            </w:r>
          </w:p>
        </w:tc>
      </w:tr>
      <w:tr w:rsidR="00387B0D" w:rsidRPr="00387B0D" w:rsidTr="000034B0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КЛИНИКО-ДИАГНОСТИЧЕСКАЯ ЛАБОРАТОРИЯ</w:t>
            </w:r>
            <w:r w:rsidRPr="00387B0D">
              <w:rPr>
                <w:sz w:val="28"/>
                <w:szCs w:val="28"/>
                <w:lang w:eastAsia="ar-SA"/>
              </w:rPr>
              <w:tab/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Общеклинические исследования: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2897" w:type="pct"/>
            <w:shd w:val="clear" w:color="FFFFCC" w:fill="FFFFFF"/>
            <w:vAlign w:val="bottom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Общий анализ мочи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40-00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2897" w:type="pct"/>
            <w:shd w:val="clear" w:color="FFFFCC" w:fill="FFFFFF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Анализ мочи по Нечипоренко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115-00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1.3.</w:t>
            </w:r>
          </w:p>
        </w:tc>
        <w:tc>
          <w:tcPr>
            <w:tcW w:w="2897" w:type="pct"/>
            <w:shd w:val="clear" w:color="FFFFCC" w:fill="FFFFFF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Исследование секрета простаты (Сок простаты)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70-00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1.4.</w:t>
            </w:r>
          </w:p>
        </w:tc>
        <w:tc>
          <w:tcPr>
            <w:tcW w:w="2897" w:type="pct"/>
            <w:shd w:val="clear" w:color="FFFFCC" w:fill="FFFFFF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 xml:space="preserve">Общий анализ спинномозговой жидкости 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1.5.</w:t>
            </w:r>
          </w:p>
        </w:tc>
        <w:tc>
          <w:tcPr>
            <w:tcW w:w="2897" w:type="pct"/>
            <w:shd w:val="clear" w:color="FFFFCC" w:fill="FFFFFF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 xml:space="preserve">Анализ мочи по Зимницкому 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110-00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1.6.</w:t>
            </w:r>
          </w:p>
        </w:tc>
        <w:tc>
          <w:tcPr>
            <w:tcW w:w="2897" w:type="pct"/>
            <w:shd w:val="clear" w:color="FFFFCC" w:fill="FFFFFF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 xml:space="preserve">Определение глюкозы в моче 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45-00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1.7.</w:t>
            </w:r>
          </w:p>
        </w:tc>
        <w:tc>
          <w:tcPr>
            <w:tcW w:w="2897" w:type="pct"/>
            <w:shd w:val="clear" w:color="FFFFCC" w:fill="FFFFFF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Копрограмма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1.8.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Общий анализ мокроты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110-00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1.9.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 xml:space="preserve">Общий анализ эксудатов    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 xml:space="preserve">2. 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Гематологические исследования: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2897" w:type="pct"/>
            <w:shd w:val="clear" w:color="FFFFCC" w:fill="FFFFFF"/>
            <w:vAlign w:val="bottom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Общий анализ крови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80-00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2.2.</w:t>
            </w:r>
          </w:p>
        </w:tc>
        <w:tc>
          <w:tcPr>
            <w:tcW w:w="2897" w:type="pct"/>
            <w:shd w:val="clear" w:color="FFFFCC" w:fill="FFFFFF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Общий анализ крови развернутый (с лейкоформулой)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145-00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Цитологические исследования: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3.1.</w:t>
            </w:r>
          </w:p>
        </w:tc>
        <w:tc>
          <w:tcPr>
            <w:tcW w:w="2897" w:type="pct"/>
            <w:shd w:val="clear" w:color="FFFFCC" w:fill="FFFFFF"/>
            <w:vAlign w:val="bottom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Диагностическое исследование соскоба шейки матки (мазок цитологический)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180-00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lastRenderedPageBreak/>
              <w:t>4.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Биохимические исследования (полуавтоматическим методом на анализаторе):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4.1.</w:t>
            </w:r>
          </w:p>
        </w:tc>
        <w:tc>
          <w:tcPr>
            <w:tcW w:w="2897" w:type="pct"/>
            <w:shd w:val="clear" w:color="FFFFCC" w:fill="FFFFFF"/>
            <w:vAlign w:val="bottom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 xml:space="preserve">Определение глюкозы крови 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70-00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4.2.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биллирубина в сыворотке крови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60-00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4.3.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Мочевины в сыворотке крови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60-00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3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4</w:t>
            </w:r>
          </w:p>
        </w:tc>
      </w:tr>
      <w:tr w:rsidR="00387B0D" w:rsidRPr="00387B0D" w:rsidTr="000034B0">
        <w:trPr>
          <w:trHeight w:val="34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4.4.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Креатинина в сыворотке крови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65-00</w:t>
            </w:r>
          </w:p>
        </w:tc>
      </w:tr>
      <w:tr w:rsidR="00387B0D" w:rsidRPr="00387B0D" w:rsidTr="000034B0">
        <w:trPr>
          <w:trHeight w:val="34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4.5.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АСТ в сыворотке крови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55-00</w:t>
            </w:r>
          </w:p>
        </w:tc>
      </w:tr>
      <w:tr w:rsidR="00387B0D" w:rsidRPr="00387B0D" w:rsidTr="000034B0">
        <w:trPr>
          <w:trHeight w:val="34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4.6.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АЛТ в сыворотке крови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55-00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4.7.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креатинфосфокиназы в сыворотке крови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65-00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4.8.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мочевой кислоты в сыворотке крови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70-00</w:t>
            </w:r>
          </w:p>
        </w:tc>
      </w:tr>
      <w:tr w:rsidR="00387B0D" w:rsidRPr="00387B0D" w:rsidTr="000034B0">
        <w:trPr>
          <w:trHeight w:val="34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4.9.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амилаза в моче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70-00</w:t>
            </w:r>
          </w:p>
        </w:tc>
      </w:tr>
      <w:tr w:rsidR="00387B0D" w:rsidRPr="00387B0D" w:rsidTr="000034B0">
        <w:trPr>
          <w:trHeight w:val="34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4.10.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ацетона в моче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65-00</w:t>
            </w:r>
          </w:p>
        </w:tc>
      </w:tr>
      <w:tr w:rsidR="00387B0D" w:rsidRPr="00387B0D" w:rsidTr="000034B0">
        <w:trPr>
          <w:trHeight w:val="34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4.11.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 xml:space="preserve">Определение С-реактивного белка  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90-00</w:t>
            </w:r>
          </w:p>
        </w:tc>
      </w:tr>
      <w:tr w:rsidR="00387B0D" w:rsidRPr="00387B0D" w:rsidTr="000034B0">
        <w:trPr>
          <w:trHeight w:val="34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4.12.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холестерина в сыворотке крови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65-00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4.13.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 xml:space="preserve">Определение липопротеидов в сыворотке крови           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70-00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4.14.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триглицеридов в сыворотке крови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70-00</w:t>
            </w:r>
          </w:p>
        </w:tc>
      </w:tr>
      <w:tr w:rsidR="00387B0D" w:rsidRPr="00387B0D" w:rsidTr="000034B0">
        <w:trPr>
          <w:trHeight w:val="34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4.15.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лактата в сыворотке крови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70-00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4.16.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электролитов крови: калий, натрий, хлор в сыворотке крови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70-00</w:t>
            </w:r>
          </w:p>
        </w:tc>
      </w:tr>
      <w:tr w:rsidR="00387B0D" w:rsidRPr="00387B0D" w:rsidTr="000034B0">
        <w:trPr>
          <w:trHeight w:val="34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4.17.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 xml:space="preserve">Проба Реберга 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80-00</w:t>
            </w:r>
          </w:p>
        </w:tc>
      </w:tr>
      <w:tr w:rsidR="00387B0D" w:rsidRPr="00387B0D" w:rsidTr="000034B0">
        <w:trPr>
          <w:trHeight w:val="34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4.18.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железа в сыворотке крови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70-00</w:t>
            </w:r>
          </w:p>
        </w:tc>
      </w:tr>
      <w:tr w:rsidR="00387B0D" w:rsidRPr="00387B0D" w:rsidTr="000034B0">
        <w:trPr>
          <w:trHeight w:val="34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4.19.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кальция в сыворотке крови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70-00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4.20.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активности щелочной фосфатазы в сыворотке крови (Щелочная фосфотаза)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70-00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4.21.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общего белка в сыворотке крови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70-00</w:t>
            </w:r>
          </w:p>
        </w:tc>
      </w:tr>
      <w:tr w:rsidR="00387B0D" w:rsidRPr="00387B0D" w:rsidTr="000034B0">
        <w:trPr>
          <w:trHeight w:val="34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4.22.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альбумина в сыворотке крови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70-00</w:t>
            </w:r>
          </w:p>
        </w:tc>
      </w:tr>
      <w:tr w:rsidR="00387B0D" w:rsidRPr="00387B0D" w:rsidTr="000034B0">
        <w:trPr>
          <w:trHeight w:val="34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Исследования системы гемостата: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5.1.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протромбинового времени ПТВ в плазме крови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65-00</w:t>
            </w:r>
          </w:p>
        </w:tc>
      </w:tr>
      <w:tr w:rsidR="00387B0D" w:rsidRPr="00387B0D" w:rsidTr="000034B0">
        <w:trPr>
          <w:trHeight w:val="397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5.2.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АЧТВ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90-00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5.3.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МНО (международное нормализованное отношение)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85-00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lastRenderedPageBreak/>
              <w:t>5.4.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содержания фибриногена в плазме крови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5.5.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Исследование времени свертываемости крови по Сухареву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85-00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 xml:space="preserve">6. 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Иммунологические исследования: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6.1.</w:t>
            </w:r>
          </w:p>
        </w:tc>
        <w:tc>
          <w:tcPr>
            <w:tcW w:w="2897" w:type="pct"/>
            <w:shd w:val="clear" w:color="FFFFCC" w:fill="FFFFFF"/>
            <w:vAlign w:val="bottom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 xml:space="preserve">Определение группы крови, резус фактор  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140-00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6.2.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Диагностика и контроль лечения рака яичников СА 125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180-00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3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4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6.3.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общего простатспецифического антигена ПСА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170-00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Исследования на инфекционные заболевания иммуносерологическими, ИФА и ИХЛ методами: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7.1.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суммарных антител к возбудителю сифилиса RV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180-00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7.2.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Реакция микропреципитации на сифилис МОR (КСР, ИФА, МОР)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80-00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7.3.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Реакция пассивной гемагглютинации (РПГА)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7.4.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суммарных антител к ВИЧ (анализ на ВИЧ)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240-00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7.5.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Уреаплазмоз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190-00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7.6.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Микоплазмоз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190-00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7.7.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Хламидии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190-00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7.8.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Гепатит В (Австралийский антиген)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170-00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7.9.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Гепатит С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170-00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Общеклинические исследования на инфекционные заболевания: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8.1.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Метод Като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8.2.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Исследование отделяемого мочеполовых органов (Мазок qN, trich)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110-00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8.3.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Исследование мазков с окраской по Граму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110-00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8.4.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Обнаружение микробактерий туберкулеза (КУМ)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110-00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8.5.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Исследование соскоба на грибы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90-00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8.6.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Метод с липкой лентой по Грехэм (кал на я/глист)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8.7.</w:t>
            </w:r>
          </w:p>
        </w:tc>
        <w:tc>
          <w:tcPr>
            <w:tcW w:w="2897" w:type="pct"/>
            <w:shd w:val="clear" w:color="FFFFCC" w:fill="FFFFFF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Формалин-эфирный (анализ на энтеробиоз)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8.8.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Исследование на бруцеллез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130-00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8.9.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Забор крови из вены, пальца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50-00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Баклаборатория: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9.1.</w:t>
            </w:r>
          </w:p>
        </w:tc>
        <w:tc>
          <w:tcPr>
            <w:tcW w:w="2897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Исследование на дифтерию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290-00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lastRenderedPageBreak/>
              <w:t>9.2.</w:t>
            </w:r>
          </w:p>
        </w:tc>
        <w:tc>
          <w:tcPr>
            <w:tcW w:w="2897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Исследование на патогенные энтеробактерии (дизгруппа)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450-00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9.3.</w:t>
            </w:r>
          </w:p>
        </w:tc>
        <w:tc>
          <w:tcPr>
            <w:tcW w:w="2897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Исследование на стафилококк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300-00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9.4.</w:t>
            </w:r>
          </w:p>
        </w:tc>
        <w:tc>
          <w:tcPr>
            <w:tcW w:w="2897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Исследование на грибы рода Кандида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240-00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9.5.</w:t>
            </w:r>
          </w:p>
        </w:tc>
        <w:tc>
          <w:tcPr>
            <w:tcW w:w="2897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Исследование на микрофлору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400-00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9.6.</w:t>
            </w:r>
          </w:p>
        </w:tc>
        <w:tc>
          <w:tcPr>
            <w:tcW w:w="2897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Определение чувствительности к антибиотикам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180-00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Иммунологические исследования: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10.1.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Онкомаркер СА-125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3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4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10.2.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Онкомаркер ПСА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190-00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10.3.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Онкомаркер СА - 15-3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10.4.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Онкомаркер РЭА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10.5.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Онкомаркер СА -19-9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10.6.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Онкомаркер АФП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200-00</w:t>
            </w:r>
          </w:p>
        </w:tc>
      </w:tr>
      <w:tr w:rsidR="00387B0D" w:rsidRPr="00387B0D" w:rsidTr="000034B0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ФИЗИОТЕРАПЕВТИЧЕСКОЕ ОТДЕЛЕНИЕ</w:t>
            </w:r>
            <w:r w:rsidRPr="00387B0D">
              <w:rPr>
                <w:sz w:val="28"/>
                <w:szCs w:val="28"/>
                <w:lang w:eastAsia="ar-SA"/>
              </w:rPr>
              <w:tab/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 xml:space="preserve">1. </w:t>
            </w:r>
          </w:p>
        </w:tc>
        <w:tc>
          <w:tcPr>
            <w:tcW w:w="2897" w:type="pct"/>
            <w:shd w:val="clear" w:color="FFFFCC" w:fill="FFFFFF"/>
            <w:vAlign w:val="bottom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Вытяжка на аппарате "ORMED"</w:t>
            </w:r>
          </w:p>
        </w:tc>
        <w:tc>
          <w:tcPr>
            <w:tcW w:w="1006" w:type="pct"/>
            <w:shd w:val="clear" w:color="FFFFCC" w:fill="FFFFFF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197-00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Электрофорез "Поток-1"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120-00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Гальванизация "Поток-1"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120-00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Диадинамотерапия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120-00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СМТ-терапия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120-00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Магнитотерапия "Магнитор"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60-00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УВЧ-терапия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60-00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Ультразвуковая терапия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120-00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Дарсонвализация местная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120-00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Светолечение (УФ-облучение общее и местное)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60-00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Лазеротерапия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60-00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ЛФК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110-00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Массаж головы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120-00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14.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Массаж шеи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120-00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15.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Массаж плечевого сустава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120-00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16.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Массаж локтевого сустава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120-00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17.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Массаж пояснично-крестовой области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120-00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18.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Массаж стопы и голени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120-00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19.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Массаж воротниковой зоны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170-00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20.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Массаж верхней конечности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170-00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21.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Массаж нижней конечности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170-00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22.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Массаж спины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170-00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23.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Массаж спины и поясницы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230-00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24.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Массаж шейно-грудного отдела позвоночника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350-00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25.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Массаж нижней конечности и поясницы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230-00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lastRenderedPageBreak/>
              <w:t>26.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Массаж области грудной клетки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250-00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27.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Массаж области позвоночника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250-00</w:t>
            </w:r>
          </w:p>
        </w:tc>
      </w:tr>
      <w:tr w:rsidR="00387B0D" w:rsidRPr="00387B0D" w:rsidTr="000034B0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РЕНТГЕНОВСКИЙ КАБИНЕТ</w:t>
            </w:r>
            <w:r w:rsidRPr="00387B0D">
              <w:rPr>
                <w:sz w:val="28"/>
                <w:szCs w:val="28"/>
                <w:lang w:eastAsia="ar-SA"/>
              </w:rPr>
              <w:tab/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Рентгенография органов грудной клетки (1-проэк)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jc w:val="center"/>
              <w:rPr>
                <w:sz w:val="28"/>
                <w:szCs w:val="22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210-00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Рентгенография органов грудной клетки (2-проэк)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340-00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Рентгеноскопия желудка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445-00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Ирригоскопия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770-00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3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387B0D" w:rsidRPr="00387B0D" w:rsidTr="000034B0">
        <w:trPr>
          <w:trHeight w:val="34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Исследование позвоночника в (2-проэкциях):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34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5.1.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Шейный отдел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305-00</w:t>
            </w:r>
          </w:p>
        </w:tc>
      </w:tr>
      <w:tr w:rsidR="00387B0D" w:rsidRPr="00387B0D" w:rsidTr="000034B0">
        <w:trPr>
          <w:trHeight w:val="34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5.2.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Грудной отдел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340-00</w:t>
            </w:r>
          </w:p>
        </w:tc>
      </w:tr>
      <w:tr w:rsidR="00387B0D" w:rsidRPr="00387B0D" w:rsidTr="000034B0">
        <w:trPr>
          <w:trHeight w:val="34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5.3.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Поясничный отдел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340-00</w:t>
            </w:r>
          </w:p>
        </w:tc>
      </w:tr>
      <w:tr w:rsidR="00387B0D" w:rsidRPr="00387B0D" w:rsidTr="000034B0">
        <w:trPr>
          <w:trHeight w:val="34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5.4.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Копчик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305-00</w:t>
            </w:r>
          </w:p>
        </w:tc>
      </w:tr>
      <w:tr w:rsidR="00387B0D" w:rsidRPr="00387B0D" w:rsidTr="000034B0">
        <w:trPr>
          <w:trHeight w:val="34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Рентгенография черепа в (2-проэкц.)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305-00</w:t>
            </w:r>
          </w:p>
        </w:tc>
      </w:tr>
      <w:tr w:rsidR="00387B0D" w:rsidRPr="00387B0D" w:rsidTr="000034B0">
        <w:trPr>
          <w:trHeight w:val="34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Рентгенография турецкого седла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270-00</w:t>
            </w:r>
          </w:p>
        </w:tc>
      </w:tr>
      <w:tr w:rsidR="00387B0D" w:rsidRPr="00387B0D" w:rsidTr="000034B0">
        <w:trPr>
          <w:trHeight w:val="34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Рентгенография придаточных пазух носа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190-00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Рентгенография височно-челюстных суставов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270-00</w:t>
            </w:r>
          </w:p>
        </w:tc>
      </w:tr>
      <w:tr w:rsidR="00387B0D" w:rsidRPr="00387B0D" w:rsidTr="000034B0">
        <w:trPr>
          <w:trHeight w:val="34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Рентгенография нижней челюсти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290-00</w:t>
            </w:r>
          </w:p>
        </w:tc>
      </w:tr>
      <w:tr w:rsidR="00387B0D" w:rsidRPr="00387B0D" w:rsidTr="000034B0">
        <w:trPr>
          <w:trHeight w:val="34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Рентгенография костей носа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190-00</w:t>
            </w:r>
          </w:p>
        </w:tc>
      </w:tr>
      <w:tr w:rsidR="00387B0D" w:rsidRPr="00387B0D" w:rsidTr="000034B0">
        <w:trPr>
          <w:trHeight w:val="34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Рентгенография височной кости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290-00</w:t>
            </w:r>
          </w:p>
        </w:tc>
      </w:tr>
      <w:tr w:rsidR="00387B0D" w:rsidRPr="00387B0D" w:rsidTr="000034B0">
        <w:trPr>
          <w:trHeight w:val="34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Рентгенография зубов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210-00</w:t>
            </w:r>
          </w:p>
        </w:tc>
      </w:tr>
      <w:tr w:rsidR="00387B0D" w:rsidRPr="00387B0D" w:rsidTr="000034B0">
        <w:trPr>
          <w:trHeight w:val="34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14.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Рентгенография ключицы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195-00</w:t>
            </w:r>
          </w:p>
        </w:tc>
      </w:tr>
      <w:tr w:rsidR="00387B0D" w:rsidRPr="00387B0D" w:rsidTr="000034B0">
        <w:trPr>
          <w:trHeight w:val="34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15.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Рентгенография плечевого сустава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280-00</w:t>
            </w:r>
          </w:p>
        </w:tc>
      </w:tr>
      <w:tr w:rsidR="00387B0D" w:rsidRPr="00387B0D" w:rsidTr="000034B0">
        <w:trPr>
          <w:trHeight w:val="34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16.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Рентгенография лопатки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307-00</w:t>
            </w:r>
          </w:p>
        </w:tc>
      </w:tr>
      <w:tr w:rsidR="00387B0D" w:rsidRPr="00387B0D" w:rsidTr="000034B0">
        <w:trPr>
          <w:trHeight w:val="34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17.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Рентгенография ребер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215-00</w:t>
            </w:r>
          </w:p>
        </w:tc>
      </w:tr>
      <w:tr w:rsidR="00387B0D" w:rsidRPr="00387B0D" w:rsidTr="000034B0">
        <w:trPr>
          <w:trHeight w:val="34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18.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Рентгенография грудины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305-00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19.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Рентгенография костей таза и тазобедренных суставов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215-00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20.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Рентгенография стопы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280-00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21.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Рентгенография кисти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270-00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22.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Внутривенная урография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685-00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23.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Обзорная рентгенография брюшной полости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360-00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24.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Рентгенография суставов локтевого, лучезапястного, голеностопного, коленного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290-00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25.</w:t>
            </w:r>
          </w:p>
        </w:tc>
        <w:tc>
          <w:tcPr>
            <w:tcW w:w="2897" w:type="pct"/>
            <w:shd w:val="clear" w:color="FFFFCC" w:fill="FFFFFF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 xml:space="preserve">Маммография (2 груди-4 снимка) 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540-00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26.</w:t>
            </w:r>
          </w:p>
        </w:tc>
        <w:tc>
          <w:tcPr>
            <w:tcW w:w="2897" w:type="pct"/>
            <w:shd w:val="clear" w:color="FFFFCC" w:fill="FFFFFF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Маммография (1 грудь-2 снимка)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270-00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27.</w:t>
            </w:r>
          </w:p>
        </w:tc>
        <w:tc>
          <w:tcPr>
            <w:tcW w:w="2897" w:type="pct"/>
            <w:shd w:val="clear" w:color="FFFFCC" w:fill="FFFFFF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Рентгенисследование сердца с контрастной жидкостью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515-00</w:t>
            </w:r>
          </w:p>
        </w:tc>
      </w:tr>
      <w:tr w:rsidR="00387B0D" w:rsidRPr="00387B0D" w:rsidTr="000034B0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lastRenderedPageBreak/>
              <w:t>МЕДИЦИНСКИЕ УСЛУГИ В СТАЦИОНАРАХ, ОКАЗАННЫЕ НЕ ЗАСТРАХОВАННЫМ ГРАЖДАНАМ В СИСТЕМЕ ОМС</w:t>
            </w:r>
            <w:r w:rsidRPr="00387B0D">
              <w:rPr>
                <w:sz w:val="28"/>
                <w:szCs w:val="28"/>
                <w:lang w:eastAsia="ar-SA"/>
              </w:rPr>
              <w:tab/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Оказание медицинских услуг в кардиологическом отделении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Койко-день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985-00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Оказание медицинских услуг в терапевтическом отделении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Койко-день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890-00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Оказание медицинских услуг в травматологическом отделении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Койко-день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1070-00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Оказание медицинских услуг в хирургическом отделении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Койко-день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1290-00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3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4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Оказание медицинских услуг в гинекологическом отделении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Койко-день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1100-00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Оказание медицинских услуг в инфекционном отделении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Койко-день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1830-00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Оказание медицинских услуг в педиатрическом отделении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Койко-день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1230-00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Оказание медицинских услуг в отделении для беременных и рожениц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Койко-день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2640-00</w:t>
            </w:r>
          </w:p>
        </w:tc>
      </w:tr>
      <w:tr w:rsidR="00387B0D" w:rsidRPr="00387B0D" w:rsidTr="000034B0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МЕДИЦИНСКИЕ УСЛУГИ В УСЛОВИЯХ ПОВЫШЕННОЙ КОМФОРТНОСТИ</w:t>
            </w:r>
            <w:r w:rsidRPr="00387B0D">
              <w:rPr>
                <w:sz w:val="28"/>
                <w:szCs w:val="28"/>
                <w:lang w:eastAsia="ar-SA"/>
              </w:rPr>
              <w:tab/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Палата повышенной комфортности травматологического отделения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Койко-день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330-00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Палата повышенной комфортности кардиологического отделения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Койко-день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330-00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Палата люкс акушерско-физиологического отделения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Койко-день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600-00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Палата повышенной комфортности гинекологического отделения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Койко-день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330-00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Палата люкс хирургического отделения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Койко-день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600-00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Палата повышенной комфортности хирургического отделения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Койко-день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330-00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2897" w:type="pct"/>
            <w:shd w:val="clear" w:color="auto" w:fill="auto"/>
            <w:vAlign w:val="bottom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Палата повышенной комфортности терапевтического отделения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2"/>
                <w:lang w:eastAsia="ar-SA"/>
              </w:rPr>
            </w:pPr>
            <w:r w:rsidRPr="00387B0D">
              <w:rPr>
                <w:sz w:val="28"/>
                <w:szCs w:val="22"/>
                <w:lang w:eastAsia="ar-SA"/>
              </w:rPr>
              <w:t>Койко-день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330-00</w:t>
            </w:r>
          </w:p>
        </w:tc>
      </w:tr>
      <w:tr w:rsidR="00387B0D" w:rsidRPr="00387B0D" w:rsidTr="000034B0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ПАТОЛОГОАНАТОМИЧЕМКОЕ ОТДЕЛЕНИЕ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Подготовка тела умершего к погребению: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15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87B0D">
              <w:rPr>
                <w:sz w:val="28"/>
                <w:szCs w:val="24"/>
                <w:lang w:eastAsia="ar-SA"/>
              </w:rPr>
              <w:t>подготовка тела до 120 кг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1300-00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подготовка тела свыше 120 кг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Услуга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1500-00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холодильная камера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 сутки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300-00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 xml:space="preserve">2. 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Исследование трупа от соматических заболеваний с гистологическим исследованием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1680-00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lastRenderedPageBreak/>
              <w:t>3.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Исследование трупа от инфекционных заболеваний с гистологическим исследованием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1800-00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Приготовление гистологических препаратов по категориям сложности, в том числе: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 категория сложности</w:t>
            </w:r>
          </w:p>
        </w:tc>
        <w:tc>
          <w:tcPr>
            <w:tcW w:w="1006" w:type="pct"/>
            <w:shd w:val="clear" w:color="auto" w:fill="auto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225-00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3 категория сложности</w:t>
            </w:r>
          </w:p>
        </w:tc>
        <w:tc>
          <w:tcPr>
            <w:tcW w:w="1006" w:type="pct"/>
            <w:shd w:val="clear" w:color="auto" w:fill="auto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250-00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Исследование гистологических препаратов по категориям сложности, в том числе: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2 категория сложности</w:t>
            </w:r>
          </w:p>
        </w:tc>
        <w:tc>
          <w:tcPr>
            <w:tcW w:w="1006" w:type="pct"/>
            <w:shd w:val="clear" w:color="auto" w:fill="auto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770-00</w:t>
            </w:r>
          </w:p>
        </w:tc>
      </w:tr>
      <w:tr w:rsidR="00387B0D" w:rsidRPr="00387B0D" w:rsidTr="000034B0">
        <w:trPr>
          <w:trHeight w:val="20"/>
        </w:trPr>
        <w:tc>
          <w:tcPr>
            <w:tcW w:w="465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  <w:tc>
          <w:tcPr>
            <w:tcW w:w="2897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8"/>
                <w:szCs w:val="24"/>
                <w:lang w:eastAsia="ar-SA"/>
              </w:rPr>
            </w:pPr>
            <w:r w:rsidRPr="00387B0D">
              <w:rPr>
                <w:sz w:val="28"/>
                <w:szCs w:val="24"/>
                <w:lang w:eastAsia="ar-SA"/>
              </w:rPr>
              <w:t>3 категория сложности</w:t>
            </w:r>
          </w:p>
        </w:tc>
        <w:tc>
          <w:tcPr>
            <w:tcW w:w="1006" w:type="pct"/>
            <w:shd w:val="clear" w:color="auto" w:fill="auto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Исследование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87B0D" w:rsidRPr="00387B0D" w:rsidRDefault="00387B0D" w:rsidP="00387B0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87B0D">
              <w:rPr>
                <w:sz w:val="28"/>
                <w:szCs w:val="28"/>
                <w:lang w:eastAsia="ar-SA"/>
              </w:rPr>
              <w:t>860-00</w:t>
            </w:r>
          </w:p>
        </w:tc>
      </w:tr>
    </w:tbl>
    <w:p w:rsidR="00387B0D" w:rsidRPr="00387B0D" w:rsidRDefault="00387B0D" w:rsidP="00387B0D">
      <w:pPr>
        <w:widowControl/>
        <w:suppressAutoHyphens/>
        <w:autoSpaceDE/>
        <w:autoSpaceDN/>
        <w:adjustRightInd/>
        <w:spacing w:before="120"/>
        <w:jc w:val="both"/>
        <w:rPr>
          <w:sz w:val="28"/>
          <w:szCs w:val="28"/>
          <w:lang w:eastAsia="ar-SA"/>
        </w:rPr>
      </w:pPr>
      <w:r w:rsidRPr="00387B0D">
        <w:rPr>
          <w:sz w:val="28"/>
          <w:szCs w:val="28"/>
          <w:lang w:eastAsia="ar-SA"/>
        </w:rPr>
        <w:t>*Примечание: расходы на вакцину включаются по ее фактической стоимости на момент заключения договора (на основании документов на закупку).</w:t>
      </w:r>
    </w:p>
    <w:p w:rsidR="00387B0D" w:rsidRPr="00387B0D" w:rsidRDefault="00387B0D" w:rsidP="00387B0D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387B0D" w:rsidRPr="00387B0D" w:rsidRDefault="00387B0D" w:rsidP="00387B0D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387B0D" w:rsidRPr="00387B0D" w:rsidRDefault="00387B0D" w:rsidP="00387B0D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387B0D" w:rsidRPr="00387B0D" w:rsidRDefault="00387B0D" w:rsidP="00387B0D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387B0D">
        <w:rPr>
          <w:sz w:val="28"/>
          <w:szCs w:val="28"/>
          <w:lang w:eastAsia="ar-SA"/>
        </w:rPr>
        <w:t>Начальник управления экономики</w:t>
      </w:r>
    </w:p>
    <w:p w:rsidR="00387B0D" w:rsidRPr="00387B0D" w:rsidRDefault="00387B0D" w:rsidP="00387B0D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387B0D">
        <w:rPr>
          <w:sz w:val="28"/>
          <w:szCs w:val="28"/>
          <w:lang w:eastAsia="ar-SA"/>
        </w:rPr>
        <w:t>администрации муниципального</w:t>
      </w:r>
    </w:p>
    <w:p w:rsidR="00387B0D" w:rsidRPr="00387B0D" w:rsidRDefault="00387B0D" w:rsidP="00387B0D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387B0D">
        <w:rPr>
          <w:sz w:val="28"/>
          <w:szCs w:val="28"/>
          <w:lang w:eastAsia="ar-SA"/>
        </w:rPr>
        <w:t>образования Павловский район                                                                В.В.Квасов</w:t>
      </w:r>
    </w:p>
    <w:p w:rsidR="00387B0D" w:rsidRPr="00387B0D" w:rsidRDefault="00387B0D" w:rsidP="00387B0D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387B0D" w:rsidRDefault="00387B0D">
      <w:bookmarkStart w:id="0" w:name="_GoBack"/>
      <w:bookmarkEnd w:id="0"/>
    </w:p>
    <w:p w:rsidR="00387B0D" w:rsidRDefault="00387B0D"/>
    <w:sectPr w:rsidR="00387B0D" w:rsidSect="004F26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14"/>
    <w:lvl w:ilvl="0">
      <w:start w:val="1"/>
      <w:numFmt w:val="decimal"/>
      <w:lvlText w:val="5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5"/>
    <w:multiLevelType w:val="multilevel"/>
    <w:tmpl w:val="00000005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D723387"/>
    <w:multiLevelType w:val="hybridMultilevel"/>
    <w:tmpl w:val="A1D0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35292"/>
    <w:multiLevelType w:val="hybridMultilevel"/>
    <w:tmpl w:val="3BF8F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77"/>
    <w:rsid w:val="00387B0D"/>
    <w:rsid w:val="00426140"/>
    <w:rsid w:val="004F260D"/>
    <w:rsid w:val="00A0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1D07C-BEED-4C10-B7EB-B63B3374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6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7B0D"/>
    <w:pPr>
      <w:keepNext/>
      <w:widowControl/>
      <w:numPr>
        <w:numId w:val="1"/>
      </w:numPr>
      <w:suppressAutoHyphens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387B0D"/>
    <w:pPr>
      <w:keepNext/>
      <w:widowControl/>
      <w:numPr>
        <w:ilvl w:val="1"/>
        <w:numId w:val="1"/>
      </w:numPr>
      <w:suppressAutoHyphens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387B0D"/>
    <w:pPr>
      <w:keepNext/>
      <w:widowControl/>
      <w:numPr>
        <w:ilvl w:val="2"/>
        <w:numId w:val="1"/>
      </w:numPr>
      <w:suppressAutoHyphens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387B0D"/>
    <w:pPr>
      <w:keepNext/>
      <w:widowControl/>
      <w:numPr>
        <w:ilvl w:val="3"/>
        <w:numId w:val="1"/>
      </w:numPr>
      <w:suppressAutoHyphens/>
      <w:autoSpaceDE/>
      <w:autoSpaceDN/>
      <w:adjustRightInd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387B0D"/>
    <w:pPr>
      <w:widowControl/>
      <w:numPr>
        <w:ilvl w:val="4"/>
        <w:numId w:val="1"/>
      </w:numPr>
      <w:suppressAutoHyphens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387B0D"/>
    <w:pPr>
      <w:widowControl/>
      <w:numPr>
        <w:ilvl w:val="5"/>
        <w:numId w:val="1"/>
      </w:numPr>
      <w:suppressAutoHyphens/>
      <w:autoSpaceDE/>
      <w:autoSpaceDN/>
      <w:adjustRightInd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87B0D"/>
    <w:pPr>
      <w:widowControl/>
      <w:numPr>
        <w:ilvl w:val="6"/>
        <w:numId w:val="1"/>
      </w:numPr>
      <w:suppressAutoHyphens/>
      <w:autoSpaceDE/>
      <w:autoSpaceDN/>
      <w:adjustRightInd/>
      <w:spacing w:before="240" w:after="60"/>
      <w:outlineLvl w:val="6"/>
    </w:pPr>
    <w:rPr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387B0D"/>
    <w:pPr>
      <w:widowControl/>
      <w:numPr>
        <w:ilvl w:val="7"/>
        <w:numId w:val="1"/>
      </w:numPr>
      <w:suppressAutoHyphens/>
      <w:autoSpaceDE/>
      <w:autoSpaceDN/>
      <w:adjustRightInd/>
      <w:spacing w:before="240" w:after="60"/>
      <w:outlineLvl w:val="7"/>
    </w:pPr>
    <w:rPr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387B0D"/>
    <w:pPr>
      <w:widowControl/>
      <w:numPr>
        <w:ilvl w:val="8"/>
        <w:numId w:val="1"/>
      </w:numPr>
      <w:suppressAutoHyphens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B0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387B0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87B0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387B0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387B0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387B0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387B0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387B0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387B0D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87B0D"/>
  </w:style>
  <w:style w:type="character" w:customStyle="1" w:styleId="WW8Num1z1">
    <w:name w:val="WW8Num1z1"/>
    <w:rsid w:val="00387B0D"/>
    <w:rPr>
      <w:rFonts w:ascii="Courier New" w:hAnsi="Courier New" w:cs="Courier New"/>
    </w:rPr>
  </w:style>
  <w:style w:type="character" w:customStyle="1" w:styleId="WW8Num1z2">
    <w:name w:val="WW8Num1z2"/>
    <w:rsid w:val="00387B0D"/>
    <w:rPr>
      <w:rFonts w:ascii="Wingdings" w:hAnsi="Wingdings" w:cs="Wingdings"/>
    </w:rPr>
  </w:style>
  <w:style w:type="character" w:customStyle="1" w:styleId="WW8Num1z3">
    <w:name w:val="WW8Num1z3"/>
    <w:rsid w:val="00387B0D"/>
    <w:rPr>
      <w:rFonts w:ascii="Symbol" w:hAnsi="Symbol" w:cs="Symbol"/>
    </w:rPr>
  </w:style>
  <w:style w:type="character" w:customStyle="1" w:styleId="WW8Num10z0">
    <w:name w:val="WW8Num10z0"/>
    <w:rsid w:val="00387B0D"/>
    <w:rPr>
      <w:rFonts w:ascii="Symbol" w:hAnsi="Symbol" w:cs="Symbol"/>
    </w:rPr>
  </w:style>
  <w:style w:type="character" w:customStyle="1" w:styleId="WW8Num10z1">
    <w:name w:val="WW8Num10z1"/>
    <w:rsid w:val="00387B0D"/>
    <w:rPr>
      <w:rFonts w:ascii="Courier New" w:hAnsi="Courier New" w:cs="Courier New"/>
    </w:rPr>
  </w:style>
  <w:style w:type="character" w:customStyle="1" w:styleId="WW8Num10z2">
    <w:name w:val="WW8Num10z2"/>
    <w:rsid w:val="00387B0D"/>
    <w:rPr>
      <w:rFonts w:ascii="Wingdings" w:hAnsi="Wingdings" w:cs="Wingdings"/>
    </w:rPr>
  </w:style>
  <w:style w:type="character" w:customStyle="1" w:styleId="WW8Num16z0">
    <w:name w:val="WW8Num16z0"/>
    <w:rsid w:val="00387B0D"/>
    <w:rPr>
      <w:rFonts w:ascii="Wingdings" w:hAnsi="Wingdings" w:cs="Wingdings"/>
    </w:rPr>
  </w:style>
  <w:style w:type="character" w:customStyle="1" w:styleId="WW8Num16z1">
    <w:name w:val="WW8Num16z1"/>
    <w:rsid w:val="00387B0D"/>
    <w:rPr>
      <w:rFonts w:ascii="Courier New" w:hAnsi="Courier New" w:cs="Courier New"/>
    </w:rPr>
  </w:style>
  <w:style w:type="character" w:customStyle="1" w:styleId="WW8Num16z3">
    <w:name w:val="WW8Num16z3"/>
    <w:rsid w:val="00387B0D"/>
    <w:rPr>
      <w:rFonts w:ascii="Symbol" w:hAnsi="Symbol" w:cs="Symbol"/>
    </w:rPr>
  </w:style>
  <w:style w:type="character" w:customStyle="1" w:styleId="WW8Num21z0">
    <w:name w:val="WW8Num21z0"/>
    <w:rsid w:val="00387B0D"/>
    <w:rPr>
      <w:rFonts w:ascii="Symbol" w:hAnsi="Symbol" w:cs="Symbol"/>
    </w:rPr>
  </w:style>
  <w:style w:type="character" w:customStyle="1" w:styleId="WW8Num21z1">
    <w:name w:val="WW8Num21z1"/>
    <w:rsid w:val="00387B0D"/>
    <w:rPr>
      <w:rFonts w:ascii="Courier New" w:hAnsi="Courier New" w:cs="Courier New"/>
    </w:rPr>
  </w:style>
  <w:style w:type="character" w:customStyle="1" w:styleId="WW8Num21z2">
    <w:name w:val="WW8Num21z2"/>
    <w:rsid w:val="00387B0D"/>
    <w:rPr>
      <w:rFonts w:ascii="Wingdings" w:hAnsi="Wingdings" w:cs="Wingdings"/>
    </w:rPr>
  </w:style>
  <w:style w:type="character" w:customStyle="1" w:styleId="WW8Num22z0">
    <w:name w:val="WW8Num22z0"/>
    <w:rsid w:val="00387B0D"/>
    <w:rPr>
      <w:rFonts w:ascii="Wingdings" w:hAnsi="Wingdings" w:cs="Wingdings"/>
    </w:rPr>
  </w:style>
  <w:style w:type="character" w:customStyle="1" w:styleId="WW8Num22z1">
    <w:name w:val="WW8Num22z1"/>
    <w:rsid w:val="00387B0D"/>
    <w:rPr>
      <w:rFonts w:ascii="Courier New" w:hAnsi="Courier New" w:cs="Courier New"/>
    </w:rPr>
  </w:style>
  <w:style w:type="character" w:customStyle="1" w:styleId="WW8Num22z3">
    <w:name w:val="WW8Num22z3"/>
    <w:rsid w:val="00387B0D"/>
    <w:rPr>
      <w:rFonts w:ascii="Symbol" w:hAnsi="Symbol" w:cs="Symbol"/>
    </w:rPr>
  </w:style>
  <w:style w:type="character" w:customStyle="1" w:styleId="WW8Num32z0">
    <w:name w:val="WW8Num32z0"/>
    <w:rsid w:val="00387B0D"/>
    <w:rPr>
      <w:rFonts w:ascii="Wingdings" w:hAnsi="Wingdings" w:cs="Wingdings"/>
    </w:rPr>
  </w:style>
  <w:style w:type="character" w:customStyle="1" w:styleId="WW8Num34z0">
    <w:name w:val="WW8Num34z0"/>
    <w:rsid w:val="00387B0D"/>
    <w:rPr>
      <w:rFonts w:ascii="Symbol" w:hAnsi="Symbol" w:cs="Symbol"/>
    </w:rPr>
  </w:style>
  <w:style w:type="character" w:customStyle="1" w:styleId="WW8Num34z1">
    <w:name w:val="WW8Num34z1"/>
    <w:rsid w:val="00387B0D"/>
    <w:rPr>
      <w:rFonts w:ascii="Courier New" w:hAnsi="Courier New" w:cs="Courier New"/>
    </w:rPr>
  </w:style>
  <w:style w:type="character" w:customStyle="1" w:styleId="WW8Num34z2">
    <w:name w:val="WW8Num34z2"/>
    <w:rsid w:val="00387B0D"/>
    <w:rPr>
      <w:rFonts w:ascii="Wingdings" w:hAnsi="Wingdings" w:cs="Wingdings"/>
    </w:rPr>
  </w:style>
  <w:style w:type="character" w:customStyle="1" w:styleId="21">
    <w:name w:val="Основной шрифт абзаца2"/>
    <w:rsid w:val="00387B0D"/>
  </w:style>
  <w:style w:type="character" w:customStyle="1" w:styleId="12">
    <w:name w:val="Основной шрифт абзаца1"/>
    <w:rsid w:val="00387B0D"/>
  </w:style>
  <w:style w:type="paragraph" w:customStyle="1" w:styleId="a3">
    <w:name w:val="Заголовок"/>
    <w:basedOn w:val="a"/>
    <w:next w:val="a4"/>
    <w:rsid w:val="00387B0D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4">
    <w:name w:val="Body Text"/>
    <w:basedOn w:val="a"/>
    <w:link w:val="a5"/>
    <w:rsid w:val="00387B0D"/>
    <w:pPr>
      <w:widowControl/>
      <w:suppressAutoHyphens/>
      <w:autoSpaceDE/>
      <w:autoSpaceDN/>
      <w:adjustRightInd/>
      <w:spacing w:after="120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387B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387B0D"/>
    <w:rPr>
      <w:rFonts w:cs="Mangal"/>
    </w:rPr>
  </w:style>
  <w:style w:type="paragraph" w:customStyle="1" w:styleId="22">
    <w:name w:val="Название2"/>
    <w:basedOn w:val="a"/>
    <w:rsid w:val="00387B0D"/>
    <w:pPr>
      <w:widowControl/>
      <w:suppressLineNumbers/>
      <w:suppressAutoHyphens/>
      <w:autoSpaceDE/>
      <w:autoSpaceDN/>
      <w:adjustRightInd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387B0D"/>
    <w:pPr>
      <w:widowControl/>
      <w:suppressLineNumbers/>
      <w:suppressAutoHyphens/>
      <w:autoSpaceDE/>
      <w:autoSpaceDN/>
      <w:adjustRightInd/>
    </w:pPr>
    <w:rPr>
      <w:rFonts w:cs="Mangal"/>
      <w:sz w:val="24"/>
      <w:szCs w:val="24"/>
      <w:lang w:eastAsia="ar-SA"/>
    </w:rPr>
  </w:style>
  <w:style w:type="paragraph" w:customStyle="1" w:styleId="13">
    <w:name w:val="Название1"/>
    <w:basedOn w:val="a"/>
    <w:rsid w:val="00387B0D"/>
    <w:pPr>
      <w:widowControl/>
      <w:suppressLineNumbers/>
      <w:suppressAutoHyphens/>
      <w:autoSpaceDE/>
      <w:autoSpaceDN/>
      <w:adjustRightInd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387B0D"/>
    <w:pPr>
      <w:widowControl/>
      <w:suppressLineNumbers/>
      <w:suppressAutoHyphens/>
      <w:autoSpaceDE/>
      <w:autoSpaceDN/>
      <w:adjustRightInd/>
    </w:pPr>
    <w:rPr>
      <w:rFonts w:cs="Mangal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387B0D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a8">
    <w:name w:val="Заголовок таблицы"/>
    <w:basedOn w:val="a7"/>
    <w:rsid w:val="00387B0D"/>
    <w:pPr>
      <w:jc w:val="center"/>
    </w:pPr>
    <w:rPr>
      <w:b/>
      <w:bCs/>
    </w:rPr>
  </w:style>
  <w:style w:type="paragraph" w:customStyle="1" w:styleId="51">
    <w:name w:val="5"/>
    <w:basedOn w:val="a"/>
    <w:rsid w:val="00387B0D"/>
    <w:pPr>
      <w:widowControl/>
      <w:numPr>
        <w:numId w:val="4"/>
      </w:numPr>
      <w:suppressAutoHyphens/>
      <w:autoSpaceDE/>
      <w:autoSpaceDN/>
      <w:adjustRightInd/>
    </w:pPr>
    <w:rPr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387B0D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387B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387B0D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387B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387B0D"/>
    <w:pPr>
      <w:widowControl/>
      <w:suppressAutoHyphens/>
      <w:autoSpaceDE/>
      <w:autoSpaceDN/>
      <w:adjustRightInd/>
    </w:pPr>
    <w:rPr>
      <w:rFonts w:ascii="Segoe UI" w:hAnsi="Segoe UI" w:cs="Segoe UI"/>
      <w:sz w:val="18"/>
      <w:szCs w:val="18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387B0D"/>
    <w:rPr>
      <w:rFonts w:ascii="Segoe UI" w:eastAsia="Times New Roman" w:hAnsi="Segoe UI" w:cs="Segoe UI"/>
      <w:sz w:val="18"/>
      <w:szCs w:val="18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387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4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6542</Words>
  <Characters>37296</Characters>
  <Application>Microsoft Office Word</Application>
  <DocSecurity>0</DocSecurity>
  <Lines>310</Lines>
  <Paragraphs>87</Paragraphs>
  <ScaleCrop>false</ScaleCrop>
  <Company/>
  <LinksUpToDate>false</LinksUpToDate>
  <CharactersWithSpaces>43751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Moscovec</dc:creator>
  <cp:keywords/>
  <dc:description/>
  <cp:lastModifiedBy>Moscovec</cp:lastModifiedBy>
  <cp:revision>8</cp:revision>
  <dcterms:created xsi:type="dcterms:W3CDTF">2017-05-10T12:33:00Z</dcterms:created>
  <dcterms:modified xsi:type="dcterms:W3CDTF">2017-05-10T12:35:00Z</dcterms:modified>
</cp:coreProperties>
</file>