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ПРОТОКОЛ № 1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рассмотрения заявок на участие в открытом аукционе по извещению №010716/0259604/01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ст. Павловская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28.07.2016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Аукционная комиссия провела процедуру рассмотрения заявок на участие в аукционе в 11:00 28.07.2016 года по адресу: ст. Павловская ул. Пушкина, 260.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Шулико Юрий Юрьевич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Гудкова Виктория Владимировна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Украинская Марина Викторовна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 Балицкая Елена Игоревна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 Ермоленко Андрей Алексеевич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6. Тертица Сергей Владимирович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Всего на заседании присутствовало 6 членов комиссии, что составило 86 % от общего количества членов комиссии. Кворум имеется, заседание правомочно.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6" w:history="1">
        <w:r w:rsidR="00E063CF" w:rsidRPr="00E063CF">
          <w:rPr>
            <w:rStyle w:val="a3"/>
          </w:rPr>
          <w:t>http://torgi.gov.ru/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01.07.2016.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Лот № 1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Предмет аукциона: Право заключения договора аренды имущества находящегося в Муниципальной собственности, расположенного по адресу РОССИЯ, Краснодарский край, Павловский р-н, Павловская ст-ца, Пушкина ул, 260. Целевое назначение: для осуществления пассажирских перевозок по маршрутам регулярного сообщения в границах муниципального образования Павловский район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3401"/>
        <w:gridCol w:w="1700"/>
        <w:gridCol w:w="1700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Саркисян Тигран Мартиросович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задатка не в полном объеме на счет организатора торгов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Машнев Анатолий Олегович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Решение комиссии: 1. В связи с отсутствием задатка в полном объеме на счете продавца от участника ИП Саркисян Т. М. - не признавать участником торгов претендента ИП Саркисян Т.М. 2. Признать единственным участником торгов Машнева А.О.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Лот № 2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Предмет аукциона: Право заключения договора аренды имущества находящегося в Муниципальной собственности, расположенного по адресу РОССИЯ, Краснодарский край, Павловский р-н, Павловская ст-ца, Пушкина ул, 260. Целевое назначение: для осуществления пассажирских перевозок по маршрутам регулярного сообщения в границах муниципального образования Павловский район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4.1. Комиссией рассмотрены заявки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3401"/>
        <w:gridCol w:w="1700"/>
        <w:gridCol w:w="1700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Саркисян Тигран Мартиросович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Машнев Анатолий Олегович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Решение комиссии: 1. Признать участником торгов ИП Саркисян Т.М. 2. Признать участником торгов Машнева А.О.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Лот № 3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Предмет аукциона: Право заключения договора аренды имущества находящегося в Муниципальной собственности, расположенного по адресу РОССИЯ, Краснодарский край, Павловский р-н, Павловская ст-ца, Пушкина ул, 260. Целевое назначение: для осуществления пассажирских перевозок по маршрутам регулярного сообщения в границах муниципального образования Павловский район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3401"/>
        <w:gridCol w:w="1700"/>
        <w:gridCol w:w="1700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Саркисян Тигран Мартиросович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Машнев Анатолий Олегович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Решение комиссии: 1. Признать участником торгов ИП Саркисян Т.М. 2. Признать участником торгов Машнева А.О.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Лот № 4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Предмет аукциона: Право заключения договора аренды имущества находящегося в Муниципальной собственности, расположенного по адресу РОССИЯ, Краснодарский край, Павловский р-н, Павловская ст-ца, Пушкина ул, 260. Целевое назначение: для осуществления пассажирских перевозок по маршрутам регулярного сообщения в границах муниципального образования Павловский район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3401"/>
        <w:gridCol w:w="1700"/>
        <w:gridCol w:w="1700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Саркисян Тигран Мартиросович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Машнев Анатолий Олегович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Решение комиссии: 1. Признать участником торгов ИП Саркисян Т.М. 2. Признать участником торгов Машнева А.О.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Лот № 5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Предмет аукциона: Право заключения договора аренды имущества находящегося в Муниципальной собственности, расположенного по адресу РОССИЯ, Краснодарский край, Павловский р-н, Павловская ст-ца, 260. Целевое назначение: для осуществления пассажирских перевозок по маршрутам регулярного сообщения в границах муниципального образования Павловский район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3401"/>
        <w:gridCol w:w="1700"/>
        <w:gridCol w:w="1700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 Саркисян Тигран Мартиросович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Машнев Анатолий Олегович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Решение комиссии: 1. Признать участником торгов ИП Саркисян Т.М. 2. Признать участником торгов Машнева А.О.</w:t>
      </w:r>
    </w:p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Шулико Юрий Юрьевич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Гудкова Виктория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Украинская Марина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Балицкая Елена Игоревна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Ермоленко Андрей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072C1" w:rsidRDefault="00A072C1" w:rsidP="00EC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Тертица Сергей Владимирович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072C1" w:rsidRDefault="00A072C1" w:rsidP="00EC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072C1" w:rsidRDefault="00A072C1" w:rsidP="00EC4AC5">
      <w:pPr>
        <w:spacing w:after="0" w:line="240" w:lineRule="auto"/>
      </w:pPr>
      <w:bookmarkStart w:id="1" w:name="last-page"/>
      <w:bookmarkEnd w:id="1"/>
    </w:p>
    <w:sectPr w:rsidR="00A072C1">
      <w:headerReference w:type="default" r:id="rId7"/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68" w:rsidRDefault="00EC2568">
      <w:pPr>
        <w:spacing w:after="0" w:line="240" w:lineRule="auto"/>
      </w:pPr>
      <w:r>
        <w:separator/>
      </w:r>
    </w:p>
  </w:endnote>
  <w:endnote w:type="continuationSeparator" w:id="0">
    <w:p w:rsidR="00EC2568" w:rsidRDefault="00E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68" w:rsidRDefault="00EC2568">
      <w:pPr>
        <w:spacing w:after="0" w:line="240" w:lineRule="auto"/>
      </w:pPr>
      <w:r>
        <w:separator/>
      </w:r>
    </w:p>
  </w:footnote>
  <w:footnote w:type="continuationSeparator" w:id="0">
    <w:p w:rsidR="00EC2568" w:rsidRDefault="00EC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A072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A072C1" w:rsidRDefault="00A072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Дата формирования 28.07.2016 11:22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A072C1" w:rsidRDefault="00A072C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A072C1" w:rsidRDefault="00A072C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="007F38E6">
            <w:rPr>
              <w:rFonts w:ascii="Times New Roman" w:hAnsi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CF"/>
    <w:rsid w:val="005C4C8A"/>
    <w:rsid w:val="007F38E6"/>
    <w:rsid w:val="00A072C1"/>
    <w:rsid w:val="00E063CF"/>
    <w:rsid w:val="00EC2568"/>
    <w:rsid w:val="00E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E90C7-2460-4BAE-8173-8E71A530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3CF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4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Ukrainskiy</dc:creator>
  <cp:keywords/>
  <dc:description/>
  <cp:lastModifiedBy>Ukrainskiy</cp:lastModifiedBy>
  <cp:revision>2</cp:revision>
  <cp:lastPrinted>2016-07-28T08:23:00Z</cp:lastPrinted>
  <dcterms:created xsi:type="dcterms:W3CDTF">2016-07-29T11:19:00Z</dcterms:created>
  <dcterms:modified xsi:type="dcterms:W3CDTF">2016-07-29T11:19:00Z</dcterms:modified>
</cp:coreProperties>
</file>