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70" w:rsidRPr="00976B44" w:rsidRDefault="00055770" w:rsidP="00055770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055770" w:rsidRDefault="00055770" w:rsidP="00055770">
      <w:pPr>
        <w:pStyle w:val="Standard"/>
        <w:rPr>
          <w:b/>
          <w:bCs/>
          <w:sz w:val="56"/>
          <w:szCs w:val="56"/>
        </w:rPr>
      </w:pPr>
      <w:r>
        <w:rPr>
          <w:noProof/>
          <w:lang w:eastAsia="ru-RU" w:bidi="ar-SA"/>
        </w:rPr>
        <w:drawing>
          <wp:inline distT="0" distB="0" distL="0" distR="0">
            <wp:extent cx="2286000" cy="571500"/>
            <wp:effectExtent l="0" t="0" r="0" b="0"/>
            <wp:docPr id="2" name="Рисунок 2" descr="W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b/>
          <w:bCs/>
          <w:sz w:val="56"/>
          <w:szCs w:val="56"/>
        </w:rPr>
        <w:t xml:space="preserve">              </w:t>
      </w:r>
    </w:p>
    <w:p w:rsidR="00055770" w:rsidRPr="00294AC7" w:rsidRDefault="00055770" w:rsidP="00055770">
      <w:pPr>
        <w:pStyle w:val="Standard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     Дорогие друзья!</w:t>
      </w:r>
    </w:p>
    <w:p w:rsidR="00055770" w:rsidRDefault="00055770" w:rsidP="00055770">
      <w:pPr>
        <w:pStyle w:val="Standard"/>
        <w:jc w:val="both"/>
      </w:pPr>
    </w:p>
    <w:p w:rsidR="00055770" w:rsidRDefault="00055770" w:rsidP="00055770">
      <w:pPr>
        <w:pStyle w:val="Standard"/>
        <w:jc w:val="both"/>
      </w:pPr>
      <w:r>
        <w:t xml:space="preserve">Оргкомитет фестиваля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GOLDEN</w:t>
      </w:r>
      <w:r w:rsidRPr="004154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STARS</w:t>
      </w:r>
      <w:r w:rsidRPr="004154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RAIN</w:t>
      </w:r>
      <w:r w:rsidRPr="004154F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ЗВЁЗДНЫЙ ДОЖДЬ»</w:t>
      </w:r>
      <w:r>
        <w:t xml:space="preserve"> рад пригласить Вас для участия в нашем международном форуме.</w:t>
      </w:r>
    </w:p>
    <w:p w:rsidR="00055770" w:rsidRDefault="00055770" w:rsidP="00055770">
      <w:pPr>
        <w:pStyle w:val="Standard"/>
        <w:jc w:val="both"/>
      </w:pPr>
      <w:r>
        <w:t>Мы подготовили для Вас прекрасную сцену с современным звуковым  оборудованием, роялем и специальным покрытием для хоре</w:t>
      </w:r>
      <w:r>
        <w:rPr>
          <w:rFonts w:ascii="Times New Roman" w:hAnsi="Times New Roman" w:cs="Times New Roman"/>
        </w:rPr>
        <w:t>о</w:t>
      </w:r>
      <w:r>
        <w:t>графии,</w:t>
      </w:r>
      <w:r w:rsidRPr="00A85D4B">
        <w:t xml:space="preserve"> </w:t>
      </w:r>
      <w:r>
        <w:t>а это, как известно, залог успеха качественного, профессионального конкурса.</w:t>
      </w:r>
    </w:p>
    <w:p w:rsidR="00055770" w:rsidRDefault="00055770" w:rsidP="00055770">
      <w:pPr>
        <w:pStyle w:val="Standard"/>
        <w:jc w:val="both"/>
      </w:pPr>
      <w:r>
        <w:t>Наши учредители, друзья и партнеры – знаменитое фестивальное агентство «</w:t>
      </w:r>
      <w:proofErr w:type="spellStart"/>
      <w:r>
        <w:t>InterHarmony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» </w:t>
      </w:r>
      <w:proofErr w:type="spellStart"/>
      <w:r>
        <w:t>New</w:t>
      </w:r>
      <w:proofErr w:type="spellEnd"/>
      <w:r>
        <w:t xml:space="preserve"> </w:t>
      </w:r>
      <w:proofErr w:type="spellStart"/>
      <w:r>
        <w:t>York</w:t>
      </w:r>
      <w:proofErr w:type="spellEnd"/>
      <w:r>
        <w:t xml:space="preserve">, известное своими мастер-классами, которые дают лучшие педагоги и </w:t>
      </w:r>
      <w:proofErr w:type="gramStart"/>
      <w:r>
        <w:t>исполнители</w:t>
      </w:r>
      <w:proofErr w:type="gramEnd"/>
      <w:r>
        <w:t xml:space="preserve"> имеющие всемирную известность  в области классической музыки.</w:t>
      </w:r>
    </w:p>
    <w:p w:rsidR="00055770" w:rsidRDefault="00055770" w:rsidP="00055770">
      <w:pPr>
        <w:pStyle w:val="Standard"/>
        <w:jc w:val="both"/>
      </w:pPr>
      <w:r>
        <w:t xml:space="preserve">Победители нашего фестиваля в классических и народных номинациях  получат приглашения  для участия в Европейских фестивалях и мастер </w:t>
      </w:r>
      <w:proofErr w:type="gramStart"/>
      <w:r>
        <w:t>-к</w:t>
      </w:r>
      <w:proofErr w:type="gramEnd"/>
      <w:r>
        <w:t>лассах  «</w:t>
      </w:r>
      <w:proofErr w:type="spellStart"/>
      <w:r>
        <w:t>InterHarmony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>»,а победители в эстрадных конкурсах будут номинированы для участия в фестивале «Славянский Базар» (Россия) , побе</w:t>
      </w:r>
      <w:r>
        <w:rPr>
          <w:rFonts w:ascii="Times New Roman" w:hAnsi="Times New Roman" w:cs="Times New Roman"/>
        </w:rPr>
        <w:t>д</w:t>
      </w:r>
      <w:r>
        <w:t>ители в хореографических</w:t>
      </w:r>
      <w:r>
        <w:rPr>
          <w:rFonts w:ascii="Times New Roman" w:hAnsi="Times New Roman" w:cs="Times New Roman"/>
        </w:rPr>
        <w:t>, хоровых</w:t>
      </w:r>
      <w:r>
        <w:t xml:space="preserve"> конкурсах,</w:t>
      </w:r>
      <w:r w:rsidRPr="00A85D4B">
        <w:t xml:space="preserve"> </w:t>
      </w:r>
      <w:r>
        <w:t>также, как и  в эстрадных</w:t>
      </w:r>
      <w:r>
        <w:rPr>
          <w:rFonts w:ascii="Times New Roman" w:hAnsi="Times New Roman"/>
        </w:rPr>
        <w:t xml:space="preserve"> </w:t>
      </w:r>
      <w:r>
        <w:t>- в Международном  фестивале в Македонии  в 2016г.</w:t>
      </w:r>
      <w:r>
        <w:tab/>
      </w:r>
    </w:p>
    <w:p w:rsidR="00055770" w:rsidRPr="004154FF" w:rsidRDefault="00055770" w:rsidP="00055770">
      <w:pPr>
        <w:pStyle w:val="Standard"/>
        <w:jc w:val="center"/>
      </w:pPr>
      <w:r>
        <w:t>До встречи на фестивальной сцене</w:t>
      </w:r>
    </w:p>
    <w:p w:rsidR="00055770" w:rsidRPr="004154FF" w:rsidRDefault="00055770" w:rsidP="00055770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GOLDEN</w:t>
      </w:r>
      <w:r w:rsidRPr="004154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STARS</w:t>
      </w:r>
      <w:r w:rsidRPr="004154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RAIN</w:t>
      </w:r>
      <w:r w:rsidRPr="004154F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ЗВЁЗДНЫЙ ДОЖДЬ»</w:t>
      </w:r>
    </w:p>
    <w:p w:rsidR="00055770" w:rsidRPr="00294AC7" w:rsidRDefault="00055770" w:rsidP="00055770">
      <w:pPr>
        <w:pStyle w:val="Standard"/>
        <w:jc w:val="both"/>
        <w:rPr>
          <w:lang w:val="en-US"/>
        </w:rPr>
      </w:pPr>
      <w:r>
        <w:rPr>
          <w:noProof/>
          <w:lang w:eastAsia="ru-RU" w:bidi="ar-SA"/>
        </w:rPr>
        <w:drawing>
          <wp:inline distT="0" distB="0" distL="0" distR="0">
            <wp:extent cx="6448425" cy="4314825"/>
            <wp:effectExtent l="0" t="0" r="9525" b="9525"/>
            <wp:docPr id="1" name="Рисунок 1" descr="Звездный дождь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вездный дождь рисун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770" w:rsidRDefault="00055770" w:rsidP="00055770">
      <w:pPr>
        <w:pStyle w:val="Standard"/>
        <w:jc w:val="center"/>
      </w:pPr>
      <w:r>
        <w:t>С уважением</w:t>
      </w:r>
    </w:p>
    <w:p w:rsidR="00055770" w:rsidRDefault="00055770" w:rsidP="00055770">
      <w:pPr>
        <w:pStyle w:val="Standard"/>
        <w:jc w:val="center"/>
      </w:pPr>
    </w:p>
    <w:p w:rsidR="00055770" w:rsidRDefault="00055770" w:rsidP="00055770">
      <w:pPr>
        <w:pStyle w:val="Standard"/>
        <w:jc w:val="center"/>
      </w:pP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ОРГКОМИТЕТ ФЕСТИВАЛЯ</w:t>
      </w: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</w:p>
    <w:p w:rsidR="00055770" w:rsidRPr="00055770" w:rsidRDefault="00055770" w:rsidP="00055770">
      <w:pPr>
        <w:pStyle w:val="Standard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</w:t>
      </w:r>
      <w:r w:rsidRPr="00055770">
        <w:rPr>
          <w:rFonts w:ascii="Times New Roman" w:hAnsi="Times New Roman" w:cs="Times New Roman"/>
          <w:b/>
          <w:bCs/>
          <w:sz w:val="40"/>
          <w:szCs w:val="40"/>
        </w:rPr>
        <w:t xml:space="preserve"> ПОЛОЖЕНИЕ </w:t>
      </w: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</w:p>
    <w:p w:rsidR="00055770" w:rsidRDefault="00055770" w:rsidP="00055770">
      <w:pPr>
        <w:pStyle w:val="Standard"/>
        <w:jc w:val="center"/>
        <w:rPr>
          <w:rFonts w:ascii="Times New Roman" w:hAnsi="Times New Roman" w:cs="Times New Roman"/>
          <w:b/>
        </w:rPr>
      </w:pPr>
    </w:p>
    <w:p w:rsidR="00055770" w:rsidRDefault="00055770" w:rsidP="00055770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Внимание! Теперь вы можете подать заявку на сайте</w:t>
      </w:r>
    </w:p>
    <w:p w:rsidR="00055770" w:rsidRDefault="00055770" w:rsidP="00055770">
      <w:pPr>
        <w:pStyle w:val="Standard"/>
        <w:jc w:val="center"/>
        <w:rPr>
          <w:rFonts w:ascii="Times New Roman" w:hAnsi="Times New Roman" w:cs="Times New Roman"/>
          <w:b/>
        </w:rPr>
      </w:pPr>
    </w:p>
    <w:p w:rsidR="00055770" w:rsidRDefault="00055770" w:rsidP="00055770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hyperlink r:id="rId8" w:history="1">
        <w:r w:rsidRPr="002C778C">
          <w:rPr>
            <w:rStyle w:val="a3"/>
            <w:rFonts w:ascii="Times New Roman" w:hAnsi="Times New Roman"/>
            <w:sz w:val="40"/>
            <w:szCs w:val="40"/>
          </w:rPr>
          <w:t>http://gsr2000.ru/</w:t>
        </w:r>
      </w:hyperlink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</w:p>
    <w:p w:rsidR="00055770" w:rsidRPr="00A85D4B" w:rsidRDefault="00055770" w:rsidP="00055770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Цели и задачи  фестиваля-конкурса</w:t>
      </w:r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</w:p>
    <w:p w:rsidR="00055770" w:rsidRDefault="00055770" w:rsidP="00055770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выявление и поддержка талантливых одаренных учащихся детских музыкальных школ, школ искусств, домов и дворцов культуры; </w:t>
      </w:r>
      <w:proofErr w:type="spellStart"/>
      <w:r>
        <w:rPr>
          <w:rFonts w:ascii="Times New Roman" w:hAnsi="Times New Roman" w:cs="Times New Roman"/>
        </w:rPr>
        <w:t>СУЗов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ВУЗов</w:t>
      </w:r>
      <w:proofErr w:type="gramStart"/>
      <w:r>
        <w:rPr>
          <w:rFonts w:ascii="Times New Roman" w:hAnsi="Times New Roman" w:cs="Times New Roman"/>
        </w:rPr>
        <w:t>,а</w:t>
      </w:r>
      <w:proofErr w:type="spellEnd"/>
      <w:proofErr w:type="gramEnd"/>
      <w:r>
        <w:rPr>
          <w:rFonts w:ascii="Times New Roman" w:hAnsi="Times New Roman" w:cs="Times New Roman"/>
        </w:rPr>
        <w:t xml:space="preserve"> также любой принадлежности</w:t>
      </w:r>
    </w:p>
    <w:p w:rsidR="00055770" w:rsidRDefault="00055770" w:rsidP="00055770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исполнительского мастерства, развитие творческого потенциала юных музыкантов;</w:t>
      </w:r>
    </w:p>
    <w:p w:rsidR="00055770" w:rsidRDefault="00055770" w:rsidP="00055770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нравственное воспитание и духовное обогащение подрастающего поколения;</w:t>
      </w:r>
    </w:p>
    <w:p w:rsidR="00055770" w:rsidRDefault="00055770" w:rsidP="00055770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пополнение репертуара учащихся новыми сочинениями;</w:t>
      </w:r>
    </w:p>
    <w:p w:rsidR="00055770" w:rsidRDefault="00055770" w:rsidP="00055770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укрепление творческих контактов преподавателей и руководителей коллективов;</w:t>
      </w:r>
    </w:p>
    <w:p w:rsidR="00055770" w:rsidRDefault="00055770" w:rsidP="00055770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оптимальных  условий для обмена репертуаром и опытом учебной и концертной деятельности;</w:t>
      </w:r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</w:p>
    <w:p w:rsidR="00055770" w:rsidRDefault="00055770" w:rsidP="00055770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055770" w:rsidRPr="00A85D4B" w:rsidRDefault="00055770" w:rsidP="00055770">
      <w:pPr>
        <w:pStyle w:val="Standard"/>
        <w:jc w:val="center"/>
        <w:rPr>
          <w:rFonts w:ascii="Times New Roman" w:eastAsia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b/>
          <w:bCs/>
        </w:rPr>
        <w:t>Условия проведения фестивал</w:t>
      </w:r>
      <w:proofErr w:type="gramStart"/>
      <w:r>
        <w:rPr>
          <w:rFonts w:ascii="Times New Roman" w:hAnsi="Times New Roman" w:cs="Times New Roman"/>
          <w:b/>
          <w:bCs/>
        </w:rPr>
        <w:t>я-</w:t>
      </w:r>
      <w:proofErr w:type="gramEnd"/>
      <w:r>
        <w:rPr>
          <w:rFonts w:ascii="Times New Roman" w:hAnsi="Times New Roman" w:cs="Times New Roman"/>
          <w:b/>
          <w:bCs/>
        </w:rPr>
        <w:t xml:space="preserve"> конкурса</w:t>
      </w:r>
    </w:p>
    <w:p w:rsidR="00055770" w:rsidRDefault="00055770" w:rsidP="00055770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lang w:eastAsia="ar-SA" w:bidi="ar-SA"/>
        </w:rPr>
      </w:pPr>
      <w:r w:rsidRPr="00A85D4B">
        <w:rPr>
          <w:rFonts w:ascii="Times New Roman" w:eastAsia="Times New Roman" w:hAnsi="Times New Roman" w:cs="Times New Roman"/>
          <w:lang w:eastAsia="ar-SA" w:bidi="ar-SA"/>
        </w:rPr>
        <w:t>В конкурсе принимают участие творческ</w:t>
      </w:r>
      <w:bookmarkStart w:id="0" w:name="_GoBack"/>
      <w:bookmarkEnd w:id="0"/>
      <w:r w:rsidRPr="00A85D4B">
        <w:rPr>
          <w:rFonts w:ascii="Times New Roman" w:eastAsia="Times New Roman" w:hAnsi="Times New Roman" w:cs="Times New Roman"/>
          <w:lang w:eastAsia="ar-SA" w:bidi="ar-SA"/>
        </w:rPr>
        <w:t xml:space="preserve">ие коллективы и отдельные исполнители </w:t>
      </w:r>
    </w:p>
    <w:p w:rsidR="00055770" w:rsidRDefault="00055770" w:rsidP="00055770">
      <w:pPr>
        <w:suppressAutoHyphens w:val="0"/>
        <w:autoSpaceDE w:val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lang w:eastAsia="ar-SA" w:bidi="ar-SA"/>
        </w:rPr>
        <w:t>любой принадлежности. Возраст участников не ограничен.</w:t>
      </w: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08</w:t>
      </w:r>
      <w:r w:rsidRPr="004154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11 февраля 2017 года </w:t>
      </w:r>
    </w:p>
    <w:p w:rsidR="00055770" w:rsidRDefault="00055770" w:rsidP="0005577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древней столице государства российского г. Владимир.</w:t>
      </w:r>
    </w:p>
    <w:p w:rsidR="00055770" w:rsidRPr="00A85D4B" w:rsidRDefault="00055770" w:rsidP="0005577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Телефон: +79190151030</w:t>
      </w:r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proofErr w:type="gram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belcanto</w:t>
      </w:r>
      <w:proofErr w:type="spellEnd"/>
      <w:r>
        <w:rPr>
          <w:rFonts w:ascii="Times New Roman" w:hAnsi="Times New Roman" w:cs="Times New Roman"/>
        </w:rPr>
        <w:t>2011@</w:t>
      </w:r>
      <w:r>
        <w:rPr>
          <w:rFonts w:ascii="Times New Roman" w:hAnsi="Times New Roman" w:cs="Times New Roman"/>
          <w:lang w:val="en-US"/>
        </w:rPr>
        <w:t>mail</w:t>
      </w:r>
      <w:bookmarkStart w:id="1" w:name="_GoBack222"/>
      <w:bookmarkStart w:id="2" w:name="_GoBack11222"/>
      <w:bookmarkStart w:id="3" w:name="_GoBack21122"/>
      <w:bookmarkStart w:id="4" w:name="_GoBack111122"/>
      <w:bookmarkStart w:id="5" w:name="_GoBack242"/>
      <w:bookmarkStart w:id="6" w:name="_GoBack1142"/>
      <w:bookmarkStart w:id="7" w:name="_GoBack2132"/>
      <w:bookmarkStart w:id="8" w:name="_GoBack11132"/>
      <w:bookmarkStart w:id="9" w:name="_GoBack22112"/>
      <w:bookmarkStart w:id="10" w:name="_GoBack112112"/>
      <w:bookmarkStart w:id="11" w:name="_GoBack211112"/>
      <w:bookmarkStart w:id="12" w:name="_GoBack1111112"/>
      <w:bookmarkStart w:id="13" w:name="_GoBack2312"/>
      <w:bookmarkStart w:id="14" w:name="_GoBack11312"/>
      <w:bookmarkStart w:id="15" w:name="_GoBack21212"/>
      <w:bookmarkStart w:id="16" w:name="_GoBack111212"/>
      <w:bookmarkStart w:id="17" w:name="_GoBack224"/>
      <w:bookmarkStart w:id="18" w:name="_GoBack1124"/>
      <w:bookmarkStart w:id="19" w:name="_GoBack2114"/>
      <w:bookmarkStart w:id="20" w:name="_GoBack11114"/>
      <w:bookmarkStart w:id="21" w:name="_GoBack26"/>
      <w:bookmarkStart w:id="22" w:name="_GoBack116"/>
      <w:bookmarkStart w:id="23" w:name="_GoBack215"/>
      <w:bookmarkStart w:id="24" w:name="_GoBack1115"/>
      <w:bookmarkStart w:id="25" w:name="_GoBack2213"/>
      <w:bookmarkStart w:id="26" w:name="_GoBack11213"/>
      <w:bookmarkStart w:id="27" w:name="_GoBack21113"/>
      <w:bookmarkStart w:id="28" w:name="_GoBack111113"/>
      <w:bookmarkStart w:id="29" w:name="_GoBack233"/>
      <w:bookmarkStart w:id="30" w:name="_GoBack1133"/>
      <w:bookmarkStart w:id="31" w:name="_GoBack2123"/>
      <w:bookmarkStart w:id="32" w:name="_GoBack11123"/>
      <w:bookmarkStart w:id="33" w:name="_GoBack22211"/>
      <w:bookmarkStart w:id="34" w:name="_GoBack112211"/>
      <w:bookmarkStart w:id="35" w:name="_GoBack211211"/>
      <w:bookmarkStart w:id="36" w:name="_GoBack1111211"/>
      <w:bookmarkStart w:id="37" w:name="_GoBack2411"/>
      <w:bookmarkStart w:id="38" w:name="_GoBack11411"/>
      <w:bookmarkStart w:id="39" w:name="_GoBack21311"/>
      <w:bookmarkStart w:id="40" w:name="_GoBack111311"/>
      <w:bookmarkStart w:id="41" w:name="_GoBack221111"/>
      <w:bookmarkStart w:id="42" w:name="_GoBack1121111"/>
      <w:bookmarkStart w:id="43" w:name="_GoBack2111111"/>
      <w:bookmarkStart w:id="44" w:name="_GoBack11111111"/>
      <w:bookmarkStart w:id="45" w:name="_GoBack23111"/>
      <w:bookmarkStart w:id="46" w:name="_GoBack113111"/>
      <w:bookmarkStart w:id="47" w:name="_GoBack212111"/>
      <w:bookmarkStart w:id="48" w:name="_GoBack1112111"/>
      <w:bookmarkStart w:id="49" w:name="_GoBack2231"/>
      <w:bookmarkStart w:id="50" w:name="_GoBack11231"/>
      <w:bookmarkStart w:id="51" w:name="_GoBack21131"/>
      <w:bookmarkStart w:id="52" w:name="_GoBack111131"/>
      <w:bookmarkStart w:id="53" w:name="_GoBack251"/>
      <w:bookmarkStart w:id="54" w:name="_GoBack1151"/>
      <w:bookmarkStart w:id="55" w:name="_GoBack2141"/>
      <w:bookmarkStart w:id="56" w:name="_GoBack11141"/>
      <w:bookmarkStart w:id="57" w:name="_GoBack22121"/>
      <w:bookmarkStart w:id="58" w:name="_GoBack112121"/>
      <w:bookmarkStart w:id="59" w:name="_GoBack211121"/>
      <w:bookmarkStart w:id="60" w:name="_GoBack1111121"/>
      <w:bookmarkStart w:id="61" w:name="_GoBack2321"/>
      <w:bookmarkStart w:id="62" w:name="_GoBack11321"/>
      <w:bookmarkStart w:id="63" w:name="_GoBack21221"/>
      <w:bookmarkStart w:id="64" w:name="_GoBack111221"/>
      <w:bookmarkStart w:id="65" w:name="_GoBack2222"/>
      <w:bookmarkStart w:id="66" w:name="_GoBack1122"/>
      <w:bookmarkStart w:id="67" w:name="_GoBack2112"/>
      <w:bookmarkStart w:id="68" w:name="_GoBack11112"/>
      <w:bookmarkStart w:id="69" w:name="_GoBack24"/>
      <w:bookmarkStart w:id="70" w:name="_GoBack114"/>
      <w:bookmarkStart w:id="71" w:name="_GoBack213"/>
      <w:bookmarkStart w:id="72" w:name="_GoBack1113"/>
      <w:bookmarkStart w:id="73" w:name="_GoBack2211"/>
      <w:bookmarkStart w:id="74" w:name="_GoBack11211"/>
      <w:bookmarkStart w:id="75" w:name="_GoBack21111"/>
      <w:bookmarkStart w:id="76" w:name="_GoBack111111"/>
      <w:bookmarkStart w:id="77" w:name="_GoBack231"/>
      <w:bookmarkStart w:id="78" w:name="_GoBack1131"/>
      <w:bookmarkStart w:id="79" w:name="_GoBack2121"/>
      <w:bookmarkStart w:id="80" w:name="_GoBack11121"/>
      <w:bookmarkStart w:id="81" w:name="_GoBack22"/>
      <w:bookmarkStart w:id="82" w:name="_GoBack112"/>
      <w:bookmarkStart w:id="83" w:name="_GoBack211"/>
      <w:bookmarkStart w:id="84" w:name="_GoBack1111"/>
      <w:bookmarkStart w:id="85" w:name="_GoBack2"/>
      <w:bookmarkStart w:id="86" w:name="_GoBack11"/>
      <w:bookmarkStart w:id="87" w:name="_GoBack21"/>
      <w:bookmarkStart w:id="88" w:name="_GoBack111"/>
      <w:bookmarkStart w:id="89" w:name="_GoBack221"/>
      <w:bookmarkStart w:id="90" w:name="_GoBack1121"/>
      <w:bookmarkStart w:id="91" w:name="_GoBack2111"/>
      <w:bookmarkStart w:id="92" w:name="_GoBack11111"/>
      <w:bookmarkStart w:id="93" w:name="_GoBack23"/>
      <w:bookmarkStart w:id="94" w:name="_GoBack113"/>
      <w:bookmarkStart w:id="95" w:name="_GoBack212"/>
      <w:bookmarkStart w:id="96" w:name="_GoBack1112"/>
      <w:bookmarkStart w:id="97" w:name="_GoBack2221"/>
      <w:bookmarkStart w:id="98" w:name="_GoBack11221"/>
      <w:bookmarkStart w:id="99" w:name="_GoBack21121"/>
      <w:bookmarkStart w:id="100" w:name="_GoBack111121"/>
      <w:bookmarkStart w:id="101" w:name="_GoBack241"/>
      <w:bookmarkStart w:id="102" w:name="_GoBack1141"/>
      <w:bookmarkStart w:id="103" w:name="_GoBack2131"/>
      <w:bookmarkStart w:id="104" w:name="_GoBack11131"/>
      <w:bookmarkStart w:id="105" w:name="_GoBack22111"/>
      <w:bookmarkStart w:id="106" w:name="_GoBack112111"/>
      <w:bookmarkStart w:id="107" w:name="_GoBack211111"/>
      <w:bookmarkStart w:id="108" w:name="_GoBack1111111"/>
      <w:bookmarkStart w:id="109" w:name="_GoBack2311"/>
      <w:bookmarkStart w:id="110" w:name="_GoBack11311"/>
      <w:bookmarkStart w:id="111" w:name="_GoBack21211"/>
      <w:bookmarkStart w:id="112" w:name="_GoBack111211"/>
      <w:bookmarkStart w:id="113" w:name="_GoBack223"/>
      <w:bookmarkStart w:id="114" w:name="_GoBack1123"/>
      <w:bookmarkStart w:id="115" w:name="_GoBack2113"/>
      <w:bookmarkStart w:id="116" w:name="_GoBack11113"/>
      <w:bookmarkStart w:id="117" w:name="_GoBack25"/>
      <w:bookmarkStart w:id="118" w:name="_GoBack115"/>
      <w:bookmarkStart w:id="119" w:name="_GoBack214"/>
      <w:bookmarkStart w:id="120" w:name="_GoBack1114"/>
      <w:bookmarkStart w:id="121" w:name="_GoBack2212"/>
      <w:bookmarkStart w:id="122" w:name="_GoBack11212"/>
      <w:bookmarkStart w:id="123" w:name="_GoBack21112"/>
      <w:bookmarkStart w:id="124" w:name="_GoBack111112"/>
      <w:bookmarkStart w:id="125" w:name="_GoBack232"/>
      <w:bookmarkStart w:id="126" w:name="_GoBack1132"/>
      <w:bookmarkStart w:id="127" w:name="_GoBack2122"/>
      <w:bookmarkStart w:id="128" w:name="_GoBack111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</w:p>
    <w:p w:rsidR="00055770" w:rsidRDefault="00055770" w:rsidP="00055770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Порядок проведения конкурса</w:t>
      </w:r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проведения конкурса определяется жеребьевкой в день конкурса. Жюри имеет право остановить выступления конкурсантов, превысивших временной регламент. В составе жюри  ведущие музыканты России. Решение жюри окончательно и не подлежит пересмотру. Конкурсанты оцениваются по 10-ти бальной системе.</w:t>
      </w: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055770" w:rsidRPr="002D2358" w:rsidRDefault="00055770" w:rsidP="00055770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055770" w:rsidRPr="002D2358" w:rsidRDefault="00055770" w:rsidP="00055770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Почётные члены жюри:</w:t>
      </w:r>
    </w:p>
    <w:p w:rsidR="00055770" w:rsidRPr="009A5149" w:rsidRDefault="00055770" w:rsidP="00055770">
      <w:pPr>
        <w:spacing w:before="150" w:after="375" w:line="300" w:lineRule="atLeast"/>
        <w:outlineLvl w:val="3"/>
        <w:rPr>
          <w:rFonts w:ascii="Arial" w:hAnsi="Arial" w:cs="Arial"/>
          <w:b/>
          <w:bCs/>
          <w:color w:val="000000"/>
        </w:rPr>
      </w:pPr>
      <w:r w:rsidRPr="009A5149">
        <w:rPr>
          <w:rFonts w:ascii="Arial" w:hAnsi="Arial" w:cs="Arial"/>
          <w:b/>
          <w:bCs/>
          <w:color w:val="000000"/>
        </w:rPr>
        <w:t>Герасимова Наталья Борисовна</w:t>
      </w:r>
    </w:p>
    <w:p w:rsidR="00055770" w:rsidRPr="009A5149" w:rsidRDefault="00055770" w:rsidP="00055770">
      <w:pPr>
        <w:spacing w:line="300" w:lineRule="atLeast"/>
        <w:rPr>
          <w:rFonts w:ascii="Helvetica" w:hAnsi="Helvetica"/>
          <w:color w:val="333333"/>
          <w:sz w:val="21"/>
          <w:szCs w:val="21"/>
        </w:rPr>
      </w:pPr>
      <w:r w:rsidRPr="009A5149">
        <w:rPr>
          <w:rFonts w:ascii="Helvetica" w:hAnsi="Helvetica"/>
          <w:color w:val="333333"/>
          <w:sz w:val="21"/>
          <w:szCs w:val="21"/>
        </w:rPr>
        <w:t>Народная артистка РФ</w:t>
      </w:r>
    </w:p>
    <w:p w:rsidR="00055770" w:rsidRPr="00C35E92" w:rsidRDefault="00055770" w:rsidP="00055770">
      <w:pPr>
        <w:spacing w:line="300" w:lineRule="atLeast"/>
        <w:rPr>
          <w:rFonts w:ascii="Helvetica" w:hAnsi="Helvetica"/>
          <w:color w:val="333333"/>
          <w:sz w:val="21"/>
          <w:szCs w:val="21"/>
        </w:rPr>
      </w:pPr>
      <w:r w:rsidRPr="009A5149">
        <w:rPr>
          <w:rFonts w:ascii="Helvetica" w:hAnsi="Helvetica"/>
          <w:color w:val="333333"/>
          <w:sz w:val="21"/>
          <w:szCs w:val="21"/>
        </w:rPr>
        <w:t>певица, профессор Российск</w:t>
      </w:r>
      <w:r>
        <w:rPr>
          <w:rFonts w:ascii="Helvetica" w:hAnsi="Helvetica"/>
          <w:color w:val="333333"/>
          <w:sz w:val="21"/>
          <w:szCs w:val="21"/>
        </w:rPr>
        <w:t>ой академии музыки им. Гнесиных</w:t>
      </w:r>
    </w:p>
    <w:p w:rsidR="00055770" w:rsidRPr="009A5149" w:rsidRDefault="00055770" w:rsidP="00055770">
      <w:pPr>
        <w:spacing w:before="150" w:after="375" w:line="300" w:lineRule="atLeast"/>
        <w:outlineLvl w:val="3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Катарос</w:t>
      </w:r>
      <w:r w:rsidRPr="009A5149">
        <w:rPr>
          <w:rFonts w:ascii="Arial" w:hAnsi="Arial" w:cs="Arial"/>
          <w:b/>
          <w:bCs/>
          <w:color w:val="000000"/>
        </w:rPr>
        <w:t>ки</w:t>
      </w:r>
      <w:proofErr w:type="spellEnd"/>
      <w:r w:rsidRPr="009A5149">
        <w:rPr>
          <w:rFonts w:ascii="Arial" w:hAnsi="Arial" w:cs="Arial"/>
          <w:b/>
          <w:bCs/>
          <w:color w:val="000000"/>
        </w:rPr>
        <w:t xml:space="preserve"> Марьян, Македония</w:t>
      </w:r>
    </w:p>
    <w:p w:rsidR="00055770" w:rsidRPr="009A5149" w:rsidRDefault="00055770" w:rsidP="00055770">
      <w:pPr>
        <w:spacing w:line="300" w:lineRule="atLeast"/>
        <w:rPr>
          <w:rFonts w:ascii="Helvetica" w:hAnsi="Helvetica"/>
          <w:color w:val="333333"/>
          <w:sz w:val="21"/>
          <w:szCs w:val="21"/>
        </w:rPr>
      </w:pPr>
      <w:r w:rsidRPr="009A5149">
        <w:rPr>
          <w:rFonts w:ascii="Helvetica" w:hAnsi="Helvetica"/>
          <w:color w:val="333333"/>
          <w:sz w:val="21"/>
          <w:szCs w:val="21"/>
        </w:rPr>
        <w:t>Вице - Президент WAF (</w:t>
      </w:r>
      <w:proofErr w:type="spellStart"/>
      <w:r w:rsidRPr="009A5149">
        <w:rPr>
          <w:rFonts w:ascii="Helvetica" w:hAnsi="Helvetica"/>
          <w:color w:val="333333"/>
          <w:sz w:val="21"/>
          <w:szCs w:val="21"/>
        </w:rPr>
        <w:t>World</w:t>
      </w:r>
      <w:proofErr w:type="spellEnd"/>
      <w:r w:rsidRPr="009A5149">
        <w:rPr>
          <w:rFonts w:ascii="Helvetica" w:hAnsi="Helvetica"/>
          <w:color w:val="333333"/>
          <w:sz w:val="21"/>
          <w:szCs w:val="21"/>
        </w:rPr>
        <w:t xml:space="preserve"> </w:t>
      </w:r>
      <w:proofErr w:type="spellStart"/>
      <w:r w:rsidRPr="009A5149">
        <w:rPr>
          <w:rFonts w:ascii="Helvetica" w:hAnsi="Helvetica"/>
          <w:color w:val="333333"/>
          <w:sz w:val="21"/>
          <w:szCs w:val="21"/>
        </w:rPr>
        <w:t>Association</w:t>
      </w:r>
      <w:proofErr w:type="spellEnd"/>
      <w:r w:rsidRPr="009A5149">
        <w:rPr>
          <w:rFonts w:ascii="Helvetica" w:hAnsi="Helvetica"/>
          <w:color w:val="333333"/>
          <w:sz w:val="21"/>
          <w:szCs w:val="21"/>
        </w:rPr>
        <w:t xml:space="preserve"> </w:t>
      </w:r>
      <w:proofErr w:type="spellStart"/>
      <w:r w:rsidRPr="009A5149">
        <w:rPr>
          <w:rFonts w:ascii="Helvetica" w:hAnsi="Helvetica"/>
          <w:color w:val="333333"/>
          <w:sz w:val="21"/>
          <w:szCs w:val="21"/>
        </w:rPr>
        <w:t>of</w:t>
      </w:r>
      <w:proofErr w:type="spellEnd"/>
      <w:r w:rsidRPr="009A5149">
        <w:rPr>
          <w:rFonts w:ascii="Helvetica" w:hAnsi="Helvetica"/>
          <w:color w:val="333333"/>
          <w:sz w:val="21"/>
          <w:szCs w:val="21"/>
        </w:rPr>
        <w:t xml:space="preserve"> </w:t>
      </w:r>
      <w:proofErr w:type="spellStart"/>
      <w:r w:rsidRPr="009A5149">
        <w:rPr>
          <w:rFonts w:ascii="Helvetica" w:hAnsi="Helvetica"/>
          <w:color w:val="333333"/>
          <w:sz w:val="21"/>
          <w:szCs w:val="21"/>
        </w:rPr>
        <w:t>Festivals</w:t>
      </w:r>
      <w:proofErr w:type="spellEnd"/>
      <w:r w:rsidRPr="009A5149">
        <w:rPr>
          <w:rFonts w:ascii="Helvetica" w:hAnsi="Helvetica"/>
          <w:color w:val="333333"/>
          <w:sz w:val="21"/>
          <w:szCs w:val="21"/>
        </w:rPr>
        <w:t>)</w:t>
      </w:r>
    </w:p>
    <w:p w:rsidR="00055770" w:rsidRPr="009A5149" w:rsidRDefault="00055770" w:rsidP="00055770">
      <w:pPr>
        <w:spacing w:line="300" w:lineRule="atLeast"/>
        <w:rPr>
          <w:rFonts w:ascii="Helvetica" w:hAnsi="Helvetica"/>
          <w:color w:val="333333"/>
          <w:sz w:val="21"/>
          <w:szCs w:val="21"/>
        </w:rPr>
      </w:pPr>
      <w:r w:rsidRPr="009A5149">
        <w:rPr>
          <w:rFonts w:ascii="Helvetica" w:hAnsi="Helvetica"/>
          <w:color w:val="333333"/>
          <w:sz w:val="21"/>
          <w:szCs w:val="21"/>
        </w:rPr>
        <w:t>Всемирной Ассоциации фестивалей.</w:t>
      </w:r>
    </w:p>
    <w:p w:rsidR="00055770" w:rsidRPr="009A5149" w:rsidRDefault="00055770" w:rsidP="00055770">
      <w:pPr>
        <w:spacing w:line="300" w:lineRule="atLeast"/>
        <w:rPr>
          <w:rFonts w:ascii="Helvetica" w:hAnsi="Helvetica"/>
          <w:color w:val="333333"/>
          <w:sz w:val="21"/>
          <w:szCs w:val="21"/>
        </w:rPr>
      </w:pPr>
      <w:r w:rsidRPr="009A5149">
        <w:rPr>
          <w:rFonts w:ascii="Helvetica" w:hAnsi="Helvetica"/>
          <w:color w:val="333333"/>
          <w:sz w:val="21"/>
          <w:szCs w:val="21"/>
        </w:rPr>
        <w:t>Директор Международных фестивалей искусств “</w:t>
      </w:r>
      <w:proofErr w:type="spellStart"/>
      <w:r w:rsidRPr="009A5149">
        <w:rPr>
          <w:rFonts w:ascii="Helvetica" w:hAnsi="Helvetica"/>
          <w:color w:val="333333"/>
          <w:sz w:val="21"/>
          <w:szCs w:val="21"/>
        </w:rPr>
        <w:t>Lake</w:t>
      </w:r>
      <w:proofErr w:type="spellEnd"/>
      <w:r w:rsidRPr="009A5149">
        <w:rPr>
          <w:rFonts w:ascii="Helvetica" w:hAnsi="Helvetica"/>
          <w:color w:val="333333"/>
          <w:sz w:val="21"/>
          <w:szCs w:val="21"/>
        </w:rPr>
        <w:t xml:space="preserve"> </w:t>
      </w:r>
      <w:proofErr w:type="spellStart"/>
      <w:r w:rsidRPr="009A5149">
        <w:rPr>
          <w:rFonts w:ascii="Helvetica" w:hAnsi="Helvetica"/>
          <w:color w:val="333333"/>
          <w:sz w:val="21"/>
          <w:szCs w:val="21"/>
        </w:rPr>
        <w:t>Pearls</w:t>
      </w:r>
      <w:proofErr w:type="spellEnd"/>
      <w:r w:rsidRPr="009A5149">
        <w:rPr>
          <w:rFonts w:ascii="Helvetica" w:hAnsi="Helvetica"/>
          <w:color w:val="333333"/>
          <w:sz w:val="21"/>
          <w:szCs w:val="21"/>
        </w:rPr>
        <w:t>” (Озерный жемчуг), “X-DANCE”, «</w:t>
      </w:r>
      <w:proofErr w:type="spellStart"/>
      <w:r w:rsidRPr="009A5149">
        <w:rPr>
          <w:rFonts w:ascii="Helvetica" w:hAnsi="Helvetica"/>
          <w:color w:val="333333"/>
          <w:sz w:val="21"/>
          <w:szCs w:val="21"/>
        </w:rPr>
        <w:t>Хорски</w:t>
      </w:r>
      <w:proofErr w:type="spellEnd"/>
      <w:r w:rsidRPr="009A5149">
        <w:rPr>
          <w:rFonts w:ascii="Helvetica" w:hAnsi="Helvetica"/>
          <w:color w:val="333333"/>
          <w:sz w:val="21"/>
          <w:szCs w:val="21"/>
        </w:rPr>
        <w:t xml:space="preserve"> форум».</w:t>
      </w:r>
    </w:p>
    <w:p w:rsidR="00055770" w:rsidRPr="009A5149" w:rsidRDefault="00055770" w:rsidP="00055770">
      <w:pPr>
        <w:spacing w:line="300" w:lineRule="atLeast"/>
        <w:rPr>
          <w:rFonts w:ascii="Helvetica" w:hAnsi="Helvetica"/>
          <w:color w:val="333333"/>
          <w:sz w:val="21"/>
          <w:szCs w:val="21"/>
        </w:rPr>
      </w:pPr>
      <w:r w:rsidRPr="009A5149">
        <w:rPr>
          <w:rFonts w:ascii="Helvetica" w:hAnsi="Helvetica"/>
          <w:color w:val="333333"/>
          <w:sz w:val="21"/>
          <w:szCs w:val="21"/>
        </w:rPr>
        <w:t>международного детского музыкального фестиваля «</w:t>
      </w:r>
      <w:proofErr w:type="spellStart"/>
      <w:r w:rsidRPr="009A5149">
        <w:rPr>
          <w:rFonts w:ascii="Helvetica" w:hAnsi="Helvetica"/>
          <w:color w:val="333333"/>
          <w:sz w:val="21"/>
          <w:szCs w:val="21"/>
        </w:rPr>
        <w:t>Астерикс</w:t>
      </w:r>
      <w:proofErr w:type="spellEnd"/>
      <w:r w:rsidRPr="009A5149">
        <w:rPr>
          <w:rFonts w:ascii="Helvetica" w:hAnsi="Helvetica"/>
          <w:color w:val="333333"/>
          <w:sz w:val="21"/>
          <w:szCs w:val="21"/>
        </w:rPr>
        <w:t>»</w:t>
      </w:r>
    </w:p>
    <w:p w:rsidR="00055770" w:rsidRPr="0012427A" w:rsidRDefault="00055770" w:rsidP="00055770">
      <w:pPr>
        <w:spacing w:line="300" w:lineRule="atLeast"/>
        <w:rPr>
          <w:rFonts w:ascii="Calibri" w:hAnsi="Calibri"/>
          <w:color w:val="333333"/>
          <w:sz w:val="21"/>
          <w:szCs w:val="21"/>
        </w:rPr>
      </w:pPr>
      <w:r w:rsidRPr="009A5149">
        <w:rPr>
          <w:rFonts w:ascii="Helvetica" w:hAnsi="Helvetica"/>
          <w:color w:val="333333"/>
          <w:sz w:val="21"/>
          <w:szCs w:val="21"/>
        </w:rPr>
        <w:t>продюсер, м</w:t>
      </w:r>
      <w:r>
        <w:rPr>
          <w:rFonts w:ascii="Helvetica" w:hAnsi="Helvetica"/>
          <w:color w:val="333333"/>
          <w:sz w:val="21"/>
          <w:szCs w:val="21"/>
        </w:rPr>
        <w:t>узыкант, композитор, хореограф.</w:t>
      </w:r>
    </w:p>
    <w:p w:rsidR="00055770" w:rsidRPr="009A5149" w:rsidRDefault="00055770" w:rsidP="00055770">
      <w:pPr>
        <w:spacing w:before="150" w:after="375" w:line="300" w:lineRule="atLeast"/>
        <w:outlineLvl w:val="3"/>
        <w:rPr>
          <w:rFonts w:ascii="Arial" w:hAnsi="Arial" w:cs="Arial"/>
          <w:b/>
          <w:bCs/>
          <w:color w:val="000000"/>
        </w:rPr>
      </w:pPr>
      <w:r w:rsidRPr="009A5149">
        <w:rPr>
          <w:rFonts w:ascii="Arial" w:hAnsi="Arial" w:cs="Arial"/>
          <w:b/>
          <w:bCs/>
          <w:color w:val="000000"/>
        </w:rPr>
        <w:t>Фихтенгольц Наталья Михайловна</w:t>
      </w:r>
    </w:p>
    <w:p w:rsidR="00055770" w:rsidRPr="009A5149" w:rsidRDefault="00055770" w:rsidP="00055770">
      <w:pPr>
        <w:spacing w:line="300" w:lineRule="atLeast"/>
        <w:rPr>
          <w:rFonts w:ascii="Helvetica" w:hAnsi="Helvetica"/>
          <w:color w:val="333333"/>
          <w:sz w:val="21"/>
          <w:szCs w:val="21"/>
        </w:rPr>
      </w:pPr>
      <w:r w:rsidRPr="009A5149">
        <w:rPr>
          <w:rFonts w:ascii="Helvetica" w:hAnsi="Helvetica"/>
          <w:color w:val="333333"/>
          <w:sz w:val="21"/>
          <w:szCs w:val="21"/>
        </w:rPr>
        <w:t xml:space="preserve">Доцент муз академии им. </w:t>
      </w:r>
      <w:proofErr w:type="spellStart"/>
      <w:r w:rsidRPr="009A5149">
        <w:rPr>
          <w:rFonts w:ascii="Helvetica" w:hAnsi="Helvetica"/>
          <w:color w:val="333333"/>
          <w:sz w:val="21"/>
          <w:szCs w:val="21"/>
        </w:rPr>
        <w:t>Майманида</w:t>
      </w:r>
      <w:proofErr w:type="spellEnd"/>
      <w:r w:rsidRPr="009A5149">
        <w:rPr>
          <w:rFonts w:ascii="Helvetica" w:hAnsi="Helvetica"/>
          <w:color w:val="333333"/>
          <w:sz w:val="21"/>
          <w:szCs w:val="21"/>
        </w:rPr>
        <w:t xml:space="preserve">, АМК при МГК им. </w:t>
      </w:r>
      <w:proofErr w:type="spellStart"/>
      <w:r w:rsidRPr="009A5149">
        <w:rPr>
          <w:rFonts w:ascii="Helvetica" w:hAnsi="Helvetica"/>
          <w:color w:val="333333"/>
          <w:sz w:val="21"/>
          <w:szCs w:val="21"/>
        </w:rPr>
        <w:t>П.И.Чайковского</w:t>
      </w:r>
      <w:proofErr w:type="spellEnd"/>
      <w:r w:rsidRPr="009A5149">
        <w:rPr>
          <w:rFonts w:ascii="Helvetica" w:hAnsi="Helvetica"/>
          <w:color w:val="333333"/>
          <w:sz w:val="21"/>
          <w:szCs w:val="21"/>
        </w:rPr>
        <w:t xml:space="preserve"> (Москва)</w:t>
      </w:r>
    </w:p>
    <w:p w:rsidR="00055770" w:rsidRPr="009A5149" w:rsidRDefault="00055770" w:rsidP="00055770">
      <w:pPr>
        <w:spacing w:line="300" w:lineRule="atLeast"/>
        <w:rPr>
          <w:rFonts w:ascii="Helvetica" w:hAnsi="Helvetica"/>
          <w:color w:val="333333"/>
          <w:sz w:val="21"/>
          <w:szCs w:val="21"/>
        </w:rPr>
      </w:pPr>
      <w:r w:rsidRPr="009A5149">
        <w:rPr>
          <w:rFonts w:ascii="Helvetica" w:hAnsi="Helvetica"/>
          <w:color w:val="333333"/>
          <w:sz w:val="21"/>
          <w:szCs w:val="21"/>
        </w:rPr>
        <w:t xml:space="preserve">Педагог Летней </w:t>
      </w:r>
      <w:proofErr w:type="spellStart"/>
      <w:r w:rsidRPr="009A5149">
        <w:rPr>
          <w:rFonts w:ascii="Helvetica" w:hAnsi="Helvetica"/>
          <w:color w:val="333333"/>
          <w:sz w:val="21"/>
          <w:szCs w:val="21"/>
        </w:rPr>
        <w:t>Творч</w:t>
      </w:r>
      <w:proofErr w:type="spellEnd"/>
      <w:r w:rsidRPr="009A5149">
        <w:rPr>
          <w:rFonts w:ascii="Helvetica" w:hAnsi="Helvetica"/>
          <w:color w:val="333333"/>
          <w:sz w:val="21"/>
          <w:szCs w:val="21"/>
        </w:rPr>
        <w:t xml:space="preserve"> Школы «Новые имена».</w:t>
      </w:r>
    </w:p>
    <w:p w:rsidR="00055770" w:rsidRPr="009A5149" w:rsidRDefault="00055770" w:rsidP="00055770">
      <w:pPr>
        <w:spacing w:line="300" w:lineRule="atLeast"/>
        <w:rPr>
          <w:rFonts w:ascii="Helvetica" w:hAnsi="Helvetica"/>
          <w:color w:val="333333"/>
          <w:sz w:val="21"/>
          <w:szCs w:val="21"/>
        </w:rPr>
      </w:pPr>
      <w:r w:rsidRPr="009A5149">
        <w:rPr>
          <w:rFonts w:ascii="Helvetica" w:hAnsi="Helvetica"/>
          <w:color w:val="333333"/>
          <w:sz w:val="21"/>
          <w:szCs w:val="21"/>
        </w:rPr>
        <w:t>Председатель жюри многочисленных российс</w:t>
      </w:r>
      <w:r>
        <w:rPr>
          <w:rFonts w:ascii="Helvetica" w:hAnsi="Helvetica"/>
          <w:color w:val="333333"/>
          <w:sz w:val="21"/>
          <w:szCs w:val="21"/>
        </w:rPr>
        <w:t>ких и международных фестивалей.</w:t>
      </w:r>
    </w:p>
    <w:p w:rsidR="00055770" w:rsidRPr="009A5149" w:rsidRDefault="00055770" w:rsidP="00055770">
      <w:pPr>
        <w:spacing w:before="150" w:after="375" w:line="300" w:lineRule="atLeast"/>
        <w:outlineLvl w:val="3"/>
        <w:rPr>
          <w:rFonts w:ascii="Arial" w:hAnsi="Arial" w:cs="Arial"/>
          <w:b/>
          <w:bCs/>
          <w:color w:val="000000"/>
        </w:rPr>
      </w:pPr>
      <w:proofErr w:type="spellStart"/>
      <w:r w:rsidRPr="009A5149">
        <w:rPr>
          <w:rFonts w:ascii="Arial" w:hAnsi="Arial" w:cs="Arial"/>
          <w:b/>
          <w:bCs/>
          <w:color w:val="000000"/>
        </w:rPr>
        <w:t>Чефанов</w:t>
      </w:r>
      <w:proofErr w:type="spellEnd"/>
      <w:r w:rsidRPr="009A5149">
        <w:rPr>
          <w:rFonts w:ascii="Arial" w:hAnsi="Arial" w:cs="Arial"/>
          <w:b/>
          <w:bCs/>
          <w:color w:val="000000"/>
        </w:rPr>
        <w:t xml:space="preserve"> Денис Владимирович</w:t>
      </w:r>
    </w:p>
    <w:p w:rsidR="00055770" w:rsidRPr="009A5149" w:rsidRDefault="00055770" w:rsidP="00055770">
      <w:pPr>
        <w:spacing w:line="300" w:lineRule="atLeast"/>
        <w:rPr>
          <w:rFonts w:ascii="Helvetica" w:hAnsi="Helvetica"/>
          <w:color w:val="333333"/>
          <w:sz w:val="21"/>
          <w:szCs w:val="21"/>
        </w:rPr>
      </w:pPr>
      <w:r w:rsidRPr="009A5149">
        <w:rPr>
          <w:rFonts w:ascii="Helvetica" w:hAnsi="Helvetica"/>
          <w:color w:val="333333"/>
          <w:sz w:val="21"/>
          <w:szCs w:val="21"/>
        </w:rPr>
        <w:t>Профессор кафедры фортепиано Мос</w:t>
      </w:r>
      <w:r w:rsidRPr="00A2582E">
        <w:rPr>
          <w:rFonts w:ascii="Calibri" w:hAnsi="Calibri"/>
          <w:color w:val="333333"/>
          <w:sz w:val="21"/>
          <w:szCs w:val="21"/>
        </w:rPr>
        <w:t>ковской</w:t>
      </w:r>
      <w:r w:rsidRPr="009A5149">
        <w:rPr>
          <w:rFonts w:ascii="Helvetica" w:hAnsi="Helvetica"/>
          <w:color w:val="333333"/>
          <w:sz w:val="21"/>
          <w:szCs w:val="21"/>
        </w:rPr>
        <w:t xml:space="preserve"> Гос</w:t>
      </w:r>
      <w:r w:rsidRPr="00A2582E">
        <w:rPr>
          <w:rFonts w:ascii="Calibri" w:hAnsi="Calibri"/>
          <w:color w:val="333333"/>
          <w:sz w:val="21"/>
          <w:szCs w:val="21"/>
        </w:rPr>
        <w:t>ударственной</w:t>
      </w:r>
      <w:r w:rsidRPr="009A5149">
        <w:rPr>
          <w:rFonts w:ascii="Helvetica" w:hAnsi="Helvetica"/>
          <w:color w:val="333333"/>
          <w:sz w:val="21"/>
          <w:szCs w:val="21"/>
        </w:rPr>
        <w:t xml:space="preserve"> Акад</w:t>
      </w:r>
      <w:r w:rsidRPr="00A2582E">
        <w:rPr>
          <w:rFonts w:ascii="Calibri" w:hAnsi="Calibri"/>
          <w:color w:val="333333"/>
          <w:sz w:val="21"/>
          <w:szCs w:val="21"/>
        </w:rPr>
        <w:t>емии</w:t>
      </w:r>
      <w:r w:rsidRPr="009A5149">
        <w:rPr>
          <w:rFonts w:ascii="Helvetica" w:hAnsi="Helvetica"/>
          <w:color w:val="333333"/>
          <w:sz w:val="21"/>
          <w:szCs w:val="21"/>
        </w:rPr>
        <w:t xml:space="preserve"> Хореографии</w:t>
      </w:r>
    </w:p>
    <w:p w:rsidR="00055770" w:rsidRPr="009A5149" w:rsidRDefault="00055770" w:rsidP="00055770">
      <w:pPr>
        <w:spacing w:line="300" w:lineRule="atLeast"/>
        <w:rPr>
          <w:rFonts w:ascii="Helvetica" w:hAnsi="Helvetica"/>
          <w:color w:val="333333"/>
          <w:sz w:val="21"/>
          <w:szCs w:val="21"/>
        </w:rPr>
      </w:pPr>
      <w:r w:rsidRPr="009A5149">
        <w:rPr>
          <w:rFonts w:ascii="Helvetica" w:hAnsi="Helvetica"/>
          <w:color w:val="333333"/>
          <w:sz w:val="21"/>
          <w:szCs w:val="21"/>
        </w:rPr>
        <w:t>Доцент Моск</w:t>
      </w:r>
      <w:r w:rsidRPr="00A2582E">
        <w:rPr>
          <w:rFonts w:ascii="Calibri" w:hAnsi="Calibri"/>
          <w:color w:val="333333"/>
          <w:sz w:val="21"/>
          <w:szCs w:val="21"/>
        </w:rPr>
        <w:t>овской</w:t>
      </w:r>
      <w:r w:rsidRPr="009A5149">
        <w:rPr>
          <w:rFonts w:ascii="Helvetica" w:hAnsi="Helvetica"/>
          <w:color w:val="333333"/>
          <w:sz w:val="21"/>
          <w:szCs w:val="21"/>
        </w:rPr>
        <w:t xml:space="preserve"> Гос</w:t>
      </w:r>
      <w:r w:rsidRPr="00A2582E">
        <w:rPr>
          <w:rFonts w:ascii="Calibri" w:hAnsi="Calibri"/>
          <w:color w:val="333333"/>
          <w:sz w:val="21"/>
          <w:szCs w:val="21"/>
        </w:rPr>
        <w:t>ударственной</w:t>
      </w:r>
      <w:r w:rsidRPr="009A5149">
        <w:rPr>
          <w:rFonts w:ascii="Helvetica" w:hAnsi="Helvetica"/>
          <w:color w:val="333333"/>
          <w:sz w:val="21"/>
          <w:szCs w:val="21"/>
        </w:rPr>
        <w:t xml:space="preserve"> Консерватории им. П.И. Чайковского.</w:t>
      </w:r>
    </w:p>
    <w:p w:rsidR="00055770" w:rsidRPr="009A5149" w:rsidRDefault="00055770" w:rsidP="00055770">
      <w:pPr>
        <w:spacing w:line="300" w:lineRule="atLeast"/>
        <w:rPr>
          <w:rFonts w:ascii="Helvetica" w:hAnsi="Helvetica"/>
          <w:color w:val="333333"/>
          <w:sz w:val="21"/>
          <w:szCs w:val="21"/>
        </w:rPr>
      </w:pPr>
      <w:r w:rsidRPr="009A5149">
        <w:rPr>
          <w:rFonts w:ascii="Helvetica" w:hAnsi="Helvetica"/>
          <w:color w:val="333333"/>
          <w:sz w:val="21"/>
          <w:szCs w:val="21"/>
        </w:rPr>
        <w:t>Преподаватель ЦМШ, и муз</w:t>
      </w:r>
      <w:r w:rsidRPr="00A2582E">
        <w:rPr>
          <w:rFonts w:ascii="Calibri" w:hAnsi="Calibri"/>
          <w:color w:val="333333"/>
          <w:sz w:val="21"/>
          <w:szCs w:val="21"/>
        </w:rPr>
        <w:t>ыкального</w:t>
      </w:r>
      <w:r w:rsidRPr="009A5149">
        <w:rPr>
          <w:rFonts w:ascii="Helvetica" w:hAnsi="Helvetica"/>
          <w:color w:val="333333"/>
          <w:sz w:val="21"/>
          <w:szCs w:val="21"/>
        </w:rPr>
        <w:t xml:space="preserve"> колледжа им</w:t>
      </w:r>
      <w:r w:rsidRPr="00A2582E">
        <w:rPr>
          <w:rFonts w:ascii="Calibri" w:hAnsi="Calibri"/>
          <w:color w:val="333333"/>
          <w:sz w:val="21"/>
          <w:szCs w:val="21"/>
        </w:rPr>
        <w:t>.</w:t>
      </w:r>
      <w:r w:rsidRPr="009A5149">
        <w:rPr>
          <w:rFonts w:ascii="Helvetica" w:hAnsi="Helvetica"/>
          <w:color w:val="333333"/>
          <w:sz w:val="21"/>
          <w:szCs w:val="21"/>
        </w:rPr>
        <w:t xml:space="preserve"> Шопена</w:t>
      </w:r>
    </w:p>
    <w:p w:rsidR="00055770" w:rsidRPr="009A5149" w:rsidRDefault="00055770" w:rsidP="00055770">
      <w:pPr>
        <w:spacing w:line="300" w:lineRule="atLeast"/>
        <w:rPr>
          <w:rFonts w:ascii="Helvetica" w:hAnsi="Helvetica"/>
          <w:color w:val="333333"/>
          <w:sz w:val="21"/>
          <w:szCs w:val="21"/>
        </w:rPr>
      </w:pPr>
      <w:r w:rsidRPr="009A5149">
        <w:rPr>
          <w:rFonts w:ascii="Helvetica" w:hAnsi="Helvetica"/>
          <w:color w:val="333333"/>
          <w:sz w:val="21"/>
          <w:szCs w:val="21"/>
        </w:rPr>
        <w:t>Вице – президент междунар</w:t>
      </w:r>
      <w:r w:rsidRPr="00A2582E">
        <w:rPr>
          <w:rFonts w:ascii="Calibri" w:hAnsi="Calibri"/>
          <w:color w:val="333333"/>
          <w:sz w:val="21"/>
          <w:szCs w:val="21"/>
        </w:rPr>
        <w:t>одного</w:t>
      </w:r>
      <w:r w:rsidRPr="009A5149">
        <w:rPr>
          <w:rFonts w:ascii="Helvetica" w:hAnsi="Helvetica"/>
          <w:color w:val="333333"/>
          <w:sz w:val="21"/>
          <w:szCs w:val="21"/>
        </w:rPr>
        <w:t xml:space="preserve"> благотворительного фонда «Дети и Музыка»</w:t>
      </w:r>
    </w:p>
    <w:p w:rsidR="00055770" w:rsidRPr="009A5149" w:rsidRDefault="00055770" w:rsidP="00055770">
      <w:pPr>
        <w:spacing w:line="300" w:lineRule="atLeast"/>
        <w:rPr>
          <w:rFonts w:ascii="Helvetica" w:hAnsi="Helvetica"/>
          <w:color w:val="333333"/>
          <w:sz w:val="21"/>
          <w:szCs w:val="21"/>
        </w:rPr>
      </w:pPr>
      <w:r w:rsidRPr="009A5149">
        <w:rPr>
          <w:rFonts w:ascii="Helvetica" w:hAnsi="Helvetica"/>
          <w:color w:val="333333"/>
          <w:sz w:val="21"/>
          <w:szCs w:val="21"/>
        </w:rPr>
        <w:t>Педагог Летней Творч</w:t>
      </w:r>
      <w:r w:rsidRPr="00A2582E">
        <w:rPr>
          <w:rFonts w:ascii="Calibri" w:hAnsi="Calibri"/>
          <w:color w:val="333333"/>
          <w:sz w:val="21"/>
          <w:szCs w:val="21"/>
        </w:rPr>
        <w:t>еской</w:t>
      </w:r>
      <w:r>
        <w:rPr>
          <w:rFonts w:ascii="Helvetica" w:hAnsi="Helvetica"/>
          <w:color w:val="333333"/>
          <w:sz w:val="21"/>
          <w:szCs w:val="21"/>
        </w:rPr>
        <w:t xml:space="preserve"> </w:t>
      </w:r>
      <w:r w:rsidRPr="00A2582E">
        <w:rPr>
          <w:rFonts w:ascii="Calibri" w:hAnsi="Calibri"/>
          <w:color w:val="333333"/>
          <w:sz w:val="21"/>
          <w:szCs w:val="21"/>
        </w:rPr>
        <w:t>Ш</w:t>
      </w:r>
      <w:r w:rsidRPr="009A5149">
        <w:rPr>
          <w:rFonts w:ascii="Helvetica" w:hAnsi="Helvetica"/>
          <w:color w:val="333333"/>
          <w:sz w:val="21"/>
          <w:szCs w:val="21"/>
        </w:rPr>
        <w:t>колы «Новые имена».</w:t>
      </w:r>
    </w:p>
    <w:p w:rsidR="00055770" w:rsidRDefault="00055770" w:rsidP="00055770">
      <w:pPr>
        <w:spacing w:line="300" w:lineRule="atLeast"/>
        <w:rPr>
          <w:rFonts w:ascii="Helvetica" w:hAnsi="Helvetica"/>
          <w:color w:val="333333"/>
          <w:sz w:val="21"/>
          <w:szCs w:val="21"/>
        </w:rPr>
      </w:pPr>
      <w:r w:rsidRPr="009A5149">
        <w:rPr>
          <w:rFonts w:ascii="Helvetica" w:hAnsi="Helvetica"/>
          <w:color w:val="333333"/>
          <w:sz w:val="21"/>
          <w:szCs w:val="21"/>
        </w:rPr>
        <w:t>Председатель жюри многочисленных российс</w:t>
      </w:r>
      <w:r>
        <w:rPr>
          <w:rFonts w:ascii="Helvetica" w:hAnsi="Helvetica"/>
          <w:color w:val="333333"/>
          <w:sz w:val="21"/>
          <w:szCs w:val="21"/>
        </w:rPr>
        <w:t>ких и международных фестивалей.</w:t>
      </w:r>
    </w:p>
    <w:p w:rsidR="00055770" w:rsidRPr="009A5149" w:rsidRDefault="00055770" w:rsidP="00055770">
      <w:pPr>
        <w:spacing w:line="300" w:lineRule="atLeast"/>
        <w:rPr>
          <w:rFonts w:ascii="Helvetica" w:hAnsi="Helvetica"/>
          <w:color w:val="333333"/>
          <w:sz w:val="21"/>
          <w:szCs w:val="21"/>
        </w:rPr>
      </w:pPr>
    </w:p>
    <w:p w:rsidR="00055770" w:rsidRPr="00D3322F" w:rsidRDefault="00055770" w:rsidP="0005577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3322F">
        <w:rPr>
          <w:rFonts w:ascii="Times New Roman" w:eastAsia="Calibri" w:hAnsi="Times New Roman" w:cs="Times New Roman"/>
          <w:b/>
          <w:sz w:val="28"/>
          <w:szCs w:val="28"/>
        </w:rPr>
        <w:t>Тимофеев Андрей Алексеевич</w:t>
      </w:r>
    </w:p>
    <w:p w:rsidR="00055770" w:rsidRPr="009A1B6E" w:rsidRDefault="00055770" w:rsidP="00055770">
      <w:pPr>
        <w:jc w:val="center"/>
        <w:rPr>
          <w:rFonts w:ascii="Times New Roman" w:eastAsia="Calibri" w:hAnsi="Times New Roman" w:cs="Times New Roman"/>
          <w:b/>
        </w:rPr>
      </w:pPr>
    </w:p>
    <w:p w:rsidR="00055770" w:rsidRDefault="00055770" w:rsidP="00055770">
      <w:pPr>
        <w:rPr>
          <w:rFonts w:ascii="Times New Roman" w:eastAsia="Calibri" w:hAnsi="Times New Roman" w:cs="Times New Roman"/>
        </w:rPr>
      </w:pPr>
      <w:r w:rsidRPr="009A1B6E">
        <w:rPr>
          <w:rFonts w:ascii="Times New Roman" w:eastAsia="Calibri" w:hAnsi="Times New Roman" w:cs="Times New Roman"/>
        </w:rPr>
        <w:t xml:space="preserve">генеральный директор, художественный руководитель Международного Центра Современного Танца (МЦСТ) и Учреждения Культуры Театра-школы современного танца «ВОРТЭКС» </w:t>
      </w:r>
      <w:proofErr w:type="spellStart"/>
      <w:r w:rsidRPr="009A1B6E">
        <w:rPr>
          <w:rFonts w:ascii="Times New Roman" w:eastAsia="Calibri" w:hAnsi="Times New Roman" w:cs="Times New Roman"/>
        </w:rPr>
        <w:t>г</w:t>
      </w:r>
      <w:proofErr w:type="gramStart"/>
      <w:r w:rsidRPr="009A1B6E">
        <w:rPr>
          <w:rFonts w:ascii="Times New Roman" w:eastAsia="Calibri" w:hAnsi="Times New Roman" w:cs="Times New Roman"/>
        </w:rPr>
        <w:t>.М</w:t>
      </w:r>
      <w:proofErr w:type="gramEnd"/>
      <w:r w:rsidRPr="009A1B6E">
        <w:rPr>
          <w:rFonts w:ascii="Times New Roman" w:eastAsia="Calibri" w:hAnsi="Times New Roman" w:cs="Times New Roman"/>
        </w:rPr>
        <w:t>осква</w:t>
      </w:r>
      <w:proofErr w:type="spellEnd"/>
      <w:r w:rsidRPr="009A1B6E">
        <w:rPr>
          <w:rFonts w:ascii="Times New Roman" w:eastAsia="Calibri" w:hAnsi="Times New Roman" w:cs="Times New Roman"/>
        </w:rPr>
        <w:t>. Член Комиссии Союза Театральных Деятелей  Российской Федерации (СТД РФ) по хореографии</w:t>
      </w:r>
      <w:proofErr w:type="gramStart"/>
      <w:r w:rsidRPr="009A1B6E">
        <w:rPr>
          <w:rFonts w:ascii="Times New Roman" w:eastAsia="Calibri" w:hAnsi="Times New Roman" w:cs="Times New Roman"/>
        </w:rPr>
        <w:t xml:space="preserve">.. </w:t>
      </w:r>
      <w:proofErr w:type="gramEnd"/>
      <w:r w:rsidRPr="009A1B6E">
        <w:rPr>
          <w:rFonts w:ascii="Times New Roman" w:eastAsia="Calibri" w:hAnsi="Times New Roman" w:cs="Times New Roman"/>
        </w:rPr>
        <w:t>Член жюри фестиваля «Золотая маска-2009», «Студенческая весна», «Дельфийские игры».  Организатор ежегодной международной образовательной программы «Джаз-конгресс», Фестиваля современного танца «VORTEXDANCE», «Русский танец от традиций до современности», таких проектов как: «</w:t>
      </w:r>
      <w:proofErr w:type="spellStart"/>
      <w:r w:rsidRPr="009A1B6E">
        <w:rPr>
          <w:rFonts w:ascii="Times New Roman" w:eastAsia="Calibri" w:hAnsi="Times New Roman" w:cs="Times New Roman"/>
        </w:rPr>
        <w:t>Hip-Hop</w:t>
      </w:r>
      <w:proofErr w:type="spellEnd"/>
      <w:r w:rsidRPr="009A1B6E">
        <w:rPr>
          <w:rFonts w:ascii="Times New Roman" w:eastAsia="Calibri" w:hAnsi="Times New Roman" w:cs="Times New Roman"/>
        </w:rPr>
        <w:t xml:space="preserve"> </w:t>
      </w:r>
      <w:proofErr w:type="spellStart"/>
      <w:r w:rsidRPr="009A1B6E">
        <w:rPr>
          <w:rFonts w:ascii="Times New Roman" w:eastAsia="Calibri" w:hAnsi="Times New Roman" w:cs="Times New Roman"/>
        </w:rPr>
        <w:t>on</w:t>
      </w:r>
      <w:proofErr w:type="spellEnd"/>
      <w:r w:rsidRPr="009A1B6E">
        <w:rPr>
          <w:rFonts w:ascii="Times New Roman" w:eastAsia="Calibri" w:hAnsi="Times New Roman" w:cs="Times New Roman"/>
        </w:rPr>
        <w:t xml:space="preserve"> </w:t>
      </w:r>
      <w:proofErr w:type="spellStart"/>
      <w:r w:rsidRPr="009A1B6E">
        <w:rPr>
          <w:rFonts w:ascii="Times New Roman" w:eastAsia="Calibri" w:hAnsi="Times New Roman" w:cs="Times New Roman"/>
        </w:rPr>
        <w:t>the</w:t>
      </w:r>
      <w:proofErr w:type="spellEnd"/>
      <w:r w:rsidRPr="009A1B6E">
        <w:rPr>
          <w:rFonts w:ascii="Times New Roman" w:eastAsia="Calibri" w:hAnsi="Times New Roman" w:cs="Times New Roman"/>
        </w:rPr>
        <w:t xml:space="preserve"> </w:t>
      </w:r>
      <w:proofErr w:type="spellStart"/>
      <w:r w:rsidRPr="009A1B6E">
        <w:rPr>
          <w:rFonts w:ascii="Times New Roman" w:eastAsia="Calibri" w:hAnsi="Times New Roman" w:cs="Times New Roman"/>
        </w:rPr>
        <w:t>Stage</w:t>
      </w:r>
      <w:proofErr w:type="spellEnd"/>
      <w:r w:rsidRPr="009A1B6E">
        <w:rPr>
          <w:rFonts w:ascii="Times New Roman" w:eastAsia="Calibri" w:hAnsi="Times New Roman" w:cs="Times New Roman"/>
        </w:rPr>
        <w:t>», «Траектория движения», «Степ-марафон», «</w:t>
      </w:r>
      <w:proofErr w:type="spellStart"/>
      <w:r w:rsidRPr="009A1B6E">
        <w:rPr>
          <w:rFonts w:ascii="Times New Roman" w:eastAsia="Calibri" w:hAnsi="Times New Roman" w:cs="Times New Roman"/>
        </w:rPr>
        <w:t>Дансфорум</w:t>
      </w:r>
      <w:proofErr w:type="spellEnd"/>
      <w:r w:rsidRPr="009A1B6E">
        <w:rPr>
          <w:rFonts w:ascii="Times New Roman" w:eastAsia="Calibri" w:hAnsi="Times New Roman" w:cs="Times New Roman"/>
        </w:rPr>
        <w:t xml:space="preserve">», Международный день танца, Международный день степа, «Международный Центр Русского </w:t>
      </w:r>
      <w:proofErr w:type="spellStart"/>
      <w:r w:rsidRPr="009A1B6E">
        <w:rPr>
          <w:rFonts w:ascii="Times New Roman" w:eastAsia="Calibri" w:hAnsi="Times New Roman" w:cs="Times New Roman"/>
        </w:rPr>
        <w:t>Танца</w:t>
      </w:r>
      <w:proofErr w:type="gramStart"/>
      <w:r>
        <w:rPr>
          <w:rFonts w:ascii="Times New Roman" w:eastAsia="Calibri" w:hAnsi="Times New Roman" w:cs="Times New Roman"/>
        </w:rPr>
        <w:t>.</w:t>
      </w:r>
      <w:r w:rsidRPr="009A1B6E">
        <w:rPr>
          <w:rFonts w:ascii="Times New Roman" w:eastAsia="Calibri" w:hAnsi="Times New Roman" w:cs="Times New Roman"/>
        </w:rPr>
        <w:t>Р</w:t>
      </w:r>
      <w:proofErr w:type="gramEnd"/>
      <w:r w:rsidRPr="009A1B6E">
        <w:rPr>
          <w:rFonts w:ascii="Times New Roman" w:eastAsia="Calibri" w:hAnsi="Times New Roman" w:cs="Times New Roman"/>
        </w:rPr>
        <w:t>ежиссер</w:t>
      </w:r>
      <w:proofErr w:type="spellEnd"/>
      <w:r w:rsidRPr="009A1B6E">
        <w:rPr>
          <w:rFonts w:ascii="Times New Roman" w:eastAsia="Calibri" w:hAnsi="Times New Roman" w:cs="Times New Roman"/>
        </w:rPr>
        <w:t>-балетмейстер, В прошлом ведущий солист ГААНТ под руководством Игоря Моисеева, заведующий отделом хореографии Государственного Российского Дома Народного творчеств</w:t>
      </w:r>
      <w:r>
        <w:rPr>
          <w:rFonts w:ascii="Times New Roman" w:eastAsia="Calibri" w:hAnsi="Times New Roman" w:cs="Times New Roman"/>
        </w:rPr>
        <w:t>а.</w:t>
      </w:r>
    </w:p>
    <w:p w:rsidR="00055770" w:rsidRPr="00C35E92" w:rsidRDefault="00055770" w:rsidP="00055770">
      <w:pPr>
        <w:rPr>
          <w:rFonts w:ascii="Times New Roman" w:eastAsia="Calibri" w:hAnsi="Times New Roman" w:cs="Times New Roman"/>
        </w:rPr>
      </w:pPr>
    </w:p>
    <w:p w:rsidR="00055770" w:rsidRDefault="00055770" w:rsidP="00055770">
      <w:pPr>
        <w:pStyle w:val="Standard"/>
        <w:rPr>
          <w:rFonts w:ascii="Arial" w:hAnsi="Arial" w:cs="Arial"/>
          <w:b/>
          <w:bCs/>
          <w:color w:val="000000"/>
        </w:rPr>
      </w:pPr>
      <w:r w:rsidRPr="009A5149">
        <w:rPr>
          <w:rFonts w:ascii="Arial" w:hAnsi="Arial" w:cs="Arial"/>
          <w:b/>
          <w:bCs/>
          <w:color w:val="000000"/>
        </w:rPr>
        <w:t>Шашкина Людмила Александровна</w:t>
      </w:r>
    </w:p>
    <w:p w:rsidR="00055770" w:rsidRDefault="00055770" w:rsidP="00055770">
      <w:pPr>
        <w:pStyle w:val="Standard"/>
        <w:rPr>
          <w:rFonts w:ascii="Arial" w:hAnsi="Arial" w:cs="Arial"/>
          <w:bCs/>
          <w:color w:val="000000"/>
        </w:rPr>
      </w:pPr>
      <w:r w:rsidRPr="00FA3CC4">
        <w:rPr>
          <w:rFonts w:ascii="Arial" w:hAnsi="Arial" w:cs="Arial"/>
          <w:bCs/>
          <w:color w:val="000000"/>
        </w:rPr>
        <w:t>Заслуженный работник культуры РФ</w:t>
      </w:r>
      <w:r>
        <w:rPr>
          <w:rFonts w:ascii="Arial" w:hAnsi="Arial" w:cs="Arial"/>
          <w:bCs/>
          <w:color w:val="000000"/>
        </w:rPr>
        <w:t>,</w:t>
      </w:r>
    </w:p>
    <w:p w:rsidR="00055770" w:rsidRDefault="00055770" w:rsidP="00055770">
      <w:pPr>
        <w:pStyle w:val="Standard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Доцент кафедры хорового и сольного народного пения</w:t>
      </w:r>
    </w:p>
    <w:p w:rsidR="00055770" w:rsidRPr="00FA3CC4" w:rsidRDefault="00055770" w:rsidP="00055770">
      <w:pPr>
        <w:pStyle w:val="Standard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Российской академии музыки им. Гнесиных </w:t>
      </w:r>
      <w:r w:rsidRPr="00FA3CC4">
        <w:rPr>
          <w:rFonts w:ascii="Arial" w:hAnsi="Arial" w:cs="Arial"/>
          <w:bCs/>
          <w:color w:val="000000"/>
        </w:rPr>
        <w:tab/>
        <w:t xml:space="preserve"> </w:t>
      </w:r>
    </w:p>
    <w:p w:rsidR="00055770" w:rsidRDefault="00055770" w:rsidP="00055770">
      <w:pPr>
        <w:pStyle w:val="Standard"/>
        <w:rPr>
          <w:rFonts w:ascii="Arial" w:hAnsi="Arial" w:cs="Arial"/>
          <w:b/>
          <w:bCs/>
          <w:color w:val="000000"/>
        </w:rPr>
      </w:pPr>
    </w:p>
    <w:p w:rsidR="00055770" w:rsidRDefault="00055770" w:rsidP="00055770">
      <w:pPr>
        <w:pStyle w:val="Standard"/>
        <w:rPr>
          <w:rFonts w:ascii="Arial" w:hAnsi="Arial" w:cs="Arial"/>
          <w:b/>
          <w:bCs/>
          <w:color w:val="000000"/>
        </w:rPr>
      </w:pPr>
    </w:p>
    <w:p w:rsidR="00055770" w:rsidRDefault="00055770" w:rsidP="00055770">
      <w:pPr>
        <w:pStyle w:val="Standard"/>
        <w:rPr>
          <w:rFonts w:ascii="Arial" w:hAnsi="Arial" w:cs="Arial"/>
          <w:b/>
          <w:bCs/>
          <w:color w:val="000000"/>
        </w:rPr>
      </w:pPr>
    </w:p>
    <w:p w:rsidR="00055770" w:rsidRDefault="00055770" w:rsidP="00055770">
      <w:pPr>
        <w:pStyle w:val="Standard"/>
        <w:rPr>
          <w:rFonts w:ascii="Arial" w:hAnsi="Arial" w:cs="Arial"/>
          <w:b/>
          <w:bCs/>
          <w:color w:val="000000"/>
        </w:rPr>
      </w:pPr>
    </w:p>
    <w:p w:rsidR="00055770" w:rsidRDefault="00055770" w:rsidP="00055770">
      <w:pPr>
        <w:pStyle w:val="Standard"/>
        <w:rPr>
          <w:rFonts w:ascii="Arial" w:hAnsi="Arial" w:cs="Arial"/>
          <w:b/>
          <w:bCs/>
          <w:color w:val="000000"/>
        </w:rPr>
      </w:pPr>
    </w:p>
    <w:p w:rsidR="00055770" w:rsidRDefault="00055770" w:rsidP="00055770">
      <w:pPr>
        <w:pStyle w:val="Standard"/>
        <w:rPr>
          <w:rFonts w:ascii="Arial" w:hAnsi="Arial" w:cs="Arial"/>
          <w:b/>
          <w:bCs/>
          <w:color w:val="000000"/>
        </w:rPr>
      </w:pPr>
    </w:p>
    <w:p w:rsidR="00055770" w:rsidRDefault="00055770" w:rsidP="00055770">
      <w:pPr>
        <w:pStyle w:val="Standard"/>
        <w:rPr>
          <w:rFonts w:ascii="Arial" w:hAnsi="Arial" w:cs="Arial"/>
          <w:b/>
          <w:bCs/>
          <w:color w:val="000000"/>
        </w:rPr>
      </w:pPr>
    </w:p>
    <w:p w:rsidR="00055770" w:rsidRDefault="00055770" w:rsidP="00055770">
      <w:pPr>
        <w:pStyle w:val="Standard"/>
        <w:rPr>
          <w:rFonts w:ascii="Arial" w:hAnsi="Arial" w:cs="Arial"/>
          <w:b/>
          <w:bCs/>
          <w:color w:val="000000"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Решение жюри является окончательным и не подлежит пересмотру.</w:t>
      </w:r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итогам конкурса определяются Лауреаты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степени, Дипломанты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степени.</w:t>
      </w: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Исполнителю или </w:t>
      </w:r>
      <w:proofErr w:type="gramStart"/>
      <w:r>
        <w:rPr>
          <w:rFonts w:ascii="Times New Roman" w:hAnsi="Times New Roman" w:cs="Times New Roman"/>
        </w:rPr>
        <w:t>коллективу, набравшему наибольшее количество баллов присуждается</w:t>
      </w:r>
      <w:proofErr w:type="gramEnd"/>
      <w:r>
        <w:rPr>
          <w:rFonts w:ascii="Times New Roman" w:hAnsi="Times New Roman" w:cs="Times New Roman"/>
        </w:rPr>
        <w:t xml:space="preserve"> звание «Гран-При» конкурса.</w:t>
      </w: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Победители фестиваля-конкурса в классических номинациях  получат приглашения  для участия в европейских фестивалях и мастер </w:t>
      </w:r>
      <w:proofErr w:type="gramStart"/>
      <w:r>
        <w:rPr>
          <w:rFonts w:ascii="Times New Roman" w:hAnsi="Times New Roman" w:cs="Times New Roman"/>
          <w:b/>
          <w:bCs/>
        </w:rPr>
        <w:t>-к</w:t>
      </w:r>
      <w:proofErr w:type="gramEnd"/>
      <w:r>
        <w:rPr>
          <w:rFonts w:ascii="Times New Roman" w:hAnsi="Times New Roman" w:cs="Times New Roman"/>
          <w:b/>
          <w:bCs/>
        </w:rPr>
        <w:t>лассах  «</w:t>
      </w:r>
      <w:proofErr w:type="spellStart"/>
      <w:r>
        <w:rPr>
          <w:rFonts w:ascii="Times New Roman" w:hAnsi="Times New Roman" w:cs="Times New Roman"/>
          <w:b/>
          <w:bCs/>
        </w:rPr>
        <w:t>InterHarmony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International</w:t>
      </w:r>
      <w:proofErr w:type="spellEnd"/>
      <w:r>
        <w:rPr>
          <w:rFonts w:ascii="Times New Roman" w:hAnsi="Times New Roman" w:cs="Times New Roman"/>
          <w:b/>
          <w:bCs/>
        </w:rPr>
        <w:t>»  в 2017 г.</w:t>
      </w: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Лучшее исполнение произведений русской, советской классики будет отмечено </w:t>
      </w:r>
      <w:proofErr w:type="spellStart"/>
      <w:r>
        <w:rPr>
          <w:rFonts w:ascii="Times New Roman" w:hAnsi="Times New Roman" w:cs="Times New Roman"/>
          <w:b/>
          <w:bCs/>
        </w:rPr>
        <w:t>cпециальными</w:t>
      </w:r>
      <w:proofErr w:type="spellEnd"/>
      <w:r>
        <w:rPr>
          <w:rFonts w:ascii="Times New Roman" w:hAnsi="Times New Roman" w:cs="Times New Roman"/>
          <w:b/>
          <w:bCs/>
        </w:rPr>
        <w:t xml:space="preserve"> дипломами жюри</w:t>
      </w:r>
      <w:proofErr w:type="gramStart"/>
      <w:r>
        <w:rPr>
          <w:rFonts w:ascii="Times New Roman" w:hAnsi="Times New Roman" w:cs="Times New Roman"/>
          <w:b/>
          <w:bCs/>
        </w:rPr>
        <w:t xml:space="preserve"> .</w:t>
      </w:r>
      <w:proofErr w:type="gramEnd"/>
    </w:p>
    <w:p w:rsidR="00055770" w:rsidRDefault="00055770" w:rsidP="00055770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Участники  фестиваля-конкурса</w:t>
      </w:r>
    </w:p>
    <w:p w:rsidR="00055770" w:rsidRDefault="00055770" w:rsidP="00055770">
      <w:pPr>
        <w:pStyle w:val="Standard"/>
        <w:jc w:val="center"/>
        <w:rPr>
          <w:rFonts w:ascii="Times New Roman" w:hAnsi="Times New Roman" w:cs="Times New Roman"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Коллективы и отдельные исполнители без ограничения возраста в следующих номинациях: вокал, хоровое пение, авторские произведения, инструментальная музыка, хореография, театр мод, оригинальный и театральный жанр, художественное слово, ИЗО, ДПИ, фотография и </w:t>
      </w:r>
      <w:proofErr w:type="spellStart"/>
      <w:r>
        <w:rPr>
          <w:rFonts w:ascii="Times New Roman" w:hAnsi="Times New Roman" w:cs="Times New Roman"/>
        </w:rPr>
        <w:t>фотографика</w:t>
      </w:r>
      <w:proofErr w:type="spellEnd"/>
      <w:r>
        <w:rPr>
          <w:rFonts w:ascii="Times New Roman" w:hAnsi="Times New Roman" w:cs="Times New Roman"/>
        </w:rPr>
        <w:t>.</w:t>
      </w: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Возрастные категории: 5-7, 8-9, 10-12, 13-15, 16-20, 21-25 лет, от 25 лет без ограничения возраста старшая возрастная группа, смешанная.</w:t>
      </w: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</w:p>
    <w:p w:rsidR="00055770" w:rsidRDefault="00055770" w:rsidP="00055770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Условия участия</w:t>
      </w:r>
    </w:p>
    <w:p w:rsidR="00055770" w:rsidRDefault="00055770" w:rsidP="00055770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конкурс по номинациям оригинальный жанр, хореография, вокал и инструментальная музыка представляют 2 разнохарактерных произведения или номера, общей продолжительностью до 8 минут. Участники в номинации хоровое пение исполняют 2-3 произведения, одно из которых желательно, но не обязательно a </w:t>
      </w:r>
      <w:proofErr w:type="spellStart"/>
      <w:r>
        <w:rPr>
          <w:rFonts w:ascii="Times New Roman" w:hAnsi="Times New Roman" w:cs="Times New Roman"/>
        </w:rPr>
        <w:t>capella</w:t>
      </w:r>
      <w:proofErr w:type="spellEnd"/>
      <w:r>
        <w:rPr>
          <w:rFonts w:ascii="Times New Roman" w:hAnsi="Times New Roman" w:cs="Times New Roman"/>
        </w:rPr>
        <w:t>. Общая продолжительность звучания до 10 минут.</w:t>
      </w:r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Театр моды представляет 1 коллекцию, театральный жанры представляют тематически законченный отрывок, продолжительностью до 15 минут.</w:t>
      </w:r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жанре художественное слово представляется 1 произведение  или тематически  законченный отрывок, не превышающий по длительности 6 минут. Для номинации ИЗО, ДПИ, Фотография и </w:t>
      </w:r>
      <w:proofErr w:type="spellStart"/>
      <w:r>
        <w:rPr>
          <w:rFonts w:ascii="Times New Roman" w:hAnsi="Times New Roman" w:cs="Times New Roman"/>
        </w:rPr>
        <w:t>фотографика</w:t>
      </w:r>
      <w:proofErr w:type="spellEnd"/>
      <w:r>
        <w:rPr>
          <w:rFonts w:ascii="Times New Roman" w:hAnsi="Times New Roman" w:cs="Times New Roman"/>
        </w:rPr>
        <w:t xml:space="preserve"> необходимо представить до 3-х работ от одного участника,</w:t>
      </w:r>
    </w:p>
    <w:p w:rsidR="00055770" w:rsidRPr="00C35E92" w:rsidRDefault="00055770" w:rsidP="0005577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конкурсе необходимо </w:t>
      </w:r>
      <w:proofErr w:type="gramStart"/>
      <w:r>
        <w:rPr>
          <w:rFonts w:ascii="Times New Roman" w:hAnsi="Times New Roman" w:cs="Times New Roman"/>
        </w:rPr>
        <w:t>предоставить следующие документы</w:t>
      </w:r>
      <w:proofErr w:type="gramEnd"/>
      <w:r>
        <w:rPr>
          <w:rFonts w:ascii="Times New Roman" w:hAnsi="Times New Roman" w:cs="Times New Roman"/>
        </w:rPr>
        <w:t>: анкету-заявку участника; творческую характеристику, фото; список приезжающих.</w:t>
      </w:r>
    </w:p>
    <w:p w:rsidR="00055770" w:rsidRDefault="00055770" w:rsidP="00055770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Конкурсные номинации</w:t>
      </w:r>
    </w:p>
    <w:p w:rsidR="00055770" w:rsidRDefault="00055770" w:rsidP="00055770">
      <w:pPr>
        <w:pStyle w:val="Standard"/>
        <w:jc w:val="center"/>
        <w:rPr>
          <w:rFonts w:ascii="Times New Roman" w:hAnsi="Times New Roman" w:cs="Times New Roman"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ВОКАЛ </w:t>
      </w:r>
      <w:r>
        <w:rPr>
          <w:rFonts w:ascii="Times New Roman" w:hAnsi="Times New Roman" w:cs="Times New Roman"/>
        </w:rPr>
        <w:t>(эстрадный, академический, народный (в том числе фольклор,) театр песни.</w:t>
      </w:r>
      <w:proofErr w:type="gramEnd"/>
      <w:r>
        <w:rPr>
          <w:rFonts w:ascii="Times New Roman" w:hAnsi="Times New Roman" w:cs="Times New Roman"/>
        </w:rPr>
        <w:t xml:space="preserve"> Соло/Ансамбль (разделяются на дуэт, трио, квартет и др.). Критерии оценки: музыкальность, художественная трактовка музыкального произведения; чистота интонации и качество звучания; красота тембра и сила голоса; сценическая культура; сложность репертуара соответствие репертуара исполнительским возможностям и возрастной категории исполнителя; исполнительское мастерство.</w:t>
      </w: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ХОРОВОЕ ПЕНИЕ</w:t>
      </w:r>
      <w:r>
        <w:rPr>
          <w:rFonts w:ascii="Times New Roman" w:hAnsi="Times New Roman" w:cs="Times New Roman"/>
        </w:rPr>
        <w:t xml:space="preserve"> (академическое, народное, эстрадное направление).</w:t>
      </w:r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ИНСТРУМЕНТАЛЬНЫЙ ЖАНР</w:t>
      </w:r>
      <w:r>
        <w:rPr>
          <w:rFonts w:ascii="Times New Roman" w:hAnsi="Times New Roman" w:cs="Times New Roman"/>
        </w:rPr>
        <w:t xml:space="preserve"> (народные инструменты, струнно-смычковые, духовые, фортепиано, синтезатор, классические, эстрадные,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>. джаз)</w:t>
      </w:r>
      <w:proofErr w:type="gramEnd"/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Соло/Ансамбль (разделяются на  дуэт, трио, квартет и др.)/Оркестр. Критерии оценки: степень владения инструментом; сложность репертуара и аранжировка; чистота интонации и музыкальный строй; технические возможности ансамблевого исполнения музыкальность, артистичность, художественная трактовка музыкального произведения; творческая индивидуальность.</w:t>
      </w: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ОРКЕСТРЫ</w:t>
      </w:r>
      <w:r>
        <w:rPr>
          <w:rFonts w:ascii="Times New Roman" w:hAnsi="Times New Roman" w:cs="Times New Roman"/>
        </w:rPr>
        <w:t xml:space="preserve"> (симфонический, духовой, народных инструментов, джаз).</w:t>
      </w:r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ХОРЕОГРАФИЯ</w:t>
      </w:r>
      <w:r>
        <w:rPr>
          <w:rFonts w:ascii="Times New Roman" w:hAnsi="Times New Roman" w:cs="Times New Roman"/>
        </w:rPr>
        <w:t xml:space="preserve">  (народный, стилизованный народный, классический, эстрадный, модерн, театр танца, шоу, современный, спортивный, детский, уличный  танец).</w:t>
      </w:r>
      <w:proofErr w:type="gramEnd"/>
      <w:r>
        <w:rPr>
          <w:rFonts w:ascii="Times New Roman" w:hAnsi="Times New Roman" w:cs="Times New Roman"/>
        </w:rPr>
        <w:t xml:space="preserve"> Соло/Ансамбль (разделяются на дуэт, трио, квартет…).</w:t>
      </w:r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Критерии оценки: исполнительское мастерство–техника исполнения движений; композиционное построение номера; соответствие репертуара возрастным особенностям исполнителей; сценичность (пластика, костюм, реквизит, культура исполнения); артистизм, раскрытие художественного образа.</w:t>
      </w:r>
      <w:proofErr w:type="gramEnd"/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 балетмейстерских работ:</w:t>
      </w: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Представляется два номера (соло, ансамбль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от 6 человек)).</w:t>
      </w:r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ТЕАТР МОД </w:t>
      </w:r>
      <w:r>
        <w:rPr>
          <w:rFonts w:ascii="Times New Roman" w:hAnsi="Times New Roman" w:cs="Times New Roman"/>
        </w:rPr>
        <w:t>(прет-а-порте, вечерняя одежда, детская одежда, сценический костюм, исторический костюм, современная молодежная одежда)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оллективы представляют конкурсную программу (две коллекции) в виде шоу, состоящих из одной или нескольких тем. На возрастные группы не разделяется.</w:t>
      </w: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</w:rPr>
        <w:t xml:space="preserve">Критерии оценки: дизайн костюма; целостность композиции, единый замысел, оригинальность режиссерского решения; выдержанность в стиле (костюм, прическа, хореография, музыкальное сопровождение); оригинальность авторского решения, целостность коллекции; единство замысла, силуэтных форм и цветового решения, музыкальное оформление; артистичность исполнения; </w:t>
      </w:r>
      <w:r>
        <w:rPr>
          <w:rFonts w:ascii="Times New Roman" w:hAnsi="Times New Roman" w:cs="Times New Roman"/>
        </w:rPr>
        <w:lastRenderedPageBreak/>
        <w:t>качество и мастерство; сложность художественного решения.</w:t>
      </w:r>
      <w:proofErr w:type="gramEnd"/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ТЕАТРАЛЬНЫЙ ЖАНР</w:t>
      </w:r>
      <w:r>
        <w:rPr>
          <w:rFonts w:ascii="Times New Roman" w:hAnsi="Times New Roman" w:cs="Times New Roman"/>
        </w:rPr>
        <w:t xml:space="preserve"> (драматический, музыкальный, кукольный (без использования </w:t>
      </w:r>
      <w:proofErr w:type="spellStart"/>
      <w:r>
        <w:rPr>
          <w:rFonts w:ascii="Times New Roman" w:hAnsi="Times New Roman" w:cs="Times New Roman"/>
        </w:rPr>
        <w:t>штанкетного</w:t>
      </w:r>
      <w:proofErr w:type="spellEnd"/>
      <w:r>
        <w:rPr>
          <w:rFonts w:ascii="Times New Roman" w:hAnsi="Times New Roman" w:cs="Times New Roman"/>
        </w:rPr>
        <w:t xml:space="preserve"> оборудования).</w:t>
      </w:r>
      <w:proofErr w:type="gramEnd"/>
      <w:r>
        <w:rPr>
          <w:rFonts w:ascii="Times New Roman" w:hAnsi="Times New Roman" w:cs="Times New Roman"/>
        </w:rPr>
        <w:t xml:space="preserve"> Коллективы представляют на конкурс малые сценические формы, моноспектакли, этюды, сцены из спектаклей и пьес, имеющие композиционно законченный характер.</w:t>
      </w:r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возрастные группы не разделяется.</w:t>
      </w: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Критерии оценки: полнота и выразительность раскрытия темы произведения; раскрытие и яркость художественных образов; сценичность (пластика, костюм, культура исполнения); художественное оформление спектакля, реквизит; дикция актеров; соответствие репертуара возрастным особенностям исполнителей.</w:t>
      </w:r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ХУДОЖЕСТВЕННОЕ СЛОВО </w:t>
      </w:r>
      <w:r>
        <w:rPr>
          <w:rFonts w:ascii="Times New Roman" w:hAnsi="Times New Roman" w:cs="Times New Roman"/>
        </w:rPr>
        <w:t>(проза, поэзия, сказ, литературно-музыкальная композиция).</w:t>
      </w: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Соло/Ансамбль (разделяются на дуэт, трио, квартет и др.). Критерии оценки: полнота и выразительность раскрытия темы произведения </w:t>
      </w:r>
      <w:proofErr w:type="gramStart"/>
      <w:r>
        <w:rPr>
          <w:rFonts w:ascii="Times New Roman" w:hAnsi="Times New Roman" w:cs="Times New Roman"/>
        </w:rPr>
        <w:t>;а</w:t>
      </w:r>
      <w:proofErr w:type="gramEnd"/>
      <w:r>
        <w:rPr>
          <w:rFonts w:ascii="Times New Roman" w:hAnsi="Times New Roman" w:cs="Times New Roman"/>
        </w:rPr>
        <w:t>ртистизм, раскрытие и яркость художественных образов, исполнительский уровень; дикция; сложность исполняемого произведения соответствие репертуара возрастным особенностям исполнителей.</w:t>
      </w: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ИЗОБРАЗИТЕЛЬНОЕ  ИСКУССТВО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Живопись /масло, акварель, гуашь, пастель, смешанная техника/. Графика/рисунок, художественные печатные изображения (гравюра, литография, монотипия и др.), плакат, карикатура и т.п./.</w:t>
      </w:r>
      <w:proofErr w:type="gramEnd"/>
      <w:r>
        <w:rPr>
          <w:rFonts w:ascii="Times New Roman" w:hAnsi="Times New Roman" w:cs="Times New Roman"/>
        </w:rPr>
        <w:t xml:space="preserve"> Скульптура/резьба, высекание, лепка, отливка, ковка, чеканка/                     </w:t>
      </w:r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1 -  возрастная категория –  до 16  лет;  2 -  возрастная категория –  до 25  лет.</w:t>
      </w:r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оценки: творческая индивидуальность и мастерство автора; знание основ композиции; владение техникой,  в которой выполнена работа; оригинальность раскрытия темы; художественный вкус и видение перспективы; цветовое решение.</w:t>
      </w:r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ДЕКОРАТИВНО-ПРИКЛАДНОЕ ТВОРЧЕСТВО И ХУДОЖЕСТВЕННЫЕ РЕМЕСЛА</w:t>
      </w:r>
      <w:r>
        <w:rPr>
          <w:rFonts w:ascii="Times New Roman" w:hAnsi="Times New Roman" w:cs="Times New Roman"/>
        </w:rPr>
        <w:t xml:space="preserve"> /декоративная роспись, художественная вышивка, гобелены, батик, плетения из лозы, соломки, гончарные изделия, резьба и инкрустация по дереву,  бисерное рукоделие, макраме,  художественное оформление национальной одежды, вязание спицами и крючком, флористика  и т.д./.</w:t>
      </w:r>
      <w:proofErr w:type="gramEnd"/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Критерии оценки: творческая индивидуальность и мастерство автора; знание и отображение национальных особенностей промыслов; владение выбранной техникой; цветовые соотношения изделий; правильное употребление орнаментальных мотивов в композициях; эстетическая ценность изделий; художественный вкус и оригинальность в употреблении материала изготовления изделий.</w:t>
      </w: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ФОТОГРАФИЯ И ФОТОГРАФИКА</w:t>
      </w:r>
      <w:r>
        <w:rPr>
          <w:rFonts w:ascii="Times New Roman" w:hAnsi="Times New Roman" w:cs="Times New Roman"/>
        </w:rPr>
        <w:t xml:space="preserve"> /портреты, натюрморты, пейзажи, жанровые, репортажные событийные снимки, выполненные на фотографической пленке, цифровыми фотоаппаратами в черно-белом или цветном изображении/ 1 возрастная категория –  до 16  лет;2 -  возрастная категория –  до 25  лет.</w:t>
      </w:r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оценки: творческая индивидуальность и мастерство автора; оригинальность раскрытия темы; художественный вкус; знание основ композиции и освещения; цветовое решение;  владение фотоаппаратурой и компьютером.</w:t>
      </w:r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Технические требования</w:t>
      </w:r>
    </w:p>
    <w:p w:rsidR="00055770" w:rsidRDefault="00055770" w:rsidP="00055770">
      <w:pPr>
        <w:pStyle w:val="Standard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Носителями фонограмм являются мини диски и компакт-диски с высоким качеством звука.</w:t>
      </w:r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uk-UA"/>
        </w:rPr>
        <w:t>Каждая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звукозапись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должна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быть</w:t>
      </w:r>
      <w:proofErr w:type="spellEnd"/>
      <w:r>
        <w:rPr>
          <w:rFonts w:ascii="Times New Roman" w:hAnsi="Times New Roman" w:cs="Times New Roman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lang w:val="uk-UA"/>
        </w:rPr>
        <w:t>отдельном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носителе, </w:t>
      </w:r>
      <w:r>
        <w:rPr>
          <w:rFonts w:ascii="Times New Roman" w:hAnsi="Times New Roman" w:cs="Times New Roman"/>
          <w:lang w:val="uk-UA"/>
        </w:rPr>
        <w:t xml:space="preserve">с </w:t>
      </w:r>
      <w:proofErr w:type="spellStart"/>
      <w:r>
        <w:rPr>
          <w:rFonts w:ascii="Times New Roman" w:hAnsi="Times New Roman" w:cs="Times New Roman"/>
          <w:lang w:val="uk-UA"/>
        </w:rPr>
        <w:t>указани</w:t>
      </w:r>
      <w:proofErr w:type="spellEnd"/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 w:val="uk-UA"/>
        </w:rPr>
        <w:t xml:space="preserve">м </w:t>
      </w:r>
      <w:proofErr w:type="spellStart"/>
      <w:r>
        <w:rPr>
          <w:rFonts w:ascii="Times New Roman" w:hAnsi="Times New Roman" w:cs="Times New Roman"/>
          <w:lang w:val="uk-UA"/>
        </w:rPr>
        <w:t>названия</w:t>
      </w:r>
      <w:proofErr w:type="spellEnd"/>
      <w:r>
        <w:rPr>
          <w:rFonts w:ascii="Times New Roman" w:hAnsi="Times New Roman" w:cs="Times New Roman"/>
          <w:lang w:val="uk-UA"/>
        </w:rPr>
        <w:t xml:space="preserve"> номера и учасника(</w:t>
      </w:r>
      <w:proofErr w:type="spellStart"/>
      <w:r>
        <w:rPr>
          <w:rFonts w:ascii="Times New Roman" w:hAnsi="Times New Roman" w:cs="Times New Roman"/>
          <w:lang w:val="uk-UA"/>
        </w:rPr>
        <w:t>коллектив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или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солист</w:t>
      </w:r>
      <w:proofErr w:type="spellEnd"/>
      <w:r>
        <w:rPr>
          <w:rFonts w:ascii="Times New Roman" w:hAnsi="Times New Roman" w:cs="Times New Roman"/>
          <w:lang w:val="uk-UA"/>
        </w:rPr>
        <w:t>),</w:t>
      </w:r>
      <w:r>
        <w:rPr>
          <w:rFonts w:ascii="Times New Roman" w:hAnsi="Times New Roman" w:cs="Times New Roman"/>
        </w:rPr>
        <w:t xml:space="preserve">а </w:t>
      </w:r>
      <w:proofErr w:type="spellStart"/>
      <w:r>
        <w:rPr>
          <w:rFonts w:ascii="Times New Roman" w:hAnsi="Times New Roman" w:cs="Times New Roman"/>
          <w:lang w:val="uk-UA"/>
        </w:rPr>
        <w:t>также</w:t>
      </w:r>
      <w:proofErr w:type="spellEnd"/>
      <w:r>
        <w:rPr>
          <w:rFonts w:ascii="Times New Roman" w:hAnsi="Times New Roman" w:cs="Times New Roman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lang w:val="uk-UA"/>
        </w:rPr>
        <w:t>указанием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продолжительности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звучания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вокальных коллективов, более 4-х человек, разрешается использовать свои радио микрофоны или головные гарнитуры.</w:t>
      </w:r>
    </w:p>
    <w:p w:rsidR="00055770" w:rsidRPr="000F6267" w:rsidRDefault="00055770" w:rsidP="00055770">
      <w:pPr>
        <w:pStyle w:val="Standard"/>
        <w:rPr>
          <w:rFonts w:ascii="Times New Roman" w:hAnsi="Times New Roman" w:cs="Times New Roman"/>
        </w:rPr>
      </w:pPr>
      <w:r w:rsidRPr="000F6267">
        <w:rPr>
          <w:rFonts w:ascii="Times New Roman" w:hAnsi="Times New Roman" w:cs="Times New Roman"/>
        </w:rPr>
        <w:t xml:space="preserve">Запрещается выступление вокалистов под фонограмму «плюс». Запрещается использование фонограмм, в которых в </w:t>
      </w:r>
      <w:proofErr w:type="spellStart"/>
      <w:r w:rsidRPr="000F6267">
        <w:rPr>
          <w:rFonts w:ascii="Times New Roman" w:hAnsi="Times New Roman" w:cs="Times New Roman"/>
        </w:rPr>
        <w:t>бэк</w:t>
      </w:r>
      <w:proofErr w:type="spellEnd"/>
      <w:r w:rsidRPr="000F6267">
        <w:rPr>
          <w:rFonts w:ascii="Times New Roman" w:hAnsi="Times New Roman" w:cs="Times New Roman"/>
        </w:rPr>
        <w:t>-вокальных партиях дублируется основная партия солиста.</w:t>
      </w: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</w:p>
    <w:p w:rsidR="00055770" w:rsidRPr="000F6267" w:rsidRDefault="00055770" w:rsidP="00055770">
      <w:pPr>
        <w:pStyle w:val="Standard"/>
        <w:jc w:val="center"/>
        <w:rPr>
          <w:rFonts w:ascii="Times New Roman" w:hAnsi="Times New Roman" w:cs="Times New Roman"/>
        </w:rPr>
      </w:pPr>
      <w:r w:rsidRPr="000F6267">
        <w:rPr>
          <w:rFonts w:ascii="Times New Roman" w:hAnsi="Times New Roman" w:cs="Times New Roman"/>
          <w:b/>
          <w:bCs/>
        </w:rPr>
        <w:t>Финансовые условия</w:t>
      </w:r>
    </w:p>
    <w:p w:rsidR="00055770" w:rsidRPr="000F6267" w:rsidRDefault="00055770" w:rsidP="00055770">
      <w:pPr>
        <w:pStyle w:val="Standard"/>
        <w:rPr>
          <w:rFonts w:ascii="Times New Roman" w:hAnsi="Times New Roman" w:cs="Times New Roman"/>
        </w:rPr>
      </w:pPr>
      <w:r w:rsidRPr="000F6267">
        <w:rPr>
          <w:rFonts w:ascii="Times New Roman" w:hAnsi="Times New Roman" w:cs="Times New Roman"/>
          <w:b/>
          <w:bCs/>
        </w:rPr>
        <w:t>Стоимость участия: 9 800 рублей</w:t>
      </w:r>
      <w:r w:rsidRPr="000F6267">
        <w:rPr>
          <w:rFonts w:ascii="Times New Roman" w:hAnsi="Times New Roman" w:cs="Times New Roman"/>
        </w:rPr>
        <w:t>. В</w:t>
      </w:r>
      <w:r>
        <w:rPr>
          <w:rFonts w:ascii="Times New Roman" w:hAnsi="Times New Roman" w:cs="Times New Roman"/>
        </w:rPr>
        <w:t>ключено: проживание в г. Владимир,  2</w:t>
      </w:r>
      <w:r w:rsidRPr="000F6267">
        <w:rPr>
          <w:rFonts w:ascii="Times New Roman" w:hAnsi="Times New Roman" w:cs="Times New Roman"/>
        </w:rPr>
        <w:t>-х разовое питание, участие в фестивале-конкурсе в одной возрастной группе и номинации, призы и награды.</w:t>
      </w:r>
    </w:p>
    <w:p w:rsidR="00055770" w:rsidRDefault="00055770" w:rsidP="00055770">
      <w:pPr>
        <w:pStyle w:val="Standard"/>
        <w:rPr>
          <w:rFonts w:ascii="Times New Roman" w:hAnsi="Times New Roman" w:cs="Times New Roman"/>
        </w:rPr>
      </w:pPr>
      <w:r w:rsidRPr="000F6267">
        <w:rPr>
          <w:rFonts w:ascii="Times New Roman" w:hAnsi="Times New Roman" w:cs="Times New Roman"/>
        </w:rPr>
        <w:t>Трансфер ж/д вокзал,  отель – ж/д вокзал,  рассчитывается дополнительно, в зависимости от количества человек в группе.</w:t>
      </w:r>
    </w:p>
    <w:p w:rsidR="00055770" w:rsidRDefault="00055770" w:rsidP="00055770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Стоимость дополнительной номинации составляет 50% от базовой стоимости. </w:t>
      </w:r>
    </w:p>
    <w:p w:rsidR="00055770" w:rsidRPr="004E464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Солисты 1500 , дуэты – 2000, коллективы до 10 человек – 2500 , более 10 человек – 3500 рублей.</w:t>
      </w:r>
    </w:p>
    <w:p w:rsidR="00055770" w:rsidRPr="00A85D4B" w:rsidRDefault="00055770" w:rsidP="00055770">
      <w:pPr>
        <w:pStyle w:val="Standard"/>
        <w:rPr>
          <w:rFonts w:ascii="Times New Roman" w:eastAsia="Times New Roman" w:hAnsi="Times New Roman" w:cs="Times New Roman"/>
          <w:b/>
          <w:color w:val="363636"/>
        </w:rPr>
      </w:pPr>
      <w:r w:rsidRPr="000F6267">
        <w:rPr>
          <w:rFonts w:ascii="Times New Roman" w:hAnsi="Times New Roman" w:cs="Times New Roman"/>
          <w:b/>
          <w:bCs/>
        </w:rPr>
        <w:t>Участие участника коллектива в сольной номинации дополнительной не считается.</w:t>
      </w:r>
    </w:p>
    <w:p w:rsidR="00055770" w:rsidRPr="00A85D4B" w:rsidRDefault="00055770" w:rsidP="00055770">
      <w:pPr>
        <w:rPr>
          <w:rFonts w:ascii="Times New Roman" w:eastAsia="Times New Roman" w:hAnsi="Times New Roman" w:cs="Times New Roman"/>
          <w:b/>
          <w:bCs/>
          <w:color w:val="363636"/>
        </w:rPr>
      </w:pPr>
      <w:r w:rsidRPr="00A85D4B">
        <w:rPr>
          <w:rFonts w:ascii="Times New Roman" w:eastAsia="Times New Roman" w:hAnsi="Times New Roman" w:cs="Times New Roman"/>
          <w:b/>
          <w:color w:val="363636"/>
        </w:rPr>
        <w:t xml:space="preserve">- </w:t>
      </w:r>
      <w:r w:rsidRPr="000F6267">
        <w:rPr>
          <w:rFonts w:ascii="Times New Roman" w:eastAsia="Times New Roman" w:hAnsi="Times New Roman" w:cs="Times New Roman"/>
          <w:b/>
          <w:color w:val="363636"/>
        </w:rPr>
        <w:t>Сольное выступление всегда считается основной номинацией</w:t>
      </w:r>
    </w:p>
    <w:p w:rsidR="00055770" w:rsidRPr="00A85D4B" w:rsidRDefault="00055770" w:rsidP="00055770">
      <w:pPr>
        <w:rPr>
          <w:rFonts w:ascii="Times New Roman" w:eastAsia="Times New Roman" w:hAnsi="Times New Roman" w:cs="Times New Roman"/>
          <w:b/>
          <w:bCs/>
          <w:color w:val="363636"/>
        </w:rPr>
      </w:pPr>
      <w:r w:rsidRPr="00A85D4B">
        <w:rPr>
          <w:rFonts w:ascii="Times New Roman" w:eastAsia="Times New Roman" w:hAnsi="Times New Roman" w:cs="Times New Roman"/>
          <w:b/>
          <w:bCs/>
          <w:color w:val="363636"/>
        </w:rPr>
        <w:t xml:space="preserve">- </w:t>
      </w:r>
      <w:r w:rsidRPr="000F6267">
        <w:rPr>
          <w:rFonts w:ascii="Times New Roman" w:eastAsia="Times New Roman" w:hAnsi="Times New Roman" w:cs="Times New Roman"/>
          <w:b/>
          <w:bCs/>
          <w:color w:val="363636"/>
        </w:rPr>
        <w:t>Если один ансамбль выставляется в двух номинациях, то за вторую платит 50%, при условии, что в обеих номинациях выступают одни и те же дети.</w:t>
      </w:r>
    </w:p>
    <w:p w:rsidR="00055770" w:rsidRPr="000F6267" w:rsidRDefault="00055770" w:rsidP="00055770">
      <w:pPr>
        <w:rPr>
          <w:rFonts w:ascii="Times New Roman" w:hAnsi="Times New Roman" w:cs="Times New Roman"/>
          <w:b/>
          <w:bCs/>
        </w:rPr>
      </w:pPr>
      <w:r w:rsidRPr="00A85D4B">
        <w:rPr>
          <w:rFonts w:ascii="Times New Roman" w:eastAsia="Times New Roman" w:hAnsi="Times New Roman" w:cs="Times New Roman"/>
          <w:b/>
          <w:bCs/>
          <w:color w:val="363636"/>
        </w:rPr>
        <w:t xml:space="preserve">- </w:t>
      </w:r>
      <w:r w:rsidRPr="000F6267">
        <w:rPr>
          <w:rFonts w:ascii="Times New Roman" w:eastAsia="Times New Roman" w:hAnsi="Times New Roman" w:cs="Times New Roman"/>
          <w:b/>
          <w:bCs/>
          <w:color w:val="363636"/>
        </w:rPr>
        <w:t>Если один коллектив выставляет две группы детей, то считается, что это два разных ансамбля. Расчет оплаты идет по базовой стоимости для каждой из групп</w:t>
      </w: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  <w:r w:rsidRPr="000F6267">
        <w:rPr>
          <w:rFonts w:ascii="Times New Roman" w:hAnsi="Times New Roman" w:cs="Times New Roman"/>
          <w:b/>
          <w:bCs/>
        </w:rPr>
        <w:t xml:space="preserve">Участие в фестивале-конкурсе коллективов города Владимир и Владимирской области  </w:t>
      </w:r>
      <w:r w:rsidRPr="000F6267">
        <w:rPr>
          <w:rFonts w:ascii="Times New Roman" w:hAnsi="Times New Roman" w:cs="Times New Roman"/>
          <w:b/>
          <w:bCs/>
        </w:rPr>
        <w:lastRenderedPageBreak/>
        <w:t>составляет: колл</w:t>
      </w:r>
      <w:r>
        <w:rPr>
          <w:rFonts w:ascii="Times New Roman" w:hAnsi="Times New Roman" w:cs="Times New Roman"/>
          <w:b/>
          <w:bCs/>
        </w:rPr>
        <w:t>ектив -  5000 рублей; солист - 2000 рублей, дуэты 3000 рублей.</w:t>
      </w:r>
    </w:p>
    <w:p w:rsidR="00055770" w:rsidRDefault="00055770" w:rsidP="00055770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Стоимость дополнительной номинации составляет 50% от базовой стоимости. </w:t>
      </w:r>
    </w:p>
    <w:p w:rsidR="00055770" w:rsidRPr="004E464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Солисты 1000 , дуэты – 1500, коллективы – 2500 .</w:t>
      </w: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Участие иногородних коллективов без фестивального пакета, составляет:</w:t>
      </w: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Солист-3000, дуэты – 4000,  коллектив до10 человек-5000 рублей за коллектив, коллектив более  10 человек- 7000 рублей. </w:t>
      </w:r>
    </w:p>
    <w:p w:rsidR="00055770" w:rsidRDefault="00055770" w:rsidP="00055770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Стоимость дополнительной номинации составляет 50% от базовой стоимости. </w:t>
      </w:r>
    </w:p>
    <w:p w:rsidR="00055770" w:rsidRDefault="00055770" w:rsidP="0005577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Солисты 1500 ,  дуэты – 2000, коллективы до 10 человек – 2500 , более 10 человек – 3500 рублей.</w:t>
      </w:r>
    </w:p>
    <w:p w:rsidR="00055770" w:rsidRPr="0012427A" w:rsidRDefault="00055770" w:rsidP="00055770">
      <w:pPr>
        <w:pStyle w:val="Standard"/>
        <w:rPr>
          <w:rFonts w:ascii="Times New Roman" w:hAnsi="Times New Roman" w:cs="Times New Roman"/>
          <w:b/>
          <w:bCs/>
          <w:sz w:val="36"/>
          <w:szCs w:val="36"/>
        </w:rPr>
      </w:pPr>
      <w:r w:rsidRPr="0012427A">
        <w:rPr>
          <w:rFonts w:ascii="Times New Roman" w:hAnsi="Times New Roman" w:cs="Times New Roman"/>
          <w:b/>
          <w:bCs/>
          <w:sz w:val="36"/>
          <w:szCs w:val="36"/>
        </w:rPr>
        <w:t xml:space="preserve">Стоимость участия для зарубежных исполнителей </w:t>
      </w:r>
      <w:proofErr w:type="spellStart"/>
      <w:r w:rsidRPr="0012427A">
        <w:rPr>
          <w:rFonts w:ascii="Times New Roman" w:hAnsi="Times New Roman" w:cs="Times New Roman"/>
          <w:b/>
          <w:bCs/>
          <w:sz w:val="36"/>
          <w:szCs w:val="36"/>
        </w:rPr>
        <w:t>составляе</w:t>
      </w:r>
      <w:proofErr w:type="spellEnd"/>
      <w:r w:rsidRPr="0012427A">
        <w:rPr>
          <w:rFonts w:ascii="Times New Roman" w:hAnsi="Times New Roman" w:cs="Times New Roman"/>
          <w:b/>
          <w:bCs/>
          <w:sz w:val="36"/>
          <w:szCs w:val="36"/>
        </w:rPr>
        <w:t xml:space="preserve"> 200 </w:t>
      </w:r>
      <w:r w:rsidRPr="0012427A">
        <w:rPr>
          <w:rFonts w:ascii="Times New Roman" w:hAnsi="Times New Roman" w:cs="Times New Roman"/>
          <w:b/>
          <w:bCs/>
          <w:sz w:val="36"/>
          <w:szCs w:val="36"/>
          <w:lang w:val="en-US"/>
        </w:rPr>
        <w:t>euro</w:t>
      </w:r>
      <w:r w:rsidRPr="0012427A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055770" w:rsidRPr="000F6267" w:rsidRDefault="00055770" w:rsidP="00055770">
      <w:pPr>
        <w:pStyle w:val="Standard"/>
        <w:rPr>
          <w:rFonts w:ascii="Times New Roman" w:hAnsi="Times New Roman" w:cs="Times New Roman"/>
        </w:rPr>
      </w:pPr>
      <w:r w:rsidRPr="000A7BF5">
        <w:rPr>
          <w:rFonts w:ascii="Times New Roman" w:hAnsi="Times New Roman" w:cs="Times New Roman"/>
          <w:b/>
          <w:bCs/>
          <w:sz w:val="32"/>
          <w:szCs w:val="32"/>
        </w:rPr>
        <w:t>Срок подачи заявок: до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01</w:t>
      </w:r>
      <w:r w:rsidRPr="000A7BF5">
        <w:rPr>
          <w:rFonts w:ascii="Times New Roman" w:hAnsi="Times New Roman" w:cs="Times New Roman"/>
          <w:b/>
          <w:bCs/>
          <w:sz w:val="32"/>
          <w:szCs w:val="32"/>
        </w:rPr>
        <w:t xml:space="preserve"> февраля 201</w:t>
      </w:r>
      <w:r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0A7BF5">
        <w:rPr>
          <w:rFonts w:ascii="Times New Roman" w:hAnsi="Times New Roman" w:cs="Times New Roman"/>
          <w:b/>
          <w:bCs/>
          <w:sz w:val="32"/>
          <w:szCs w:val="32"/>
        </w:rPr>
        <w:t xml:space="preserve"> года</w:t>
      </w:r>
      <w:r w:rsidRPr="000F6267">
        <w:rPr>
          <w:rFonts w:ascii="Times New Roman" w:hAnsi="Times New Roman" w:cs="Times New Roman"/>
          <w:b/>
          <w:bCs/>
        </w:rPr>
        <w:t>.</w:t>
      </w:r>
      <w:r w:rsidRPr="000F6267">
        <w:rPr>
          <w:rFonts w:ascii="Times New Roman" w:hAnsi="Times New Roman" w:cs="Times New Roman"/>
        </w:rPr>
        <w:t xml:space="preserve"> Заявки принимаются</w:t>
      </w:r>
      <w:proofErr w:type="gramStart"/>
      <w:r w:rsidRPr="000F6267">
        <w:rPr>
          <w:rFonts w:ascii="Times New Roman" w:hAnsi="Times New Roman" w:cs="Times New Roman"/>
        </w:rPr>
        <w:t xml:space="preserve"> :</w:t>
      </w:r>
      <w:proofErr w:type="gramEnd"/>
    </w:p>
    <w:p w:rsidR="00055770" w:rsidRPr="00A85D4B" w:rsidRDefault="00055770" w:rsidP="00055770">
      <w:pPr>
        <w:pStyle w:val="Standard"/>
        <w:rPr>
          <w:rFonts w:ascii="Times New Roman" w:hAnsi="Times New Roman" w:cs="Times New Roman"/>
        </w:rPr>
      </w:pPr>
      <w:r w:rsidRPr="000F6267">
        <w:rPr>
          <w:rFonts w:ascii="Times New Roman" w:hAnsi="Times New Roman" w:cs="Times New Roman"/>
        </w:rPr>
        <w:t>Телефон: +79190151030</w:t>
      </w:r>
      <w:r>
        <w:rPr>
          <w:rFonts w:ascii="Times New Roman" w:hAnsi="Times New Roman" w:cs="Times New Roman"/>
        </w:rPr>
        <w:t xml:space="preserve"> </w:t>
      </w:r>
      <w:r w:rsidRPr="00A85D4B">
        <w:rPr>
          <w:rFonts w:ascii="Times New Roman" w:hAnsi="Times New Roman" w:cs="Times New Roman"/>
        </w:rPr>
        <w:t xml:space="preserve"> </w:t>
      </w:r>
      <w:r w:rsidRPr="000F6267">
        <w:rPr>
          <w:rFonts w:ascii="Times New Roman" w:hAnsi="Times New Roman" w:cs="Times New Roman"/>
          <w:lang w:val="en-US"/>
        </w:rPr>
        <w:t>e</w:t>
      </w:r>
      <w:r w:rsidRPr="00A85D4B">
        <w:rPr>
          <w:rFonts w:ascii="Times New Roman" w:hAnsi="Times New Roman" w:cs="Times New Roman"/>
        </w:rPr>
        <w:t>-</w:t>
      </w:r>
      <w:r w:rsidRPr="000F6267">
        <w:rPr>
          <w:rFonts w:ascii="Times New Roman" w:hAnsi="Times New Roman" w:cs="Times New Roman"/>
          <w:lang w:val="en-US"/>
        </w:rPr>
        <w:t>mail</w:t>
      </w:r>
      <w:r w:rsidRPr="00A85D4B">
        <w:rPr>
          <w:rFonts w:ascii="Times New Roman" w:hAnsi="Times New Roman" w:cs="Times New Roman"/>
        </w:rPr>
        <w:t xml:space="preserve">: </w:t>
      </w:r>
      <w:hyperlink r:id="rId9" w:history="1">
        <w:r w:rsidRPr="000F6267">
          <w:rPr>
            <w:rStyle w:val="a3"/>
            <w:rFonts w:ascii="Times New Roman" w:hAnsi="Times New Roman" w:cs="Times New Roman"/>
          </w:rPr>
          <w:t>belcanto2011@mail.ru</w:t>
        </w:r>
      </w:hyperlink>
      <w:r>
        <w:rPr>
          <w:rFonts w:ascii="Times New Roman" w:hAnsi="Times New Roman" w:cs="Times New Roman"/>
        </w:rPr>
        <w:t xml:space="preserve"> </w:t>
      </w:r>
      <w:r w:rsidRPr="009975BD">
        <w:rPr>
          <w:rStyle w:val="a3"/>
          <w:rFonts w:ascii="Times New Roman" w:hAnsi="Times New Roman" w:cs="Times New Roman"/>
        </w:rPr>
        <w:t>на сайте:</w:t>
      </w:r>
      <w:r w:rsidRPr="000F6267">
        <w:rPr>
          <w:rStyle w:val="a3"/>
          <w:rFonts w:ascii="Times New Roman" w:hAnsi="Times New Roman" w:cs="Times New Roman"/>
        </w:rPr>
        <w:t xml:space="preserve"> </w:t>
      </w:r>
      <w:hyperlink r:id="rId10" w:history="1">
        <w:r w:rsidRPr="000F6267">
          <w:rPr>
            <w:rStyle w:val="a3"/>
            <w:rFonts w:ascii="Times New Roman" w:hAnsi="Times New Roman" w:cs="Times New Roman"/>
          </w:rPr>
          <w:t>http://gsr2000.ru/</w:t>
        </w:r>
      </w:hyperlink>
      <w:hyperlink r:id="rId11" w:history="1">
        <w:r w:rsidRPr="000F6267">
          <w:rPr>
            <w:rStyle w:val="a3"/>
            <w:rFonts w:ascii="Times New Roman" w:hAnsi="Times New Roman" w:cs="Times New Roman"/>
          </w:rPr>
          <w:t xml:space="preserve"> </w:t>
        </w:r>
      </w:hyperlink>
    </w:p>
    <w:p w:rsidR="00055770" w:rsidRDefault="00055770" w:rsidP="00055770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055770" w:rsidRDefault="00055770" w:rsidP="00055770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055770" w:rsidRDefault="00055770" w:rsidP="00055770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055770" w:rsidRDefault="00055770" w:rsidP="00055770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055770" w:rsidRDefault="00055770" w:rsidP="00055770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055770" w:rsidRPr="000F6267" w:rsidRDefault="00055770" w:rsidP="00055770">
      <w:pPr>
        <w:pStyle w:val="Standard"/>
        <w:jc w:val="center"/>
        <w:rPr>
          <w:rFonts w:ascii="Times New Roman" w:hAnsi="Times New Roman" w:cs="Times New Roman"/>
          <w:lang w:val="en-US"/>
        </w:rPr>
      </w:pPr>
      <w:r w:rsidRPr="000F6267">
        <w:rPr>
          <w:rFonts w:ascii="Times New Roman" w:hAnsi="Times New Roman" w:cs="Times New Roman"/>
          <w:b/>
          <w:bCs/>
        </w:rPr>
        <w:t>Форма</w:t>
      </w:r>
      <w:r w:rsidRPr="000F6267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</w:rPr>
        <w:t>заявки</w:t>
      </w:r>
    </w:p>
    <w:p w:rsidR="00055770" w:rsidRPr="000F6267" w:rsidRDefault="00055770" w:rsidP="00055770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0F6267">
        <w:rPr>
          <w:rFonts w:ascii="Times New Roman" w:hAnsi="Times New Roman" w:cs="Times New Roman"/>
        </w:rPr>
        <w:t>Название организации, направляющей участника</w:t>
      </w:r>
      <w:r>
        <w:rPr>
          <w:rFonts w:ascii="Times New Roman" w:hAnsi="Times New Roman" w:cs="Times New Roman"/>
        </w:rPr>
        <w:t>, город</w:t>
      </w:r>
    </w:p>
    <w:p w:rsidR="00055770" w:rsidRPr="000F6267" w:rsidRDefault="00055770" w:rsidP="00055770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0F6267">
        <w:rPr>
          <w:rFonts w:ascii="Times New Roman" w:hAnsi="Times New Roman" w:cs="Times New Roman"/>
        </w:rPr>
        <w:t>Фамилия, имя, отчество участника</w:t>
      </w:r>
    </w:p>
    <w:p w:rsidR="00055770" w:rsidRPr="000F6267" w:rsidRDefault="00055770" w:rsidP="00055770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0F6267">
        <w:rPr>
          <w:rFonts w:ascii="Times New Roman" w:hAnsi="Times New Roman" w:cs="Times New Roman"/>
        </w:rPr>
        <w:t>Число, месяц, год рождения</w:t>
      </w:r>
    </w:p>
    <w:p w:rsidR="00055770" w:rsidRPr="000F6267" w:rsidRDefault="00055770" w:rsidP="00055770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0F6267">
        <w:rPr>
          <w:rFonts w:ascii="Times New Roman" w:hAnsi="Times New Roman" w:cs="Times New Roman"/>
        </w:rPr>
        <w:t>Номинация</w:t>
      </w:r>
    </w:p>
    <w:p w:rsidR="00055770" w:rsidRPr="000F6267" w:rsidRDefault="00055770" w:rsidP="00055770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0F6267">
        <w:rPr>
          <w:rFonts w:ascii="Times New Roman" w:hAnsi="Times New Roman" w:cs="Times New Roman"/>
        </w:rPr>
        <w:t>Возрастная группа</w:t>
      </w:r>
    </w:p>
    <w:p w:rsidR="00055770" w:rsidRPr="000F6267" w:rsidRDefault="00055770" w:rsidP="00055770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0F6267">
        <w:rPr>
          <w:rFonts w:ascii="Times New Roman" w:hAnsi="Times New Roman" w:cs="Times New Roman"/>
        </w:rPr>
        <w:t>Фамилия, имя, отчество преподавателя</w:t>
      </w:r>
    </w:p>
    <w:p w:rsidR="00055770" w:rsidRPr="000F6267" w:rsidRDefault="00055770" w:rsidP="00055770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0F6267">
        <w:rPr>
          <w:rFonts w:ascii="Times New Roman" w:hAnsi="Times New Roman" w:cs="Times New Roman"/>
        </w:rPr>
        <w:t>Фамилия, имя, отчество концертмейстера (хореографа)</w:t>
      </w:r>
    </w:p>
    <w:p w:rsidR="00055770" w:rsidRDefault="00055770" w:rsidP="00055770">
      <w:pPr>
        <w:pStyle w:val="Standard"/>
        <w:numPr>
          <w:ilvl w:val="0"/>
          <w:numId w:val="1"/>
        </w:numPr>
      </w:pPr>
      <w:r>
        <w:rPr>
          <w:rFonts w:ascii="Times New Roman" w:hAnsi="Times New Roman" w:cs="Times New Roman"/>
        </w:rPr>
        <w:t>Конкурсная програм</w:t>
      </w:r>
      <w:r>
        <w:t>ма с хронометражем</w:t>
      </w:r>
    </w:p>
    <w:p w:rsidR="00FB66B0" w:rsidRDefault="00FB66B0"/>
    <w:sectPr w:rsidR="00FB66B0" w:rsidSect="00C35E92">
      <w:pgSz w:w="11906" w:h="16838"/>
      <w:pgMar w:top="0" w:right="1134" w:bottom="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Droid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70"/>
    <w:rsid w:val="00055770"/>
    <w:rsid w:val="00AB6612"/>
    <w:rsid w:val="00FB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70"/>
    <w:pPr>
      <w:widowControl w:val="0"/>
      <w:suppressAutoHyphens/>
      <w:spacing w:after="0" w:line="240" w:lineRule="auto"/>
      <w:textAlignment w:val="baseline"/>
    </w:pPr>
    <w:rPr>
      <w:rFonts w:ascii="Liberation Serif" w:eastAsia="Droid Sans" w:hAnsi="Liberation Serif" w:cs="Liberation Serif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770"/>
    <w:rPr>
      <w:color w:val="000080"/>
      <w:u w:val="single"/>
    </w:rPr>
  </w:style>
  <w:style w:type="paragraph" w:customStyle="1" w:styleId="Standard">
    <w:name w:val="Standard"/>
    <w:rsid w:val="00055770"/>
    <w:pPr>
      <w:widowControl w:val="0"/>
      <w:suppressAutoHyphens/>
      <w:spacing w:after="0" w:line="240" w:lineRule="auto"/>
      <w:textAlignment w:val="baseline"/>
    </w:pPr>
    <w:rPr>
      <w:rFonts w:ascii="Liberation Serif" w:eastAsia="Droid Sans" w:hAnsi="Liberation Serif" w:cs="Liberation Serif"/>
      <w:kern w:val="1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055770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55770"/>
    <w:rPr>
      <w:rFonts w:ascii="Tahoma" w:eastAsia="Droid San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70"/>
    <w:pPr>
      <w:widowControl w:val="0"/>
      <w:suppressAutoHyphens/>
      <w:spacing w:after="0" w:line="240" w:lineRule="auto"/>
      <w:textAlignment w:val="baseline"/>
    </w:pPr>
    <w:rPr>
      <w:rFonts w:ascii="Liberation Serif" w:eastAsia="Droid Sans" w:hAnsi="Liberation Serif" w:cs="Liberation Serif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770"/>
    <w:rPr>
      <w:color w:val="000080"/>
      <w:u w:val="single"/>
    </w:rPr>
  </w:style>
  <w:style w:type="paragraph" w:customStyle="1" w:styleId="Standard">
    <w:name w:val="Standard"/>
    <w:rsid w:val="00055770"/>
    <w:pPr>
      <w:widowControl w:val="0"/>
      <w:suppressAutoHyphens/>
      <w:spacing w:after="0" w:line="240" w:lineRule="auto"/>
      <w:textAlignment w:val="baseline"/>
    </w:pPr>
    <w:rPr>
      <w:rFonts w:ascii="Liberation Serif" w:eastAsia="Droid Sans" w:hAnsi="Liberation Serif" w:cs="Liberation Serif"/>
      <w:kern w:val="1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055770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55770"/>
    <w:rPr>
      <w:rFonts w:ascii="Tahoma" w:eastAsia="Droid San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r2000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gsr2000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sr2000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canto20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qwerty</Company>
  <LinksUpToDate>false</LinksUpToDate>
  <CharactersWithSpaces>14515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</dc:creator>
  <cp:lastModifiedBy>qwerty</cp:lastModifiedBy>
  <cp:revision>2</cp:revision>
  <dcterms:created xsi:type="dcterms:W3CDTF">2016-10-18T06:08:00Z</dcterms:created>
  <dcterms:modified xsi:type="dcterms:W3CDTF">2016-10-18T06:08:00Z</dcterms:modified>
</cp:coreProperties>
</file>