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B7" w:rsidRDefault="00086CB7" w:rsidP="00086C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956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Информация для родителей и обучающихся</w:t>
      </w: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956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Безопасности населения в зимний период.</w:t>
      </w: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643">
        <w:rPr>
          <w:rFonts w:ascii="Times New Roman" w:hAnsi="Times New Roman" w:cs="Times New Roman"/>
          <w:b/>
          <w:bCs/>
          <w:sz w:val="28"/>
          <w:szCs w:val="28"/>
        </w:rPr>
        <w:t>Меры безопасности на льду</w:t>
      </w:r>
    </w:p>
    <w:p w:rsidR="00086CB7" w:rsidRPr="00795643" w:rsidRDefault="00086CB7" w:rsidP="00086CB7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>В период движения по льду необходимо пользоваться оборудованными ледовыми переправами или проложенными тропами. При отсутствии переправы необходимо определить маршрут движения и проверить прочность льда подготовленным или подручным средством (шестом, лыжной палкой, инструментом для пробивания лунок во льду). Если лед непрочен, необходимо прекратить движение и возвращаться по пройденному маршруту. От места с непрочным льдом следует осуществлять движение, не отрывая ног от поверхности льда. Запрещается проверять прочность льда ударами ноги, бегать, прыгать по льду.</w:t>
      </w:r>
    </w:p>
    <w:p w:rsidR="00086CB7" w:rsidRPr="00795643" w:rsidRDefault="00086CB7" w:rsidP="00086CB7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 xml:space="preserve">Во время движения по льду необходимо обходить опасные участки водного объекта, покрытые толстым слоем снега, с быстрым течением, родниками, выступающей на поверхность растительностью, впадающими в него ручьями или вливающимися сточными водами. Безопасный для перехода лед имеет зеленоватый оттенок и толщину не менее </w:t>
      </w:r>
      <w:smartTag w:uri="urn:schemas-microsoft-com:office:smarttags" w:element="metricconverter">
        <w:smartTagPr>
          <w:attr w:name="ProductID" w:val="7 сантиметров"/>
        </w:smartTagPr>
        <w:r w:rsidRPr="00795643">
          <w:rPr>
            <w:rFonts w:ascii="Times New Roman" w:hAnsi="Times New Roman" w:cs="Times New Roman"/>
            <w:sz w:val="28"/>
            <w:szCs w:val="28"/>
          </w:rPr>
          <w:t>7 сантиметров</w:t>
        </w:r>
      </w:smartTag>
      <w:r w:rsidRPr="00795643">
        <w:rPr>
          <w:rFonts w:ascii="Times New Roman" w:hAnsi="Times New Roman" w:cs="Times New Roman"/>
          <w:sz w:val="28"/>
          <w:szCs w:val="28"/>
        </w:rPr>
        <w:t>.</w:t>
      </w:r>
    </w:p>
    <w:p w:rsidR="00086CB7" w:rsidRPr="00795643" w:rsidRDefault="00086CB7" w:rsidP="00086CB7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 xml:space="preserve">При движении группы людей по льду необходимо следовать друг от друга на расстоянии 5 – </w:t>
      </w:r>
      <w:smartTag w:uri="urn:schemas-microsoft-com:office:smarttags" w:element="metricconverter">
        <w:smartTagPr>
          <w:attr w:name="ProductID" w:val="6 метров"/>
        </w:smartTagPr>
        <w:r w:rsidRPr="00795643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795643">
        <w:rPr>
          <w:rFonts w:ascii="Times New Roman" w:hAnsi="Times New Roman" w:cs="Times New Roman"/>
          <w:sz w:val="28"/>
          <w:szCs w:val="28"/>
        </w:rPr>
        <w:t xml:space="preserve"> и быть готовым оказать немедленную помощь идущему впереди. Перевозка малогабаритных тяжелых грузов производится на санях или других приспособлениях с возможно большей площадью опоры на поверхность льда.</w:t>
      </w:r>
    </w:p>
    <w:p w:rsidR="00086CB7" w:rsidRPr="00795643" w:rsidRDefault="00086CB7" w:rsidP="00086CB7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 xml:space="preserve">Катание на коньках по льду водоемов разрешается после проверки прочности льда. Толщина льда для безопасного катания на коньках должна составлять не менее </w:t>
      </w:r>
      <w:smartTag w:uri="urn:schemas-microsoft-com:office:smarttags" w:element="metricconverter">
        <w:smartTagPr>
          <w:attr w:name="ProductID" w:val="12 сантиметров"/>
        </w:smartTagPr>
        <w:r w:rsidRPr="00795643">
          <w:rPr>
            <w:rFonts w:ascii="Times New Roman" w:hAnsi="Times New Roman" w:cs="Times New Roman"/>
            <w:sz w:val="28"/>
            <w:szCs w:val="28"/>
          </w:rPr>
          <w:t>12 сантиметров</w:t>
        </w:r>
      </w:smartTag>
      <w:r w:rsidRPr="00795643">
        <w:rPr>
          <w:rFonts w:ascii="Times New Roman" w:hAnsi="Times New Roman" w:cs="Times New Roman"/>
          <w:sz w:val="28"/>
          <w:szCs w:val="28"/>
        </w:rPr>
        <w:t xml:space="preserve">, при массовом катании – не менее </w:t>
      </w:r>
      <w:smartTag w:uri="urn:schemas-microsoft-com:office:smarttags" w:element="metricconverter">
        <w:smartTagPr>
          <w:attr w:name="ProductID" w:val="25 сантиметров"/>
        </w:smartTagPr>
        <w:r w:rsidRPr="00795643">
          <w:rPr>
            <w:rFonts w:ascii="Times New Roman" w:hAnsi="Times New Roman" w:cs="Times New Roman"/>
            <w:sz w:val="28"/>
            <w:szCs w:val="28"/>
          </w:rPr>
          <w:t>25 сантиметров</w:t>
        </w:r>
      </w:smartTag>
      <w:r w:rsidRPr="00795643">
        <w:rPr>
          <w:rFonts w:ascii="Times New Roman" w:hAnsi="Times New Roman" w:cs="Times New Roman"/>
          <w:sz w:val="28"/>
          <w:szCs w:val="28"/>
        </w:rPr>
        <w:t>.</w:t>
      </w:r>
    </w:p>
    <w:p w:rsidR="00086CB7" w:rsidRPr="00795643" w:rsidRDefault="00086CB7" w:rsidP="00086CB7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 xml:space="preserve">Во время подлёдного лова рыбы нельзя пробивать много лунок на ограниченной площади и собираться большими группами. Каждому рыболову рекомендуется иметь спасательное средство в виде шнура длиной 12 – </w:t>
      </w:r>
      <w:smartTag w:uri="urn:schemas-microsoft-com:office:smarttags" w:element="metricconverter">
        <w:smartTagPr>
          <w:attr w:name="ProductID" w:val="15 метров"/>
        </w:smartTagPr>
        <w:r w:rsidRPr="00795643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795643">
        <w:rPr>
          <w:rFonts w:ascii="Times New Roman" w:hAnsi="Times New Roman" w:cs="Times New Roman"/>
          <w:sz w:val="28"/>
          <w:szCs w:val="28"/>
        </w:rPr>
        <w:t xml:space="preserve">, на одном конце которого должен быть закреплен груз весом 400 – </w:t>
      </w:r>
      <w:smartTag w:uri="urn:schemas-microsoft-com:office:smarttags" w:element="metricconverter">
        <w:smartTagPr>
          <w:attr w:name="ProductID" w:val="500 граммов"/>
        </w:smartTagPr>
        <w:r w:rsidRPr="00795643">
          <w:rPr>
            <w:rFonts w:ascii="Times New Roman" w:hAnsi="Times New Roman" w:cs="Times New Roman"/>
            <w:sz w:val="28"/>
            <w:szCs w:val="28"/>
          </w:rPr>
          <w:t>500 граммов</w:t>
        </w:r>
      </w:smartTag>
      <w:r w:rsidRPr="00795643">
        <w:rPr>
          <w:rFonts w:ascii="Times New Roman" w:hAnsi="Times New Roman" w:cs="Times New Roman"/>
          <w:sz w:val="28"/>
          <w:szCs w:val="28"/>
        </w:rPr>
        <w:t>, а на другом – изготовлена петля.</w:t>
      </w:r>
    </w:p>
    <w:p w:rsidR="00086CB7" w:rsidRDefault="00086CB7" w:rsidP="00086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B7" w:rsidRDefault="00086CB7" w:rsidP="00086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B7" w:rsidRDefault="00086CB7" w:rsidP="00086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6CB7" w:rsidRPr="00795643" w:rsidRDefault="00086CB7" w:rsidP="00086CB7">
      <w:pPr>
        <w:rPr>
          <w:rFonts w:ascii="Times New Roman" w:hAnsi="Times New Roman" w:cs="Times New Roman"/>
          <w:b/>
          <w:sz w:val="28"/>
          <w:szCs w:val="28"/>
        </w:rPr>
      </w:pPr>
      <w:r w:rsidRPr="007956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Уважаемые родители!</w:t>
      </w:r>
      <w:r w:rsidRPr="00795643">
        <w:rPr>
          <w:rFonts w:ascii="Times New Roman" w:hAnsi="Times New Roman" w:cs="Times New Roman"/>
          <w:b/>
          <w:sz w:val="28"/>
          <w:szCs w:val="28"/>
        </w:rPr>
        <w:br/>
      </w:r>
      <w:r w:rsidRPr="00795643">
        <w:rPr>
          <w:rFonts w:ascii="Times New Roman" w:hAnsi="Times New Roman" w:cs="Times New Roman"/>
          <w:b/>
          <w:sz w:val="28"/>
          <w:szCs w:val="28"/>
        </w:rPr>
        <w:br/>
        <w:t>    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086CB7" w:rsidRPr="00795643" w:rsidRDefault="00086CB7" w:rsidP="00086CB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6CB7" w:rsidRPr="00795643" w:rsidRDefault="00086CB7" w:rsidP="00086CB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564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Правила поведения при гололёде</w:t>
      </w:r>
    </w:p>
    <w:p w:rsidR="00086CB7" w:rsidRPr="00795643" w:rsidRDefault="00086CB7" w:rsidP="00086CB7">
      <w:pPr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ab/>
      </w:r>
      <w:r w:rsidRPr="00795643">
        <w:rPr>
          <w:rFonts w:ascii="Times New Roman" w:hAnsi="Times New Roman" w:cs="Times New Roman"/>
          <w:b/>
          <w:sz w:val="28"/>
          <w:szCs w:val="28"/>
        </w:rPr>
        <w:t xml:space="preserve">ГОЛОЛЁД </w:t>
      </w:r>
      <w:r w:rsidRPr="00795643">
        <w:rPr>
          <w:rFonts w:ascii="Times New Roman" w:hAnsi="Times New Roman" w:cs="Times New Roman"/>
          <w:sz w:val="28"/>
          <w:szCs w:val="28"/>
        </w:rPr>
        <w:t xml:space="preserve">– это слой плотного льда, образовавшийся на поверхности земли, тротуарах, проезжей части улицы и на предметах (деревьях, проводах    и т.д.) при </w:t>
      </w:r>
      <w:proofErr w:type="spellStart"/>
      <w:r w:rsidRPr="00795643">
        <w:rPr>
          <w:rFonts w:ascii="Times New Roman" w:hAnsi="Times New Roman" w:cs="Times New Roman"/>
          <w:sz w:val="28"/>
          <w:szCs w:val="28"/>
        </w:rPr>
        <w:t>намерзании</w:t>
      </w:r>
      <w:proofErr w:type="spellEnd"/>
      <w:r w:rsidRPr="00795643">
        <w:rPr>
          <w:rFonts w:ascii="Times New Roman" w:hAnsi="Times New Roman" w:cs="Times New Roman"/>
          <w:sz w:val="28"/>
          <w:szCs w:val="28"/>
        </w:rPr>
        <w:t xml:space="preserve"> переохлажденного дождя и мороси (тумана). Обычно гололёд наблюдается при температуре воздуха от 0</w:t>
      </w:r>
      <w:r w:rsidRPr="0079564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95643">
        <w:rPr>
          <w:rFonts w:ascii="Times New Roman" w:hAnsi="Times New Roman" w:cs="Times New Roman"/>
          <w:sz w:val="28"/>
          <w:szCs w:val="28"/>
        </w:rPr>
        <w:t xml:space="preserve">С до минус </w:t>
      </w:r>
      <w:smartTag w:uri="urn:schemas-microsoft-com:office:smarttags" w:element="metricconverter">
        <w:smartTagPr>
          <w:attr w:name="ProductID" w:val="30C"/>
        </w:smartTagPr>
        <w:r w:rsidRPr="00795643">
          <w:rPr>
            <w:rFonts w:ascii="Times New Roman" w:hAnsi="Times New Roman" w:cs="Times New Roman"/>
            <w:sz w:val="28"/>
            <w:szCs w:val="28"/>
          </w:rPr>
          <w:t>3</w:t>
        </w:r>
        <w:r w:rsidRPr="00795643">
          <w:rPr>
            <w:rFonts w:ascii="Times New Roman" w:hAnsi="Times New Roman" w:cs="Times New Roman"/>
            <w:sz w:val="28"/>
            <w:szCs w:val="28"/>
            <w:vertAlign w:val="superscript"/>
          </w:rPr>
          <w:t>0</w:t>
        </w:r>
        <w:r w:rsidRPr="00795643">
          <w:rPr>
            <w:rFonts w:ascii="Times New Roman" w:hAnsi="Times New Roman" w:cs="Times New Roman"/>
            <w:sz w:val="28"/>
            <w:szCs w:val="28"/>
          </w:rPr>
          <w:t>C</w:t>
        </w:r>
      </w:smartTag>
      <w:r w:rsidRPr="00795643">
        <w:rPr>
          <w:rFonts w:ascii="Times New Roman" w:hAnsi="Times New Roman" w:cs="Times New Roman"/>
          <w:sz w:val="28"/>
          <w:szCs w:val="28"/>
        </w:rPr>
        <w:t>. Корка намерзшего льда может достигать нескольких сантиметров.</w:t>
      </w:r>
    </w:p>
    <w:p w:rsidR="00086CB7" w:rsidRPr="00795643" w:rsidRDefault="00086CB7" w:rsidP="00086CB7">
      <w:pPr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ab/>
      </w:r>
      <w:r w:rsidRPr="00795643">
        <w:rPr>
          <w:rFonts w:ascii="Times New Roman" w:hAnsi="Times New Roman" w:cs="Times New Roman"/>
          <w:b/>
          <w:sz w:val="28"/>
          <w:szCs w:val="28"/>
        </w:rPr>
        <w:t>ГОЛОЛЕДИЦА</w:t>
      </w:r>
      <w:r w:rsidRPr="00795643">
        <w:rPr>
          <w:rFonts w:ascii="Times New Roman" w:hAnsi="Times New Roman" w:cs="Times New Roman"/>
          <w:sz w:val="28"/>
          <w:szCs w:val="28"/>
        </w:rPr>
        <w:t xml:space="preserve"> 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086CB7" w:rsidRPr="00795643" w:rsidRDefault="00086CB7" w:rsidP="00086CB7">
      <w:pPr>
        <w:rPr>
          <w:rFonts w:ascii="Times New Roman" w:hAnsi="Times New Roman" w:cs="Times New Roman"/>
          <w:b/>
          <w:sz w:val="28"/>
          <w:szCs w:val="28"/>
        </w:rPr>
      </w:pPr>
      <w:r w:rsidRPr="00795643">
        <w:rPr>
          <w:rFonts w:ascii="Times New Roman" w:hAnsi="Times New Roman" w:cs="Times New Roman"/>
          <w:b/>
          <w:sz w:val="28"/>
          <w:szCs w:val="28"/>
        </w:rPr>
        <w:t>КАК ДЕЙСТВОВАТЬ ВО ВРЕМЯ ГОЛОЛЁДА (ГОЛОЛЕДИЦЫ):</w:t>
      </w:r>
    </w:p>
    <w:p w:rsidR="00086CB7" w:rsidRPr="00795643" w:rsidRDefault="00086CB7" w:rsidP="00086CB7">
      <w:pPr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ab/>
        <w:t>Если в прогнозе погоды даётся сообщение о гололёде или гололедице, примите меры для снижения вероятности получения травмы. Подготовьте нескользкую обувь на низком каблуке.</w:t>
      </w:r>
    </w:p>
    <w:p w:rsidR="00086CB7" w:rsidRPr="00795643" w:rsidRDefault="00086CB7" w:rsidP="00086CB7">
      <w:pPr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ab/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</w:t>
      </w:r>
    </w:p>
    <w:p w:rsidR="00086CB7" w:rsidRPr="00795643" w:rsidRDefault="00086CB7" w:rsidP="00086CB7">
      <w:pPr>
        <w:rPr>
          <w:rFonts w:ascii="Times New Roman" w:hAnsi="Times New Roman" w:cs="Times New Roman"/>
          <w:sz w:val="28"/>
          <w:szCs w:val="28"/>
        </w:rPr>
      </w:pPr>
      <w:r w:rsidRPr="00795643">
        <w:rPr>
          <w:rFonts w:ascii="Times New Roman" w:hAnsi="Times New Roman" w:cs="Times New Roman"/>
          <w:sz w:val="28"/>
          <w:szCs w:val="28"/>
        </w:rPr>
        <w:tab/>
        <w:t>При передвижении по лестницам воспользуйтесь перилами. Старайтесь пользоваться посыпанными песком дорожками. Не подходите близко к движущемуся транспорту.</w:t>
      </w: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43">
        <w:rPr>
          <w:rFonts w:ascii="Times New Roman" w:hAnsi="Times New Roman" w:cs="Times New Roman"/>
          <w:b/>
          <w:sz w:val="28"/>
          <w:szCs w:val="28"/>
        </w:rPr>
        <w:t xml:space="preserve">О любых чрезвычайных ситуациях, с которыми Вы столкнулись и не можете справиться </w:t>
      </w:r>
      <w:proofErr w:type="gramStart"/>
      <w:r w:rsidRPr="00795643">
        <w:rPr>
          <w:rFonts w:ascii="Times New Roman" w:hAnsi="Times New Roman" w:cs="Times New Roman"/>
          <w:b/>
          <w:sz w:val="28"/>
          <w:szCs w:val="28"/>
        </w:rPr>
        <w:t>самостоятельно,  немедленно</w:t>
      </w:r>
      <w:proofErr w:type="gramEnd"/>
      <w:r w:rsidRPr="00795643">
        <w:rPr>
          <w:rFonts w:ascii="Times New Roman" w:hAnsi="Times New Roman" w:cs="Times New Roman"/>
          <w:b/>
          <w:sz w:val="28"/>
          <w:szCs w:val="28"/>
        </w:rPr>
        <w:t xml:space="preserve"> сообщите </w:t>
      </w:r>
      <w:r w:rsidRPr="00795643">
        <w:rPr>
          <w:rFonts w:ascii="Times New Roman" w:hAnsi="Times New Roman" w:cs="Times New Roman"/>
          <w:b/>
          <w:bCs/>
          <w:sz w:val="28"/>
          <w:szCs w:val="28"/>
        </w:rPr>
        <w:t xml:space="preserve">по телефону: </w:t>
      </w:r>
      <w:r w:rsidRPr="00795643">
        <w:rPr>
          <w:rFonts w:ascii="Times New Roman" w:hAnsi="Times New Roman" w:cs="Times New Roman"/>
          <w:b/>
          <w:sz w:val="28"/>
          <w:szCs w:val="28"/>
        </w:rPr>
        <w:t>единый номер</w:t>
      </w: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43">
        <w:rPr>
          <w:rFonts w:ascii="Times New Roman" w:hAnsi="Times New Roman" w:cs="Times New Roman"/>
          <w:b/>
          <w:sz w:val="28"/>
          <w:szCs w:val="28"/>
        </w:rPr>
        <w:t>Службы Спасения   - 112;</w:t>
      </w: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43">
        <w:rPr>
          <w:rFonts w:ascii="Times New Roman" w:hAnsi="Times New Roman" w:cs="Times New Roman"/>
          <w:b/>
          <w:sz w:val="28"/>
          <w:szCs w:val="28"/>
        </w:rPr>
        <w:t>г. Пролетарск</w:t>
      </w:r>
    </w:p>
    <w:p w:rsidR="00086CB7" w:rsidRPr="00795643" w:rsidRDefault="00086CB7" w:rsidP="00086C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643">
        <w:rPr>
          <w:rFonts w:ascii="Times New Roman" w:hAnsi="Times New Roman" w:cs="Times New Roman"/>
          <w:b/>
          <w:bCs/>
          <w:sz w:val="28"/>
          <w:szCs w:val="28"/>
        </w:rPr>
        <w:t>2017 год.</w:t>
      </w:r>
    </w:p>
    <w:p w:rsidR="00A24069" w:rsidRDefault="00A24069"/>
    <w:sectPr w:rsidR="00A2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84B9D"/>
    <w:multiLevelType w:val="multilevel"/>
    <w:tmpl w:val="5A420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D8"/>
    <w:rsid w:val="00086CB7"/>
    <w:rsid w:val="00263ED8"/>
    <w:rsid w:val="008E2478"/>
    <w:rsid w:val="00A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D1BB1-1B3B-4279-9FAF-E792F49F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2017-02-03T09:50:00Z</dcterms:created>
  <dcterms:modified xsi:type="dcterms:W3CDTF">2017-02-03T09:50:00Z</dcterms:modified>
</cp:coreProperties>
</file>