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F2" w:rsidRPr="001C6FF2" w:rsidRDefault="001C6FF2" w:rsidP="001C6FF2">
      <w:pPr>
        <w:jc w:val="center"/>
        <w:rPr>
          <w:b/>
          <w:sz w:val="32"/>
          <w:szCs w:val="32"/>
        </w:rPr>
      </w:pPr>
      <w:r w:rsidRPr="001C6FF2">
        <w:rPr>
          <w:b/>
          <w:sz w:val="32"/>
          <w:szCs w:val="32"/>
        </w:rPr>
        <w:t>ПАМЯТКА</w:t>
      </w:r>
    </w:p>
    <w:p w:rsidR="001C6FF2" w:rsidRPr="001C6FF2" w:rsidRDefault="001C6FF2" w:rsidP="001C6FF2">
      <w:pPr>
        <w:jc w:val="center"/>
        <w:rPr>
          <w:b/>
          <w:sz w:val="32"/>
          <w:szCs w:val="32"/>
        </w:rPr>
      </w:pPr>
      <w:r w:rsidRPr="001C6FF2">
        <w:rPr>
          <w:b/>
          <w:sz w:val="32"/>
          <w:szCs w:val="32"/>
        </w:rPr>
        <w:t>о недопущении поведения муниципальными служащими, которое может восприниматься окружающими как согласие принять взятку или как просьба о даче взятки</w:t>
      </w:r>
    </w:p>
    <w:p w:rsidR="001C6FF2" w:rsidRPr="001C6FF2" w:rsidRDefault="001C6FF2" w:rsidP="001C6FF2"/>
    <w:p w:rsidR="001C6FF2" w:rsidRPr="001C6FF2" w:rsidRDefault="001C6FF2" w:rsidP="001C6FF2"/>
    <w:p w:rsidR="001C6FF2" w:rsidRDefault="001C6FF2" w:rsidP="001C6FF2">
      <w:pPr>
        <w:ind w:firstLine="708"/>
        <w:jc w:val="both"/>
        <w:rPr>
          <w:sz w:val="28"/>
          <w:szCs w:val="28"/>
        </w:rPr>
      </w:pPr>
      <w:r w:rsidRPr="00C90984">
        <w:rPr>
          <w:sz w:val="28"/>
          <w:szCs w:val="28"/>
        </w:rPr>
        <w:t xml:space="preserve">Настоящая памятка разработана с целью информирования служащих и работников о недопущении </w:t>
      </w:r>
      <w:r>
        <w:rPr>
          <w:sz w:val="28"/>
          <w:szCs w:val="28"/>
        </w:rPr>
        <w:t>муниципальными служащими</w:t>
      </w:r>
      <w:r w:rsidRPr="00C90984">
        <w:rPr>
          <w:sz w:val="28"/>
          <w:szCs w:val="28"/>
        </w:rPr>
        <w:t xml:space="preserve"> поведения, которое может восприниматься окружающими как согласие принять взятку или как просьба о даче взятки.</w:t>
      </w:r>
    </w:p>
    <w:p w:rsidR="00F437CA" w:rsidRDefault="001C6FF2" w:rsidP="001C6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знать, что при взаимодействии с представителями организаций и гражданами следует уделять внимание манере своего общения с коллегами, представителям</w:t>
      </w:r>
      <w:r w:rsidR="00F437CA">
        <w:rPr>
          <w:sz w:val="28"/>
          <w:szCs w:val="28"/>
        </w:rPr>
        <w:t>и организаций, иными гражданами.</w:t>
      </w:r>
      <w:r>
        <w:rPr>
          <w:sz w:val="28"/>
          <w:szCs w:val="28"/>
        </w:rPr>
        <w:t xml:space="preserve"> </w:t>
      </w:r>
    </w:p>
    <w:p w:rsidR="00F437CA" w:rsidRPr="00C10D40" w:rsidRDefault="00F437CA" w:rsidP="00F437CA">
      <w:pPr>
        <w:ind w:firstLine="708"/>
        <w:jc w:val="both"/>
        <w:rPr>
          <w:b/>
          <w:sz w:val="28"/>
          <w:szCs w:val="28"/>
          <w:u w:val="single"/>
        </w:rPr>
      </w:pPr>
      <w:r w:rsidRPr="00C10D40">
        <w:rPr>
          <w:b/>
          <w:sz w:val="28"/>
          <w:szCs w:val="28"/>
          <w:u w:val="single"/>
        </w:rPr>
        <w:t>Необходимо:</w:t>
      </w:r>
    </w:p>
    <w:p w:rsidR="001C6FF2" w:rsidRDefault="001C6FF2" w:rsidP="00F437CA">
      <w:pPr>
        <w:ind w:firstLine="708"/>
        <w:jc w:val="both"/>
        <w:rPr>
          <w:sz w:val="28"/>
          <w:szCs w:val="28"/>
        </w:rPr>
      </w:pPr>
      <w:r w:rsidRPr="00C90984">
        <w:rPr>
          <w:sz w:val="28"/>
          <w:szCs w:val="28"/>
        </w:rPr>
        <w:t xml:space="preserve">Не </w:t>
      </w:r>
      <w:r>
        <w:rPr>
          <w:sz w:val="28"/>
          <w:szCs w:val="28"/>
        </w:rPr>
        <w:t>обсуждать с посетителями и другими гражданами темы на предмет низкой зарплаты служащего, приобретения им какого-либо имущества, отсутствия работы у кого – либо из его родственников, поступления детей муниципального служащего в образовательные учреждения и т.д.</w:t>
      </w:r>
    </w:p>
    <w:p w:rsidR="001C6FF2" w:rsidRDefault="001C6FF2" w:rsidP="00F43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обращаться с просьбой к гражданам (особенно представителям организаций и предприятий) воспользоваться услугами конкретной компании и экспертов для устранения выявленных нарушений, внести деньги в конкретный благотворительный фонд, сделать скидку для самого служащего или его родственников.</w:t>
      </w:r>
    </w:p>
    <w:p w:rsidR="001C6FF2" w:rsidRDefault="001C6FF2" w:rsidP="00F43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получения подарков даже стоимостью ниже 3000 рублей или совместного с гражданином посещения ресторанов.</w:t>
      </w:r>
    </w:p>
    <w:p w:rsidR="00F437CA" w:rsidRPr="00F437CA" w:rsidRDefault="00F437CA" w:rsidP="00F43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37CA">
        <w:rPr>
          <w:sz w:val="28"/>
          <w:szCs w:val="28"/>
        </w:rPr>
        <w:t>оздерживаться от употребления выражений и жестов, которые могут быть восприняты окружающими как просьба (намек) о даче взятки.</w:t>
      </w:r>
      <w:r>
        <w:rPr>
          <w:sz w:val="28"/>
          <w:szCs w:val="28"/>
        </w:rPr>
        <w:t xml:space="preserve"> К числу таких выражений относятся,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1C6FF2" w:rsidRDefault="001C6FF2" w:rsidP="001C6FF2">
      <w:pPr>
        <w:ind w:left="1803"/>
        <w:jc w:val="both"/>
        <w:rPr>
          <w:sz w:val="28"/>
          <w:szCs w:val="28"/>
        </w:rPr>
      </w:pPr>
      <w:r>
        <w:rPr>
          <w:sz w:val="28"/>
          <w:szCs w:val="28"/>
        </w:rPr>
        <w:t>- «спасибо на хлеб не намажешь»;</w:t>
      </w:r>
    </w:p>
    <w:p w:rsidR="001C6FF2" w:rsidRDefault="001C6FF2" w:rsidP="001C6FF2">
      <w:pPr>
        <w:ind w:left="1803"/>
        <w:jc w:val="both"/>
        <w:rPr>
          <w:sz w:val="28"/>
          <w:szCs w:val="28"/>
        </w:rPr>
      </w:pPr>
      <w:r>
        <w:rPr>
          <w:sz w:val="28"/>
          <w:szCs w:val="28"/>
        </w:rPr>
        <w:t>- «вопрос решить трудно, но можно»;</w:t>
      </w:r>
    </w:p>
    <w:p w:rsidR="001C6FF2" w:rsidRDefault="001C6FF2" w:rsidP="001C6FF2">
      <w:pPr>
        <w:ind w:left="1803"/>
        <w:jc w:val="both"/>
        <w:rPr>
          <w:sz w:val="28"/>
          <w:szCs w:val="28"/>
        </w:rPr>
      </w:pPr>
      <w:r>
        <w:rPr>
          <w:sz w:val="28"/>
          <w:szCs w:val="28"/>
        </w:rPr>
        <w:t>- «договоримся»;</w:t>
      </w:r>
    </w:p>
    <w:p w:rsidR="001C6FF2" w:rsidRDefault="001C6FF2" w:rsidP="001C6FF2">
      <w:pPr>
        <w:ind w:left="1803"/>
        <w:jc w:val="both"/>
        <w:rPr>
          <w:sz w:val="28"/>
          <w:szCs w:val="28"/>
        </w:rPr>
      </w:pPr>
      <w:r>
        <w:rPr>
          <w:sz w:val="28"/>
          <w:szCs w:val="28"/>
        </w:rPr>
        <w:t>- «нужны более веские аргументы»;</w:t>
      </w:r>
    </w:p>
    <w:p w:rsidR="00F437CA" w:rsidRDefault="00F437CA" w:rsidP="001C6FF2">
      <w:pPr>
        <w:ind w:left="1803"/>
        <w:jc w:val="both"/>
        <w:rPr>
          <w:sz w:val="28"/>
          <w:szCs w:val="28"/>
        </w:rPr>
      </w:pPr>
      <w:r>
        <w:rPr>
          <w:sz w:val="28"/>
          <w:szCs w:val="28"/>
        </w:rPr>
        <w:t>- «нужно обсудить параметры»;</w:t>
      </w:r>
    </w:p>
    <w:p w:rsidR="001C6FF2" w:rsidRDefault="001C6FF2" w:rsidP="001C6FF2">
      <w:pPr>
        <w:ind w:left="1803"/>
        <w:jc w:val="both"/>
        <w:rPr>
          <w:sz w:val="28"/>
          <w:szCs w:val="28"/>
        </w:rPr>
      </w:pPr>
      <w:r>
        <w:rPr>
          <w:sz w:val="28"/>
          <w:szCs w:val="28"/>
        </w:rPr>
        <w:t>- «ну что делать будем» и прочие.</w:t>
      </w:r>
    </w:p>
    <w:p w:rsidR="0055367D" w:rsidRDefault="0055367D" w:rsidP="00915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предложения о совершении коррупционного правонарушения незамедлительно, а если указанное предложение поступило вне рабочего времени, незамедлительно при первой возможности, уведомить представителя нанимателя (работодателя) о факте обращения к нему каких-либо лиц в целях склонения его к совершению коррупционных правонарушений.</w:t>
      </w:r>
    </w:p>
    <w:p w:rsidR="0055367D" w:rsidRPr="00C90984" w:rsidRDefault="0055367D" w:rsidP="00915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с письменным сообщением о готовящемся преступлении в пр</w:t>
      </w:r>
      <w:r w:rsidR="00B55269">
        <w:rPr>
          <w:sz w:val="28"/>
          <w:szCs w:val="28"/>
        </w:rPr>
        <w:t>а</w:t>
      </w:r>
      <w:r>
        <w:rPr>
          <w:sz w:val="28"/>
          <w:szCs w:val="28"/>
        </w:rPr>
        <w:t xml:space="preserve">воохранительные органы. </w:t>
      </w:r>
    </w:p>
    <w:p w:rsidR="001C6FF2" w:rsidRPr="001C6FF2" w:rsidRDefault="001C6FF2" w:rsidP="001C6FF2"/>
    <w:p w:rsidR="001C6FF2" w:rsidRPr="001C6FF2" w:rsidRDefault="001C6FF2" w:rsidP="001C6FF2"/>
    <w:p w:rsidR="001C6FF2" w:rsidRPr="001C6FF2" w:rsidRDefault="001C6FF2" w:rsidP="001C6FF2"/>
    <w:p w:rsidR="001C6FF2" w:rsidRPr="001C6FF2" w:rsidRDefault="001C6FF2" w:rsidP="001C6FF2"/>
    <w:p w:rsidR="0055367D" w:rsidRDefault="0055367D" w:rsidP="005536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Рекомендации </w:t>
      </w:r>
    </w:p>
    <w:p w:rsidR="00E600D1" w:rsidRDefault="0055367D" w:rsidP="005536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правилам поведения для муниципальных служащих и лиц, замещающих муниципальные должности, в случае </w:t>
      </w:r>
      <w:r w:rsidR="00B55269">
        <w:rPr>
          <w:b/>
          <w:bCs/>
          <w:color w:val="000000"/>
          <w:sz w:val="28"/>
          <w:szCs w:val="28"/>
        </w:rPr>
        <w:t>возникновения</w:t>
      </w:r>
      <w:r>
        <w:rPr>
          <w:b/>
          <w:bCs/>
          <w:color w:val="000000"/>
          <w:sz w:val="28"/>
          <w:szCs w:val="28"/>
        </w:rPr>
        <w:t xml:space="preserve"> ситуаций коррупционной направленности</w:t>
      </w:r>
    </w:p>
    <w:p w:rsidR="00DB4E5B" w:rsidRDefault="00DB4E5B" w:rsidP="0055367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04"/>
        <w:gridCol w:w="2693"/>
        <w:gridCol w:w="6804"/>
      </w:tblGrid>
      <w:tr w:rsidR="0055367D" w:rsidTr="00DB4E5B">
        <w:tc>
          <w:tcPr>
            <w:tcW w:w="704" w:type="dxa"/>
          </w:tcPr>
          <w:p w:rsidR="0055367D" w:rsidRPr="00DB4E5B" w:rsidRDefault="0055367D" w:rsidP="0055367D">
            <w:pPr>
              <w:jc w:val="center"/>
              <w:rPr>
                <w:rFonts w:ascii="Informal Roman" w:hAnsi="Informal Roman"/>
                <w:b/>
              </w:rPr>
            </w:pPr>
            <w:r w:rsidRPr="00DB4E5B">
              <w:rPr>
                <w:rFonts w:ascii="Arial" w:hAnsi="Arial" w:cs="Arial"/>
                <w:b/>
              </w:rPr>
              <w:t>№</w:t>
            </w:r>
          </w:p>
          <w:p w:rsidR="0055367D" w:rsidRPr="00DB4E5B" w:rsidRDefault="0055367D" w:rsidP="0055367D">
            <w:pPr>
              <w:jc w:val="center"/>
              <w:rPr>
                <w:rFonts w:ascii="Informal Roman" w:hAnsi="Informal Roman"/>
                <w:b/>
              </w:rPr>
            </w:pPr>
            <w:r w:rsidRPr="00DB4E5B">
              <w:rPr>
                <w:rFonts w:ascii="Cambria" w:hAnsi="Cambria" w:cs="Cambria"/>
                <w:b/>
              </w:rPr>
              <w:t>п</w:t>
            </w:r>
            <w:r w:rsidRPr="00DB4E5B">
              <w:rPr>
                <w:rFonts w:ascii="Informal Roman" w:hAnsi="Informal Roman"/>
                <w:b/>
              </w:rPr>
              <w:t>/</w:t>
            </w:r>
            <w:r w:rsidRPr="00DB4E5B">
              <w:rPr>
                <w:rFonts w:ascii="Cambria" w:hAnsi="Cambria" w:cs="Cambria"/>
                <w:b/>
              </w:rPr>
              <w:t>п</w:t>
            </w:r>
          </w:p>
        </w:tc>
        <w:tc>
          <w:tcPr>
            <w:tcW w:w="2693" w:type="dxa"/>
          </w:tcPr>
          <w:p w:rsidR="0055367D" w:rsidRPr="00DB4E5B" w:rsidRDefault="0055367D" w:rsidP="0055367D">
            <w:pPr>
              <w:jc w:val="center"/>
              <w:rPr>
                <w:rFonts w:ascii="Informal Roman" w:hAnsi="Informal Roman"/>
                <w:b/>
              </w:rPr>
            </w:pPr>
            <w:r w:rsidRPr="00DB4E5B">
              <w:rPr>
                <w:rFonts w:ascii="Cambria" w:hAnsi="Cambria" w:cs="Cambria"/>
                <w:b/>
              </w:rPr>
              <w:t>Возможные</w:t>
            </w:r>
            <w:r w:rsidRPr="00DB4E5B">
              <w:rPr>
                <w:rFonts w:ascii="Informal Roman" w:hAnsi="Informal Roman"/>
                <w:b/>
              </w:rPr>
              <w:t xml:space="preserve"> </w:t>
            </w:r>
            <w:r w:rsidRPr="00DB4E5B">
              <w:rPr>
                <w:rFonts w:ascii="Cambria" w:hAnsi="Cambria" w:cs="Cambria"/>
                <w:b/>
              </w:rPr>
              <w:t>ситуации</w:t>
            </w:r>
            <w:r w:rsidRPr="00DB4E5B">
              <w:rPr>
                <w:rFonts w:ascii="Informal Roman" w:hAnsi="Informal Roman"/>
                <w:b/>
              </w:rPr>
              <w:t xml:space="preserve"> </w:t>
            </w:r>
            <w:r w:rsidRPr="00DB4E5B">
              <w:rPr>
                <w:rFonts w:ascii="Cambria" w:hAnsi="Cambria" w:cs="Cambria"/>
                <w:b/>
              </w:rPr>
              <w:t>коррупционной</w:t>
            </w:r>
            <w:r w:rsidRPr="00DB4E5B">
              <w:rPr>
                <w:rFonts w:ascii="Informal Roman" w:hAnsi="Informal Roman"/>
                <w:b/>
              </w:rPr>
              <w:t xml:space="preserve"> </w:t>
            </w:r>
            <w:r w:rsidRPr="00DB4E5B">
              <w:rPr>
                <w:rFonts w:ascii="Cambria" w:hAnsi="Cambria" w:cs="Cambria"/>
                <w:b/>
              </w:rPr>
              <w:t>направленности</w:t>
            </w:r>
          </w:p>
        </w:tc>
        <w:tc>
          <w:tcPr>
            <w:tcW w:w="6804" w:type="dxa"/>
          </w:tcPr>
          <w:p w:rsidR="0055367D" w:rsidRPr="00DB4E5B" w:rsidRDefault="0055367D" w:rsidP="0055367D">
            <w:pPr>
              <w:jc w:val="center"/>
              <w:rPr>
                <w:rFonts w:ascii="Informal Roman" w:hAnsi="Informal Roman"/>
                <w:b/>
              </w:rPr>
            </w:pPr>
            <w:r w:rsidRPr="00DB4E5B">
              <w:rPr>
                <w:rFonts w:ascii="Cambria" w:hAnsi="Cambria" w:cs="Cambria"/>
                <w:b/>
              </w:rPr>
              <w:t>Рекомендации</w:t>
            </w:r>
            <w:r w:rsidRPr="00DB4E5B">
              <w:rPr>
                <w:rFonts w:ascii="Informal Roman" w:hAnsi="Informal Roman"/>
                <w:b/>
              </w:rPr>
              <w:t xml:space="preserve"> </w:t>
            </w:r>
            <w:r w:rsidRPr="00DB4E5B">
              <w:rPr>
                <w:rFonts w:ascii="Cambria" w:hAnsi="Cambria" w:cs="Cambria"/>
                <w:b/>
              </w:rPr>
              <w:t>по</w:t>
            </w:r>
            <w:r w:rsidRPr="00DB4E5B">
              <w:rPr>
                <w:rFonts w:ascii="Informal Roman" w:hAnsi="Informal Roman"/>
                <w:b/>
              </w:rPr>
              <w:t xml:space="preserve"> </w:t>
            </w:r>
            <w:r w:rsidRPr="00DB4E5B">
              <w:rPr>
                <w:rFonts w:ascii="Cambria" w:hAnsi="Cambria" w:cs="Cambria"/>
                <w:b/>
              </w:rPr>
              <w:t>правилам</w:t>
            </w:r>
            <w:r w:rsidRPr="00DB4E5B">
              <w:rPr>
                <w:rFonts w:ascii="Informal Roman" w:hAnsi="Informal Roman"/>
                <w:b/>
              </w:rPr>
              <w:t xml:space="preserve"> </w:t>
            </w:r>
            <w:r w:rsidRPr="00DB4E5B">
              <w:rPr>
                <w:rFonts w:ascii="Cambria" w:hAnsi="Cambria" w:cs="Cambria"/>
                <w:b/>
              </w:rPr>
              <w:t>повед</w:t>
            </w:r>
            <w:r w:rsidRPr="00DB4E5B">
              <w:rPr>
                <w:rFonts w:ascii="Calibri" w:hAnsi="Calibri" w:cs="Calibri"/>
                <w:b/>
              </w:rPr>
              <w:t>ения</w:t>
            </w:r>
          </w:p>
        </w:tc>
      </w:tr>
      <w:tr w:rsidR="0055367D" w:rsidTr="00DB4E5B">
        <w:tc>
          <w:tcPr>
            <w:tcW w:w="704" w:type="dxa"/>
          </w:tcPr>
          <w:p w:rsidR="0055367D" w:rsidRDefault="00DB4E5B" w:rsidP="0055367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55367D" w:rsidRDefault="00DB4E5B" w:rsidP="0055367D">
            <w:pPr>
              <w:jc w:val="center"/>
            </w:pPr>
            <w:r>
              <w:t>Провокации</w:t>
            </w:r>
          </w:p>
        </w:tc>
        <w:tc>
          <w:tcPr>
            <w:tcW w:w="6804" w:type="dxa"/>
          </w:tcPr>
          <w:p w:rsidR="0055367D" w:rsidRDefault="00DB4E5B" w:rsidP="00DB4E5B">
            <w:pPr>
              <w:jc w:val="both"/>
            </w:pPr>
            <w:r>
              <w:t>Во избежание возможных провокаций со стороны проверяющих лиц в период проведения контрольных мероприятий рекомендуется:</w:t>
            </w:r>
          </w:p>
          <w:p w:rsidR="00DB4E5B" w:rsidRDefault="00DB4E5B" w:rsidP="00DB4E5B">
            <w:pPr>
              <w:jc w:val="both"/>
            </w:pPr>
            <w:r>
              <w:t>- не оставлять без присмотра служебные помещения, в которых работа</w:t>
            </w:r>
            <w:r w:rsidR="00EE71F8">
              <w:t>ют проверяющие, и личные вещи (</w:t>
            </w:r>
            <w:r>
              <w:t>одежд</w:t>
            </w:r>
            <w:r w:rsidR="00EE71F8">
              <w:t>у</w:t>
            </w:r>
            <w:r>
              <w:t>, портфели, сумки и т.д.);</w:t>
            </w:r>
          </w:p>
          <w:p w:rsidR="00DB4E5B" w:rsidRDefault="00DB4E5B" w:rsidP="00DB4E5B">
            <w:pPr>
              <w:jc w:val="both"/>
            </w:pPr>
            <w:r>
              <w:t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непосредственному руководителю.</w:t>
            </w:r>
          </w:p>
        </w:tc>
      </w:tr>
      <w:tr w:rsidR="0055367D" w:rsidTr="00DB4E5B">
        <w:tc>
          <w:tcPr>
            <w:tcW w:w="704" w:type="dxa"/>
          </w:tcPr>
          <w:p w:rsidR="0055367D" w:rsidRDefault="00DB4E5B" w:rsidP="0055367D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55367D" w:rsidRDefault="00DB4E5B" w:rsidP="00EE71F8">
            <w:pPr>
              <w:jc w:val="center"/>
            </w:pPr>
            <w:r>
              <w:t>Да</w:t>
            </w:r>
            <w:r w:rsidR="00EE71F8">
              <w:t>ч</w:t>
            </w:r>
            <w:r>
              <w:t>а взятки</w:t>
            </w:r>
          </w:p>
        </w:tc>
        <w:tc>
          <w:tcPr>
            <w:tcW w:w="6804" w:type="dxa"/>
          </w:tcPr>
          <w:p w:rsidR="00FF119C" w:rsidRDefault="00DB4E5B" w:rsidP="009A3E66">
            <w:pPr>
              <w:jc w:val="both"/>
            </w:pPr>
            <w:r>
              <w:t>- стараться всегда вести прием посетителей, обратившихся за решением каких-либо вопросов</w:t>
            </w:r>
            <w:r w:rsidR="00FF119C">
              <w:t>, в присутствии других лиц или при открытой двери;</w:t>
            </w:r>
          </w:p>
          <w:p w:rsidR="00FF119C" w:rsidRDefault="00FF119C" w:rsidP="009A3E66">
            <w:pPr>
              <w:jc w:val="both"/>
            </w:pPr>
            <w:r>
      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FF119C" w:rsidRDefault="00FF119C" w:rsidP="009A3E66">
            <w:pPr>
              <w:jc w:val="both"/>
            </w:pPr>
            <w:r>
              <w:t>- убрать с рабочего стола документы и другие предметы, под которые можно незаметно положить деньги;</w:t>
            </w:r>
          </w:p>
          <w:p w:rsidR="00FF119C" w:rsidRDefault="00FF119C" w:rsidP="009A3E66">
            <w:pPr>
              <w:jc w:val="both"/>
            </w:pPr>
            <w:r>
              <w:t>-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      </w:r>
          </w:p>
          <w:p w:rsidR="00FF119C" w:rsidRDefault="00FF119C" w:rsidP="009A3E66">
            <w:pPr>
              <w:jc w:val="both"/>
            </w:pPr>
            <w:r>
      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</w:t>
            </w:r>
            <w:r w:rsidR="00B55269">
              <w:t>взятки, форма коммерческого подк</w:t>
            </w:r>
            <w:r>
              <w:t>у</w:t>
            </w:r>
            <w:bookmarkStart w:id="0" w:name="_GoBack"/>
            <w:bookmarkEnd w:id="0"/>
            <w:r w:rsidR="00B55269">
              <w:t>п</w:t>
            </w:r>
            <w:r>
              <w:t>а, последовательность решения вопросов);</w:t>
            </w:r>
          </w:p>
          <w:p w:rsidR="0055367D" w:rsidRDefault="00FF119C" w:rsidP="009A3E66">
            <w:pPr>
              <w:jc w:val="both"/>
            </w:pPr>
            <w:r>
              <w:t xml:space="preserve">- </w:t>
            </w:r>
            <w:r w:rsidR="00DB4E5B">
              <w:t xml:space="preserve"> </w:t>
            </w:r>
            <w:r w:rsidR="009A3E66">
      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9A3E66" w:rsidRDefault="009A3E66" w:rsidP="009A3E66">
            <w:pPr>
              <w:jc w:val="both"/>
            </w:pPr>
            <w:r>
              <w:t>- не брать инициативу в разговоре на себя, больше «работать на прием», позволить потенциальному взяткодателю «выговориться», сообщить Вам как можно больше информации;</w:t>
            </w:r>
          </w:p>
          <w:p w:rsidR="009A3E66" w:rsidRDefault="009A3E66" w:rsidP="009A3E66">
            <w:pPr>
              <w:jc w:val="both"/>
            </w:pPr>
            <w:r>
              <w:t>- при наличии у Вас диктофона постараться записать (скрытно) предложение о взятке;</w:t>
            </w:r>
          </w:p>
          <w:p w:rsidR="009A3E66" w:rsidRDefault="009A3E66" w:rsidP="009A3E66">
            <w:pPr>
              <w:jc w:val="both"/>
            </w:pPr>
            <w:r>
              <w:t xml:space="preserve">- при обнаружении на рабочем столе, в шкафу, в ящике стола, в карманах одежды и т.д. какого-либо незнакомого предмета (пакета, конверта, коробки, свертка и т.п.), на в коем случае не трогать его, ограничить доступ иных лиц в кабинет либо к </w:t>
            </w:r>
            <w:r>
              <w:lastRenderedPageBreak/>
              <w:t>рабочему месту, немедленн</w:t>
            </w:r>
            <w:r w:rsidR="00EE71F8">
              <w:t>о проинформировать своего непос</w:t>
            </w:r>
            <w:r>
              <w:t>редственного руководителя;</w:t>
            </w:r>
          </w:p>
          <w:p w:rsidR="009A3E66" w:rsidRDefault="009A3E66" w:rsidP="009A3E66">
            <w:pPr>
              <w:jc w:val="both"/>
            </w:pPr>
            <w:r>
              <w:t xml:space="preserve">- </w:t>
            </w:r>
            <w:r w:rsidR="00E20538">
              <w:t>никогда не соглашаться на предложения не</w:t>
            </w:r>
            <w:r w:rsidR="00503BA4">
              <w:t xml:space="preserve">знакомых и </w:t>
            </w:r>
            <w:proofErr w:type="gramStart"/>
            <w:r w:rsidR="00503BA4">
              <w:t>малознакомых  лиц</w:t>
            </w:r>
            <w:proofErr w:type="gramEnd"/>
            <w:r w:rsidR="00503BA4">
              <w:t xml:space="preserve"> встр</w:t>
            </w:r>
            <w:r w:rsidR="00EE71F8">
              <w:t>е</w:t>
            </w:r>
            <w:r w:rsidR="00503BA4">
              <w:t xml:space="preserve">титься для обсуждения каких-либо служебных или личных вопросов вне служебного кабинета (на улице, в общественном </w:t>
            </w:r>
            <w:r w:rsidR="00B55269">
              <w:t>транспорте</w:t>
            </w:r>
            <w:r w:rsidR="00503BA4">
              <w:t>, в автомобиле, в кафе и т.п.);</w:t>
            </w:r>
          </w:p>
          <w:p w:rsidR="00503BA4" w:rsidRDefault="00503BA4" w:rsidP="009A3E66">
            <w:pPr>
              <w:jc w:val="both"/>
            </w:pPr>
            <w:r>
              <w:t xml:space="preserve">- обратиться с письменным сообщением о готовящемся преступлении в </w:t>
            </w:r>
            <w:r w:rsidR="00B55269">
              <w:t>соответствующие</w:t>
            </w:r>
            <w:r>
              <w:t xml:space="preserve"> правоохранительные органы; </w:t>
            </w:r>
          </w:p>
          <w:p w:rsidR="00503BA4" w:rsidRDefault="00503BA4" w:rsidP="009A3E66">
            <w:pPr>
              <w:jc w:val="both"/>
            </w:pPr>
            <w:r>
              <w:t>- обратиться к представителю нанимателя (работодателю) в установленном порядке.</w:t>
            </w:r>
          </w:p>
        </w:tc>
      </w:tr>
      <w:tr w:rsidR="0055367D" w:rsidTr="00DB4E5B">
        <w:tc>
          <w:tcPr>
            <w:tcW w:w="704" w:type="dxa"/>
          </w:tcPr>
          <w:p w:rsidR="0055367D" w:rsidRDefault="00503BA4" w:rsidP="0055367D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55367D" w:rsidRDefault="00503BA4" w:rsidP="0055367D">
            <w:pPr>
              <w:jc w:val="center"/>
            </w:pPr>
            <w:r>
              <w:t>Угроза жизни и здоровью</w:t>
            </w:r>
          </w:p>
        </w:tc>
        <w:tc>
          <w:tcPr>
            <w:tcW w:w="6804" w:type="dxa"/>
          </w:tcPr>
          <w:p w:rsidR="0055367D" w:rsidRDefault="00503BA4" w:rsidP="0086404B">
            <w:pPr>
              <w:jc w:val="both"/>
            </w:pPr>
            <w:r>
              <w:t>Если на муниципального служащего, лицо, замещающее муниципальную должность, оказывается открытое давление или осуществляется угроза его жизни и здоровью или членам его семьи рекомендуется:</w:t>
            </w:r>
          </w:p>
          <w:p w:rsidR="00503BA4" w:rsidRDefault="00503BA4" w:rsidP="0086404B">
            <w:pPr>
              <w:jc w:val="both"/>
            </w:pPr>
            <w:r>
              <w:t xml:space="preserve">- по возможности скрытно включить </w:t>
            </w:r>
            <w:r w:rsidR="00B55269">
              <w:t>записывающие</w:t>
            </w:r>
            <w:r>
              <w:t xml:space="preserve"> устройство;</w:t>
            </w:r>
          </w:p>
          <w:p w:rsidR="00503BA4" w:rsidRDefault="00503BA4" w:rsidP="0086404B">
            <w:pPr>
              <w:jc w:val="both"/>
            </w:pPr>
            <w:r>
              <w:t>- с угрожающими держать себя хладнокровно, а если их действия становятся агрессивными, срочно</w:t>
            </w:r>
            <w:r w:rsidR="0086404B">
              <w:t xml:space="preserve"> сообщить об угрозах в </w:t>
            </w:r>
            <w:r w:rsidR="00B55269">
              <w:t>правоохранительные</w:t>
            </w:r>
            <w:r w:rsidR="0086404B">
              <w:t xml:space="preserve"> органы;</w:t>
            </w:r>
          </w:p>
          <w:p w:rsidR="0086404B" w:rsidRDefault="0086404B" w:rsidP="0086404B">
            <w:pPr>
              <w:jc w:val="both"/>
            </w:pPr>
            <w:r>
              <w:t>- в случае если угрожают в спокойном тоне (без признаков агрессии) и выдвигают какие-либо условия, вн</w:t>
            </w:r>
            <w:r w:rsidR="00EE71F8">
              <w:t>и</w:t>
            </w:r>
            <w:r>
              <w:t>мательно выслушать их, запомнить внешность угрожающих и пообещать подумать над их предложением;</w:t>
            </w:r>
          </w:p>
          <w:p w:rsidR="0086404B" w:rsidRDefault="0086404B" w:rsidP="0086404B">
            <w:pPr>
              <w:jc w:val="both"/>
            </w:pPr>
            <w:r>
              <w:t xml:space="preserve">- незамедлительно доложить о факте угрозы </w:t>
            </w:r>
            <w:r w:rsidR="00B55269">
              <w:t>непосредственному</w:t>
            </w:r>
            <w:r>
              <w:t xml:space="preserve"> руководителю и написать заявление в </w:t>
            </w:r>
            <w:r w:rsidR="00B55269">
              <w:t>правоохранительные</w:t>
            </w:r>
            <w:r>
              <w:t xml:space="preserve"> органы с подробным изложением случившегося;</w:t>
            </w:r>
          </w:p>
          <w:p w:rsidR="0086404B" w:rsidRDefault="0086404B" w:rsidP="0086404B">
            <w:pPr>
              <w:jc w:val="both"/>
            </w:pPr>
            <w:r>
              <w:t>- в случае поступления угроз по телефону по возможности определить номер телефона, с которого поступил звонок, и записать разговор на диктофон.</w:t>
            </w:r>
          </w:p>
        </w:tc>
      </w:tr>
      <w:tr w:rsidR="0055367D" w:rsidTr="00DB4E5B">
        <w:tc>
          <w:tcPr>
            <w:tcW w:w="704" w:type="dxa"/>
          </w:tcPr>
          <w:p w:rsidR="0055367D" w:rsidRDefault="0086404B" w:rsidP="0055367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55367D" w:rsidRDefault="0086404B" w:rsidP="0055367D">
            <w:pPr>
              <w:jc w:val="center"/>
            </w:pPr>
            <w:r>
              <w:t xml:space="preserve">Конфликт интересов </w:t>
            </w:r>
          </w:p>
        </w:tc>
        <w:tc>
          <w:tcPr>
            <w:tcW w:w="6804" w:type="dxa"/>
          </w:tcPr>
          <w:p w:rsidR="0055367D" w:rsidRDefault="0086404B" w:rsidP="009157A7">
            <w:pPr>
              <w:jc w:val="both"/>
            </w:pPr>
            <w:r>
              <w:t>- внимательно относиться к любой возможности конфликта интересов;</w:t>
            </w:r>
          </w:p>
          <w:p w:rsidR="0086404B" w:rsidRDefault="0086404B" w:rsidP="009157A7">
            <w:pPr>
              <w:jc w:val="both"/>
            </w:pPr>
            <w:r>
              <w:t>- принимать меры по недопущению любой возможности возникновения конфликта интересов;</w:t>
            </w:r>
          </w:p>
          <w:p w:rsidR="0086404B" w:rsidRDefault="0086404B" w:rsidP="009157A7">
            <w:pPr>
              <w:jc w:val="both"/>
            </w:pPr>
            <w:r>
              <w:t>-</w:t>
            </w:r>
            <w:r w:rsidR="008D616C">
              <w:t xml:space="preserve">в письменной форме уведомить представителя нанимателя </w:t>
            </w:r>
            <w:r w:rsidR="00EE71F8">
              <w:t xml:space="preserve">(работодателя) </w:t>
            </w:r>
            <w:r w:rsidR="008D616C">
              <w:t>о возникшем конфликте интересов или о возможности его возникновении, как только Вам станет об этом известно;</w:t>
            </w:r>
          </w:p>
          <w:p w:rsidR="008D616C" w:rsidRDefault="00B55269" w:rsidP="009157A7">
            <w:pPr>
              <w:jc w:val="both"/>
            </w:pPr>
            <w:r>
              <w:t>- измен</w:t>
            </w:r>
            <w:r w:rsidR="008D616C">
              <w:t xml:space="preserve">ить должностное или служебное </w:t>
            </w:r>
            <w:proofErr w:type="gramStart"/>
            <w:r w:rsidR="008D616C">
              <w:t xml:space="preserve">положение </w:t>
            </w:r>
            <w:r w:rsidR="00E0428B">
              <w:t xml:space="preserve"> муниципального</w:t>
            </w:r>
            <w:proofErr w:type="gramEnd"/>
            <w:r w:rsidR="00E0428B">
              <w:t xml:space="preserve"> служащего, являющегося стороной конфликта интересов, вплоть до его отстранения от ис</w:t>
            </w:r>
            <w:r w:rsidR="00EE71F8">
              <w:t>полнения должностных (служебных</w:t>
            </w:r>
            <w:r w:rsidR="00E0428B">
              <w:t>) обязанностей в установленном порядке, и (или) в отказе его от выгоды, явившейся причиной возникновения конфликта интересов;</w:t>
            </w:r>
          </w:p>
          <w:p w:rsidR="00E0428B" w:rsidRDefault="00E0428B" w:rsidP="009157A7">
            <w:pPr>
              <w:jc w:val="both"/>
            </w:pPr>
            <w:r>
              <w:t>- отвод или самоотвод муниципального служащего в случае и порядке, предусмотренных законодательством РФ;</w:t>
            </w:r>
          </w:p>
          <w:p w:rsidR="00E0428B" w:rsidRDefault="00E0428B" w:rsidP="009157A7">
            <w:pPr>
              <w:jc w:val="both"/>
            </w:pPr>
            <w:r>
              <w:t xml:space="preserve">- передать </w:t>
            </w:r>
            <w:r w:rsidR="009157A7">
              <w:t xml:space="preserve">принадлежащие муниципальному служащему ценные бумаги, акции (доли участия, паи в уставных(складочных) капиталах организаций) в доверительное управление. </w:t>
            </w:r>
          </w:p>
        </w:tc>
      </w:tr>
    </w:tbl>
    <w:p w:rsidR="0055367D" w:rsidRPr="001C6FF2" w:rsidRDefault="0055367D" w:rsidP="0055367D">
      <w:pPr>
        <w:jc w:val="center"/>
      </w:pPr>
    </w:p>
    <w:sectPr w:rsidR="0055367D" w:rsidRPr="001C6FF2" w:rsidSect="0055367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424F"/>
    <w:multiLevelType w:val="hybridMultilevel"/>
    <w:tmpl w:val="AB5C871A"/>
    <w:lvl w:ilvl="0" w:tplc="1C00A5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1F"/>
    <w:rsid w:val="00157B1F"/>
    <w:rsid w:val="001C6FF2"/>
    <w:rsid w:val="00503BA4"/>
    <w:rsid w:val="0055367D"/>
    <w:rsid w:val="0086404B"/>
    <w:rsid w:val="008D616C"/>
    <w:rsid w:val="009157A7"/>
    <w:rsid w:val="009A3E66"/>
    <w:rsid w:val="00B55269"/>
    <w:rsid w:val="00C10D40"/>
    <w:rsid w:val="00D242E5"/>
    <w:rsid w:val="00DB4E5B"/>
    <w:rsid w:val="00E0428B"/>
    <w:rsid w:val="00E20538"/>
    <w:rsid w:val="00E600D1"/>
    <w:rsid w:val="00EE71F8"/>
    <w:rsid w:val="00F437CA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8335-EA77-4A40-AB1A-D01CE970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nutop">
    <w:name w:val="menutop"/>
    <w:basedOn w:val="a"/>
    <w:rsid w:val="001C6FF2"/>
    <w:pPr>
      <w:ind w:firstLine="15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437CA"/>
    <w:pPr>
      <w:ind w:left="720"/>
      <w:contextualSpacing/>
    </w:pPr>
  </w:style>
  <w:style w:type="table" w:styleId="a4">
    <w:name w:val="Table Grid"/>
    <w:basedOn w:val="a1"/>
    <w:uiPriority w:val="39"/>
    <w:rsid w:val="0055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D4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ADCF-8EBF-4A0D-BDB2-7762E07D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2017-02-01T13:42:00Z</cp:lastPrinted>
  <dcterms:created xsi:type="dcterms:W3CDTF">2016-12-26T08:54:00Z</dcterms:created>
  <dcterms:modified xsi:type="dcterms:W3CDTF">2017-02-01T13:42:00Z</dcterms:modified>
</cp:coreProperties>
</file>