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00" w:rsidRPr="002C60C0" w:rsidRDefault="007B1400" w:rsidP="007B14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C0">
        <w:rPr>
          <w:rFonts w:ascii="Times New Roman" w:hAnsi="Times New Roman" w:cs="Times New Roman"/>
          <w:b/>
          <w:sz w:val="24"/>
          <w:szCs w:val="24"/>
        </w:rPr>
        <w:t>Федеральный закон</w:t>
      </w:r>
    </w:p>
    <w:p w:rsidR="007B1400" w:rsidRPr="002C60C0" w:rsidRDefault="007B1400" w:rsidP="007B14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C0">
        <w:rPr>
          <w:rFonts w:ascii="Times New Roman" w:hAnsi="Times New Roman" w:cs="Times New Roman"/>
          <w:b/>
          <w:sz w:val="24"/>
          <w:szCs w:val="24"/>
        </w:rPr>
        <w:t>«О свободе совести и о религиозных объединениях»</w:t>
      </w:r>
    </w:p>
    <w:p w:rsidR="007E3D1A" w:rsidRPr="002C60C0" w:rsidRDefault="007B1400" w:rsidP="007B14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sz w:val="24"/>
          <w:szCs w:val="24"/>
        </w:rPr>
        <w:t>от 26.09.1997 N 125-ФЗ (ред. от 13.07.2015)</w:t>
      </w:r>
    </w:p>
    <w:p w:rsidR="007B1400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b/>
          <w:i/>
          <w:sz w:val="24"/>
          <w:szCs w:val="24"/>
        </w:rPr>
        <w:t>Статья 4.</w:t>
      </w:r>
      <w:r w:rsidRPr="002C60C0">
        <w:rPr>
          <w:rFonts w:ascii="Times New Roman" w:hAnsi="Times New Roman" w:cs="Times New Roman"/>
          <w:sz w:val="24"/>
          <w:szCs w:val="24"/>
        </w:rPr>
        <w:t xml:space="preserve"> Государство и религиозные объединения</w:t>
      </w:r>
    </w:p>
    <w:p w:rsidR="007B1400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sz w:val="24"/>
          <w:szCs w:val="24"/>
        </w:rPr>
        <w:t>1. Российская Федерация - светское государство.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законом.</w:t>
      </w:r>
    </w:p>
    <w:p w:rsidR="007B1400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sz w:val="24"/>
          <w:szCs w:val="24"/>
        </w:rPr>
        <w:t xml:space="preserve">2. В соответствии с конституционным принципом отделения религиозных объединений от государства государство: </w:t>
      </w:r>
    </w:p>
    <w:p w:rsidR="0050115E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60C0">
        <w:rPr>
          <w:rFonts w:ascii="Times New Roman" w:hAnsi="Times New Roman" w:cs="Times New Roman"/>
          <w:sz w:val="24"/>
          <w:szCs w:val="24"/>
        </w:rPr>
        <w:t xml:space="preserve">не вмешивается в определение гражданином своего отношения к религии и религиозной принадлежности, в воспитание детей родителями или лицами, их заменяющими, в соответствии со своими убеждениями и с учетом права ребенка на свободу совести и свободу вероисповедания; </w:t>
      </w:r>
      <w:proofErr w:type="gramEnd"/>
    </w:p>
    <w:p w:rsidR="0050115E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60C0">
        <w:rPr>
          <w:rFonts w:ascii="Times New Roman" w:hAnsi="Times New Roman" w:cs="Times New Roman"/>
          <w:sz w:val="24"/>
          <w:szCs w:val="24"/>
        </w:rPr>
        <w:t xml:space="preserve">не возлагает на религиозные объединения выполнение функций органов государственной власти, других государственных органов, государственных учреждений и органов местного самоуправления; </w:t>
      </w:r>
    </w:p>
    <w:p w:rsidR="0050115E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sz w:val="24"/>
          <w:szCs w:val="24"/>
        </w:rPr>
        <w:t xml:space="preserve">не вмешивается в деятельность религиозных объединений, если она не противоречит настоящему Федеральному закону; </w:t>
      </w:r>
    </w:p>
    <w:p w:rsidR="007B1400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sz w:val="24"/>
          <w:szCs w:val="24"/>
        </w:rPr>
        <w:t>обеспечивает светский характер образования в государственных и муниципальных образовательных учреждениях.</w:t>
      </w:r>
    </w:p>
    <w:p w:rsidR="007B1400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b/>
          <w:i/>
          <w:sz w:val="24"/>
          <w:szCs w:val="24"/>
        </w:rPr>
        <w:t>Статья 5.</w:t>
      </w:r>
      <w:r w:rsidRPr="002C60C0">
        <w:rPr>
          <w:rFonts w:ascii="Times New Roman" w:hAnsi="Times New Roman" w:cs="Times New Roman"/>
          <w:sz w:val="24"/>
          <w:szCs w:val="24"/>
        </w:rPr>
        <w:t xml:space="preserve"> Религиозное образование</w:t>
      </w:r>
    </w:p>
    <w:p w:rsidR="007B1400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sz w:val="24"/>
          <w:szCs w:val="24"/>
        </w:rPr>
        <w:t>1. Каждый имеет право на получение религиозного образования по своему выбору индивидуально или совместно с другими.</w:t>
      </w:r>
    </w:p>
    <w:p w:rsidR="007B1400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sz w:val="24"/>
          <w:szCs w:val="24"/>
        </w:rPr>
        <w:t>2. Воспитание и образование детей осуществляются родителями или лицами, их заменяющими, с учетом права ребенка на свободу совести и свободу вероисповедания.</w:t>
      </w:r>
    </w:p>
    <w:p w:rsidR="007B1400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sz w:val="24"/>
          <w:szCs w:val="24"/>
        </w:rPr>
        <w:t>3. Религиозные организации вправе в соответствии со своими уставами и с законодательством Российской Федерации создавать образовательные организации.</w:t>
      </w:r>
    </w:p>
    <w:p w:rsidR="007B1400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sz w:val="24"/>
          <w:szCs w:val="24"/>
        </w:rPr>
        <w:t>4. По письменной просьбе родителей или лиц, их заменяющих, и с согласия детей, обучающихся в государственных или муниципальных образовательных организациях,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программы.</w:t>
      </w:r>
    </w:p>
    <w:p w:rsidR="007B1400" w:rsidRPr="002C60C0" w:rsidRDefault="007B1400" w:rsidP="007B1400">
      <w:pPr>
        <w:rPr>
          <w:rFonts w:ascii="Times New Roman" w:hAnsi="Times New Roman" w:cs="Times New Roman"/>
          <w:sz w:val="24"/>
          <w:szCs w:val="24"/>
        </w:rPr>
      </w:pPr>
      <w:r w:rsidRPr="002C60C0">
        <w:rPr>
          <w:rFonts w:ascii="Times New Roman" w:hAnsi="Times New Roman" w:cs="Times New Roman"/>
          <w:sz w:val="24"/>
          <w:szCs w:val="24"/>
        </w:rPr>
        <w:t>5. Религиозные объединения вправе осуществлять обучение религии и религиозное воспитание своих последователей в порядке, установленном законодательством Российской Федерации, в формах, определяемых внутренними установлениями религиозных объединений. Обучение религии и религиозное воспитание не являются образовательной деятельностью.</w:t>
      </w:r>
    </w:p>
    <w:p w:rsidR="007B1400" w:rsidRPr="007B1400" w:rsidRDefault="007B1400" w:rsidP="007B1400">
      <w:pPr>
        <w:rPr>
          <w:rFonts w:ascii="Times New Roman" w:hAnsi="Times New Roman" w:cs="Times New Roman"/>
          <w:sz w:val="28"/>
          <w:szCs w:val="28"/>
        </w:rPr>
      </w:pPr>
    </w:p>
    <w:sectPr w:rsidR="007B1400" w:rsidRPr="007B1400" w:rsidSect="002C60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6426"/>
    <w:rsid w:val="002C60C0"/>
    <w:rsid w:val="0050115E"/>
    <w:rsid w:val="007B1400"/>
    <w:rsid w:val="007E3D1A"/>
    <w:rsid w:val="00F94DDE"/>
    <w:rsid w:val="00FC6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Наталия</cp:lastModifiedBy>
  <cp:revision>4</cp:revision>
  <cp:lastPrinted>2016-04-25T12:36:00Z</cp:lastPrinted>
  <dcterms:created xsi:type="dcterms:W3CDTF">2015-10-31T17:04:00Z</dcterms:created>
  <dcterms:modified xsi:type="dcterms:W3CDTF">2016-04-25T12:36:00Z</dcterms:modified>
</cp:coreProperties>
</file>