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BB" w:rsidRPr="007D5789" w:rsidRDefault="001437BB" w:rsidP="001437B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color w:val="000000"/>
          <w:sz w:val="24"/>
          <w:szCs w:val="24"/>
          <w:lang w:eastAsia="ru-RU"/>
        </w:rPr>
        <w:t>Модель психолого-педагогического сопровождения ФГОС ООО</w:t>
      </w:r>
    </w:p>
    <w:p w:rsidR="001437BB" w:rsidRDefault="001437BB" w:rsidP="001437B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437BB" w:rsidRPr="00883460" w:rsidRDefault="001437BB" w:rsidP="001437BB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I</w:t>
      </w:r>
      <w:r w:rsidRPr="0088346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этап</w:t>
      </w:r>
      <w:r w:rsidRPr="00883460">
        <w:rPr>
          <w:rFonts w:ascii="Times New Roman" w:hAnsi="Times New Roman"/>
          <w:b/>
          <w:sz w:val="24"/>
          <w:szCs w:val="24"/>
          <w:lang w:eastAsia="ru-RU"/>
        </w:rPr>
        <w:t xml:space="preserve"> (5 класс)</w:t>
      </w:r>
      <w:r w:rsidRPr="0088346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437BB" w:rsidRPr="007D5789" w:rsidRDefault="001437BB" w:rsidP="001437B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sz w:val="24"/>
          <w:szCs w:val="24"/>
          <w:lang w:eastAsia="ru-RU"/>
        </w:rPr>
        <w:t xml:space="preserve">Переход учащегося на новую ступень образования </w:t>
      </w:r>
    </w:p>
    <w:p w:rsidR="001437BB" w:rsidRPr="00883460" w:rsidRDefault="001437BB" w:rsidP="001437B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883460">
        <w:rPr>
          <w:rFonts w:ascii="Times New Roman" w:hAnsi="Times New Roman"/>
          <w:sz w:val="24"/>
          <w:szCs w:val="24"/>
        </w:rPr>
        <w:t>Психолого-педагогическ</w:t>
      </w:r>
      <w:r>
        <w:rPr>
          <w:rFonts w:ascii="Times New Roman" w:hAnsi="Times New Roman"/>
          <w:sz w:val="24"/>
          <w:szCs w:val="24"/>
        </w:rPr>
        <w:t>ое сопровождение обучающихся 5-х классов</w:t>
      </w:r>
      <w:r w:rsidRPr="00883460">
        <w:rPr>
          <w:rFonts w:ascii="Times New Roman" w:hAnsi="Times New Roman"/>
          <w:sz w:val="24"/>
          <w:szCs w:val="24"/>
        </w:rPr>
        <w:t xml:space="preserve"> направлено на </w:t>
      </w:r>
      <w:r w:rsidRPr="00883460">
        <w:rPr>
          <w:rFonts w:ascii="Times New Roman" w:hAnsi="Times New Roman"/>
          <w:iCs/>
          <w:sz w:val="24"/>
          <w:szCs w:val="24"/>
        </w:rPr>
        <w:t xml:space="preserve">создание условий </w:t>
      </w:r>
      <w:r w:rsidRPr="00883460">
        <w:rPr>
          <w:rFonts w:ascii="Times New Roman" w:hAnsi="Times New Roman"/>
          <w:sz w:val="24"/>
          <w:szCs w:val="24"/>
        </w:rPr>
        <w:t>для успешного обучения учащихся в среднем звене школы</w:t>
      </w:r>
      <w:r w:rsidRPr="00883460">
        <w:rPr>
          <w:rFonts w:ascii="Times New Roman" w:hAnsi="Times New Roman"/>
          <w:iCs/>
          <w:sz w:val="24"/>
          <w:szCs w:val="24"/>
        </w:rPr>
        <w:t xml:space="preserve">. </w:t>
      </w:r>
      <w:r w:rsidRPr="00883460">
        <w:rPr>
          <w:rFonts w:ascii="Times New Roman" w:hAnsi="Times New Roman"/>
          <w:sz w:val="24"/>
          <w:szCs w:val="24"/>
        </w:rPr>
        <w:t>Особое значение придается созданию</w:t>
      </w:r>
      <w:r w:rsidRPr="00883460">
        <w:rPr>
          <w:rFonts w:ascii="Times New Roman" w:hAnsi="Times New Roman"/>
          <w:b/>
          <w:sz w:val="24"/>
          <w:szCs w:val="24"/>
        </w:rPr>
        <w:t xml:space="preserve"> </w:t>
      </w:r>
      <w:r w:rsidRPr="00883460">
        <w:rPr>
          <w:rFonts w:ascii="Times New Roman" w:hAnsi="Times New Roman"/>
          <w:sz w:val="24"/>
          <w:szCs w:val="24"/>
        </w:rPr>
        <w:t>условий для успешной социально-психологической адаптации к новой социальной ситуации. По своим задачам этот этап обеспечивается психологическими программами и формами работы с детьми. Главное – создание в рамках образовательной среды психологических условий успешной адаптации.</w:t>
      </w:r>
    </w:p>
    <w:p w:rsidR="001437BB" w:rsidRDefault="001437BB" w:rsidP="001437BB">
      <w:pPr>
        <w:spacing w:after="0"/>
        <w:ind w:firstLine="85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83460">
        <w:rPr>
          <w:rFonts w:ascii="Times New Roman" w:hAnsi="Times New Roman"/>
          <w:sz w:val="24"/>
          <w:szCs w:val="24"/>
        </w:rPr>
        <w:t xml:space="preserve">Проводится фронтальная и индивидуальная диагностика. Ее результаты заносятся в «Индивидуальные карты учащихся» и «Итоговые бланки аналитических отчетов» </w:t>
      </w:r>
      <w:r w:rsidRPr="00883460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83460">
        <w:rPr>
          <w:rFonts w:ascii="Times New Roman" w:hAnsi="Times New Roman"/>
          <w:i/>
          <w:sz w:val="24"/>
          <w:szCs w:val="24"/>
        </w:rPr>
        <w:t>см</w:t>
      </w:r>
      <w:proofErr w:type="gramEnd"/>
      <w:r w:rsidRPr="00883460">
        <w:rPr>
          <w:rFonts w:ascii="Times New Roman" w:hAnsi="Times New Roman"/>
          <w:i/>
          <w:sz w:val="24"/>
          <w:szCs w:val="24"/>
        </w:rPr>
        <w:t>. приложение 1)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290BC1">
        <w:rPr>
          <w:rFonts w:ascii="Times New Roman" w:hAnsi="Times New Roman"/>
          <w:sz w:val="24"/>
          <w:szCs w:val="24"/>
        </w:rPr>
        <w:t>заполняется сводная ведомость сформированности УУД учащихс</w:t>
      </w:r>
      <w:r>
        <w:rPr>
          <w:rFonts w:ascii="Times New Roman" w:hAnsi="Times New Roman"/>
          <w:sz w:val="24"/>
          <w:szCs w:val="24"/>
        </w:rPr>
        <w:t>я на начало учебного года (</w:t>
      </w:r>
      <w:r w:rsidRPr="00290BC1">
        <w:rPr>
          <w:rFonts w:ascii="Times New Roman" w:hAnsi="Times New Roman"/>
          <w:i/>
          <w:sz w:val="24"/>
          <w:szCs w:val="24"/>
        </w:rPr>
        <w:t>приложение 2</w:t>
      </w:r>
      <w:r>
        <w:rPr>
          <w:rFonts w:ascii="Times New Roman" w:hAnsi="Times New Roman"/>
          <w:sz w:val="24"/>
          <w:szCs w:val="24"/>
        </w:rPr>
        <w:t>) и на конец учебного года (</w:t>
      </w:r>
      <w:r w:rsidRPr="00290BC1">
        <w:rPr>
          <w:rFonts w:ascii="Times New Roman" w:hAnsi="Times New Roman"/>
          <w:i/>
          <w:sz w:val="24"/>
          <w:szCs w:val="24"/>
        </w:rPr>
        <w:t>приложение 3</w:t>
      </w:r>
      <w:r>
        <w:rPr>
          <w:rFonts w:ascii="Times New Roman" w:hAnsi="Times New Roman"/>
          <w:sz w:val="24"/>
          <w:szCs w:val="24"/>
        </w:rPr>
        <w:t>), адаптационная карта наблюдений (</w:t>
      </w:r>
      <w:r w:rsidRPr="000469C0">
        <w:rPr>
          <w:rFonts w:ascii="Times New Roman" w:hAnsi="Times New Roman"/>
          <w:i/>
          <w:sz w:val="24"/>
          <w:szCs w:val="24"/>
        </w:rPr>
        <w:t>приложение 5</w:t>
      </w:r>
      <w:r>
        <w:rPr>
          <w:rFonts w:ascii="Times New Roman" w:hAnsi="Times New Roman"/>
          <w:sz w:val="24"/>
          <w:szCs w:val="24"/>
        </w:rPr>
        <w:t>)</w:t>
      </w:r>
      <w:r w:rsidRPr="00883460">
        <w:rPr>
          <w:rFonts w:ascii="Times New Roman" w:hAnsi="Times New Roman"/>
          <w:i/>
          <w:sz w:val="24"/>
          <w:szCs w:val="24"/>
        </w:rPr>
        <w:t>.</w:t>
      </w:r>
      <w:r w:rsidRPr="00883460">
        <w:rPr>
          <w:rFonts w:ascii="Times New Roman" w:hAnsi="Times New Roman"/>
          <w:sz w:val="24"/>
          <w:szCs w:val="24"/>
        </w:rPr>
        <w:t xml:space="preserve"> Таким образом, создается банк данных об интеллектуальном и личностном развитии, о формировании УУД учащихся. Индивидуальная диагностика проводится по запросу педагогов или родителей учащихся. Комплекс методик обследования адаптационного периода включает в себя наиболее показательные для адаптации процессы: </w:t>
      </w:r>
      <w:r w:rsidRPr="00883460">
        <w:rPr>
          <w:rFonts w:ascii="Times New Roman" w:hAnsi="Times New Roman"/>
          <w:b/>
          <w:sz w:val="24"/>
          <w:szCs w:val="24"/>
        </w:rPr>
        <w:t>мотивация</w:t>
      </w:r>
      <w:r w:rsidRPr="00883460">
        <w:rPr>
          <w:rFonts w:ascii="Times New Roman" w:hAnsi="Times New Roman"/>
          <w:sz w:val="24"/>
          <w:szCs w:val="24"/>
        </w:rPr>
        <w:t xml:space="preserve"> учения, </w:t>
      </w:r>
      <w:r w:rsidRPr="00883460">
        <w:rPr>
          <w:rFonts w:ascii="Times New Roman" w:hAnsi="Times New Roman"/>
          <w:b/>
          <w:sz w:val="24"/>
          <w:szCs w:val="24"/>
        </w:rPr>
        <w:t>самочувствие</w:t>
      </w:r>
      <w:r w:rsidRPr="00883460">
        <w:rPr>
          <w:rFonts w:ascii="Times New Roman" w:hAnsi="Times New Roman"/>
          <w:sz w:val="24"/>
          <w:szCs w:val="24"/>
        </w:rPr>
        <w:t xml:space="preserve">, </w:t>
      </w:r>
      <w:r w:rsidRPr="00883460">
        <w:rPr>
          <w:rFonts w:ascii="Times New Roman" w:hAnsi="Times New Roman"/>
          <w:b/>
          <w:sz w:val="24"/>
          <w:szCs w:val="24"/>
        </w:rPr>
        <w:t>тревожность</w:t>
      </w:r>
      <w:r w:rsidRPr="00883460">
        <w:rPr>
          <w:rFonts w:ascii="Times New Roman" w:hAnsi="Times New Roman"/>
          <w:sz w:val="24"/>
          <w:szCs w:val="24"/>
        </w:rPr>
        <w:t>.</w:t>
      </w:r>
      <w:r w:rsidRPr="0088346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8"/>
        <w:gridCol w:w="973"/>
        <w:gridCol w:w="2674"/>
        <w:gridCol w:w="399"/>
        <w:gridCol w:w="3525"/>
        <w:gridCol w:w="458"/>
        <w:gridCol w:w="2756"/>
        <w:gridCol w:w="2077"/>
        <w:gridCol w:w="1006"/>
      </w:tblGrid>
      <w:tr w:rsidR="001437BB" w:rsidRPr="00883460" w:rsidTr="00D56E45">
        <w:trPr>
          <w:trHeight w:val="525"/>
        </w:trPr>
        <w:tc>
          <w:tcPr>
            <w:tcW w:w="794" w:type="pct"/>
            <w:tcBorders>
              <w:top w:val="nil"/>
              <w:left w:val="nil"/>
              <w:right w:val="nil"/>
            </w:tcBorders>
          </w:tcPr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ind w:firstLine="709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ind w:firstLine="709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right w:val="nil"/>
            </w:tcBorders>
          </w:tcPr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</w:rPr>
              <w:t>четверть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:rsidR="001437BB" w:rsidRPr="00883460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3460">
              <w:rPr>
                <w:rFonts w:ascii="Times New Roman" w:hAnsi="Times New Roman"/>
                <w:b/>
                <w:i/>
                <w:sz w:val="24"/>
                <w:szCs w:val="24"/>
              </w:rPr>
              <w:t>четверть</w:t>
            </w:r>
          </w:p>
        </w:tc>
      </w:tr>
      <w:tr w:rsidR="001437BB" w:rsidRPr="00883460" w:rsidTr="00D56E45">
        <w:trPr>
          <w:gridAfter w:val="1"/>
          <w:wAfter w:w="305" w:type="pct"/>
          <w:trHeight w:val="1116"/>
        </w:trPr>
        <w:tc>
          <w:tcPr>
            <w:tcW w:w="794" w:type="pct"/>
            <w:tcBorders>
              <w:right w:val="single" w:sz="4" w:space="0" w:color="auto"/>
            </w:tcBorders>
          </w:tcPr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60">
              <w:rPr>
                <w:rFonts w:ascii="Times New Roman" w:hAnsi="Times New Roman"/>
                <w:sz w:val="24"/>
                <w:szCs w:val="24"/>
              </w:rPr>
              <w:t xml:space="preserve">Диагностический </w:t>
            </w:r>
          </w:p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60">
              <w:rPr>
                <w:rFonts w:ascii="Times New Roman" w:hAnsi="Times New Roman"/>
                <w:sz w:val="24"/>
                <w:szCs w:val="24"/>
              </w:rPr>
              <w:t>минимум по адаптации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1pt;margin-top:36.2pt;width:27.2pt;height:.8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11" w:type="pct"/>
            <w:tcBorders>
              <w:left w:val="single" w:sz="4" w:space="0" w:color="auto"/>
              <w:right w:val="single" w:sz="4" w:space="0" w:color="auto"/>
            </w:tcBorders>
          </w:tcPr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60">
              <w:rPr>
                <w:rFonts w:ascii="Times New Roman" w:hAnsi="Times New Roman"/>
                <w:sz w:val="24"/>
                <w:szCs w:val="24"/>
              </w:rPr>
              <w:t xml:space="preserve">Углубленная </w:t>
            </w:r>
          </w:p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60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11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left:0;text-align:left;margin-left:173.4pt;margin-top:37.05pt;width:18.7pt;height:.85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left:0;text-align:left;margin-left:-4.6pt;margin-top:35.55pt;width:71.3pt;height:.2pt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pict>
                <v:oval id="_x0000_s1026" style="width:86.4pt;height:71.25pt;mso-position-horizontal-relative:char;mso-position-vertical-relative:line" o:allowincell="f">
                  <v:textbox style="mso-next-textbox:#_x0000_s1026">
                    <w:txbxContent>
                      <w:p w:rsidR="001437BB" w:rsidRDefault="001437BB" w:rsidP="001437BB">
                        <w:pPr>
                          <w:pStyle w:val="a3"/>
                          <w:spacing w:before="0" w:beforeAutospacing="0" w:after="0" w:afterAutospacing="0"/>
                          <w:ind w:hanging="142"/>
                          <w:jc w:val="center"/>
                        </w:pPr>
                      </w:p>
                      <w:p w:rsidR="001437BB" w:rsidRDefault="001437BB" w:rsidP="001437BB">
                        <w:pPr>
                          <w:pStyle w:val="a3"/>
                          <w:spacing w:before="0" w:beforeAutospacing="0" w:after="0" w:afterAutospacing="0"/>
                          <w:ind w:hanging="142"/>
                          <w:jc w:val="center"/>
                        </w:pPr>
                        <w:r>
                          <w:t>консилиум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</w:tcBorders>
          </w:tcPr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</w:tcPr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460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по адаптации</w:t>
            </w:r>
          </w:p>
        </w:tc>
        <w:tc>
          <w:tcPr>
            <w:tcW w:w="630" w:type="pct"/>
            <w:tcBorders>
              <w:top w:val="nil"/>
              <w:bottom w:val="nil"/>
              <w:right w:val="nil"/>
            </w:tcBorders>
          </w:tcPr>
          <w:p w:rsidR="001437BB" w:rsidRPr="00883460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left:0;text-align:left;margin-left:8.45pt;margin-top:33.55pt;width:45pt;height:2pt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31" style="position:absolute;left:0;text-align:left;margin-left:63.95pt;margin-top:-.25pt;width:80.25pt;height:62.3pt;z-index:251664384;mso-position-horizontal-relative:text;mso-position-vertical-relative:text">
                  <v:textbox style="mso-next-textbox:#_x0000_s1031">
                    <w:txbxContent>
                      <w:p w:rsidR="001437BB" w:rsidRDefault="001437BB" w:rsidP="001437BB">
                        <w:pPr>
                          <w:pStyle w:val="a3"/>
                          <w:spacing w:before="0" w:beforeAutospacing="0" w:after="0" w:afterAutospacing="0"/>
                          <w:ind w:right="-170" w:hanging="142"/>
                          <w:jc w:val="center"/>
                        </w:pPr>
                      </w:p>
                      <w:p w:rsidR="001437BB" w:rsidRDefault="001437BB" w:rsidP="001437BB">
                        <w:pPr>
                          <w:pStyle w:val="a3"/>
                          <w:spacing w:before="0" w:beforeAutospacing="0" w:after="0" w:afterAutospacing="0"/>
                          <w:ind w:right="-170" w:hanging="142"/>
                          <w:jc w:val="center"/>
                        </w:pPr>
                        <w:r>
                          <w:t>консилиум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1437BB" w:rsidRDefault="001437BB" w:rsidP="001437BB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1437BB" w:rsidRPr="00883460" w:rsidRDefault="001437BB" w:rsidP="001437BB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83460">
        <w:rPr>
          <w:rFonts w:ascii="Times New Roman" w:hAnsi="Times New Roman"/>
          <w:sz w:val="24"/>
          <w:szCs w:val="24"/>
          <w:lang w:eastAsia="ru-RU"/>
        </w:rPr>
        <w:t>В рамках данного этапа (с сентября по май) предполагается:</w:t>
      </w:r>
    </w:p>
    <w:p w:rsidR="001437BB" w:rsidRPr="00883460" w:rsidRDefault="001437BB" w:rsidP="001437BB">
      <w:pPr>
        <w:spacing w:after="0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sz w:val="24"/>
          <w:szCs w:val="24"/>
          <w:lang w:eastAsia="ru-RU"/>
        </w:rPr>
        <w:t>1. Проведение психолого-педагогической диагностики</w:t>
      </w:r>
      <w:r w:rsidRPr="00883460">
        <w:rPr>
          <w:rFonts w:ascii="Times New Roman" w:hAnsi="Times New Roman"/>
          <w:sz w:val="24"/>
          <w:szCs w:val="24"/>
          <w:lang w:eastAsia="ru-RU"/>
        </w:rPr>
        <w:t>, направленной на изучение уровня психологической адаптации учащихся к учебному процессу.</w:t>
      </w:r>
    </w:p>
    <w:p w:rsidR="001437BB" w:rsidRPr="00883460" w:rsidRDefault="001437BB" w:rsidP="001437BB">
      <w:pPr>
        <w:spacing w:after="0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sz w:val="24"/>
          <w:szCs w:val="24"/>
          <w:lang w:eastAsia="ru-RU"/>
        </w:rPr>
        <w:t>2. Проведение консультационной и просветительской работы с родителями пятиклассников</w:t>
      </w:r>
      <w:r w:rsidRPr="00883460">
        <w:rPr>
          <w:rFonts w:ascii="Times New Roman" w:hAnsi="Times New Roman"/>
          <w:sz w:val="24"/>
          <w:szCs w:val="24"/>
          <w:lang w:eastAsia="ru-RU"/>
        </w:rPr>
        <w:t>, направленной на ознакомление взрослых с основными задачами и трудностями адаптационного периода.</w:t>
      </w:r>
    </w:p>
    <w:p w:rsidR="001437BB" w:rsidRPr="00883460" w:rsidRDefault="001437BB" w:rsidP="001437BB">
      <w:pPr>
        <w:spacing w:after="0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sz w:val="24"/>
          <w:szCs w:val="24"/>
          <w:lang w:eastAsia="ru-RU"/>
        </w:rPr>
        <w:t xml:space="preserve">3. Проведение групповых и индивидуальных консультаций с педагогами </w:t>
      </w:r>
      <w:r w:rsidRPr="00883460">
        <w:rPr>
          <w:rFonts w:ascii="Times New Roman" w:hAnsi="Times New Roman"/>
          <w:sz w:val="24"/>
          <w:szCs w:val="24"/>
          <w:lang w:eastAsia="ru-RU"/>
        </w:rPr>
        <w:t xml:space="preserve"> по выявлению возможных сложностей в формировании УУД и реализации ФГОС. Данное направление позволяет направить работу педагогов на построение учебного процесса в соответствии с индивидуальными особенностями и возможностями школьников.</w:t>
      </w:r>
    </w:p>
    <w:p w:rsidR="001437BB" w:rsidRPr="00883460" w:rsidRDefault="001437BB" w:rsidP="001437BB">
      <w:pPr>
        <w:spacing w:after="0"/>
        <w:ind w:firstLine="426"/>
        <w:rPr>
          <w:rFonts w:ascii="Times New Roman" w:hAnsi="Times New Roman"/>
          <w:sz w:val="24"/>
          <w:szCs w:val="24"/>
          <w:lang w:eastAsia="ru-RU"/>
        </w:rPr>
      </w:pPr>
      <w:r w:rsidRPr="00883460">
        <w:rPr>
          <w:rFonts w:ascii="Times New Roman" w:hAnsi="Times New Roman"/>
          <w:b/>
          <w:sz w:val="24"/>
          <w:szCs w:val="24"/>
          <w:lang w:eastAsia="ru-RU"/>
        </w:rPr>
        <w:t xml:space="preserve">4. Коррекционно-развивающая работа </w:t>
      </w:r>
      <w:r w:rsidRPr="00883460">
        <w:rPr>
          <w:rFonts w:ascii="Times New Roman" w:hAnsi="Times New Roman"/>
          <w:sz w:val="24"/>
          <w:szCs w:val="24"/>
          <w:lang w:eastAsia="ru-RU"/>
        </w:rPr>
        <w:t xml:space="preserve">проводится </w:t>
      </w:r>
      <w:r>
        <w:rPr>
          <w:rFonts w:ascii="Times New Roman" w:hAnsi="Times New Roman"/>
          <w:sz w:val="24"/>
          <w:szCs w:val="24"/>
          <w:lang w:eastAsia="ru-RU"/>
        </w:rPr>
        <w:t xml:space="preserve">с </w:t>
      </w:r>
      <w:proofErr w:type="gramStart"/>
      <w:r w:rsidRPr="00883460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883460">
        <w:rPr>
          <w:rFonts w:ascii="Times New Roman" w:hAnsi="Times New Roman"/>
          <w:sz w:val="24"/>
          <w:szCs w:val="24"/>
          <w:lang w:eastAsia="ru-RU"/>
        </w:rPr>
        <w:t xml:space="preserve">, испытывающими временные трудности адаптационного периода. Занятия проводятся как в индивидуальной, так и в групповой форме. Их задача – настроить обучающихся на предъявляемую основной школой систему требований, снять чрезмерное психическое напряжение, сформировать у учащихся коммуникативные навыки, необходимые для установления межличностных отношений, общения и сотрудничества, оказать помощь учащимся в усвоении школьных правил. В рамках реализации этого направления может быть использована успешно апробированная  программа по </w:t>
      </w:r>
      <w:r w:rsidRPr="00883460">
        <w:rPr>
          <w:rFonts w:ascii="Times New Roman" w:hAnsi="Times New Roman"/>
          <w:sz w:val="24"/>
          <w:szCs w:val="24"/>
        </w:rPr>
        <w:t>психологии для учащихся средней школы «Психология»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883460">
        <w:rPr>
          <w:rFonts w:ascii="Times New Roman" w:hAnsi="Times New Roman"/>
          <w:sz w:val="24"/>
          <w:szCs w:val="24"/>
        </w:rPr>
        <w:t xml:space="preserve">И.В. Дубровиной, программа </w:t>
      </w:r>
      <w:proofErr w:type="spellStart"/>
      <w:r w:rsidRPr="00883460">
        <w:rPr>
          <w:rFonts w:ascii="Times New Roman" w:hAnsi="Times New Roman"/>
          <w:sz w:val="24"/>
          <w:szCs w:val="24"/>
        </w:rPr>
        <w:t>Селевко</w:t>
      </w:r>
      <w:proofErr w:type="spellEnd"/>
      <w:r w:rsidRPr="00883460">
        <w:rPr>
          <w:rFonts w:ascii="Times New Roman" w:hAnsi="Times New Roman"/>
          <w:sz w:val="24"/>
          <w:szCs w:val="24"/>
        </w:rPr>
        <w:t>.</w:t>
      </w:r>
    </w:p>
    <w:p w:rsidR="001437BB" w:rsidRDefault="001437BB" w:rsidP="001437BB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883460">
        <w:rPr>
          <w:rFonts w:ascii="Times New Roman" w:hAnsi="Times New Roman"/>
          <w:b/>
          <w:sz w:val="24"/>
          <w:szCs w:val="24"/>
        </w:rPr>
        <w:t>5.</w:t>
      </w:r>
      <w:r w:rsidRPr="00883460">
        <w:rPr>
          <w:rFonts w:ascii="Times New Roman" w:hAnsi="Times New Roman"/>
          <w:sz w:val="24"/>
          <w:szCs w:val="24"/>
        </w:rPr>
        <w:t xml:space="preserve"> </w:t>
      </w:r>
      <w:r w:rsidRPr="00883460">
        <w:rPr>
          <w:rFonts w:ascii="Times New Roman" w:hAnsi="Times New Roman"/>
          <w:b/>
          <w:sz w:val="24"/>
          <w:szCs w:val="24"/>
        </w:rPr>
        <w:t>Аналитическая работа</w:t>
      </w:r>
      <w:r w:rsidRPr="00883460">
        <w:rPr>
          <w:rFonts w:ascii="Times New Roman" w:hAnsi="Times New Roman"/>
          <w:sz w:val="24"/>
          <w:szCs w:val="24"/>
        </w:rPr>
        <w:t>, направленная на осмысление итогов  деятельности по психолого-педагогическому сопровождению ФГОС ООО, планирование работы на следующий год.</w:t>
      </w:r>
    </w:p>
    <w:p w:rsidR="001437BB" w:rsidRDefault="001437BB" w:rsidP="001437B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437BB" w:rsidRPr="00883460" w:rsidRDefault="001437BB" w:rsidP="001437BB">
      <w:pPr>
        <w:spacing w:after="0"/>
        <w:ind w:firstLine="426"/>
        <w:rPr>
          <w:rFonts w:ascii="Times New Roman" w:hAnsi="Times New Roman"/>
          <w:i/>
          <w:sz w:val="24"/>
          <w:szCs w:val="24"/>
        </w:rPr>
      </w:pPr>
    </w:p>
    <w:p w:rsidR="001437BB" w:rsidRDefault="001437BB" w:rsidP="001437BB">
      <w:pPr>
        <w:ind w:left="570" w:firstLine="5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37BB" w:rsidRDefault="001437BB" w:rsidP="001437BB">
      <w:pPr>
        <w:ind w:left="570" w:firstLine="5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437BB" w:rsidRPr="004549E5" w:rsidRDefault="001437BB" w:rsidP="001437BB">
      <w:pPr>
        <w:ind w:left="570" w:firstLine="57"/>
        <w:jc w:val="center"/>
        <w:rPr>
          <w:rFonts w:ascii="Times New Roman" w:hAnsi="Times New Roman"/>
          <w:b/>
          <w:sz w:val="24"/>
          <w:szCs w:val="24"/>
        </w:rPr>
      </w:pPr>
      <w:r w:rsidRPr="004549E5">
        <w:rPr>
          <w:rFonts w:ascii="Times New Roman" w:hAnsi="Times New Roman"/>
          <w:b/>
          <w:sz w:val="24"/>
          <w:szCs w:val="24"/>
          <w:u w:val="single"/>
          <w:lang w:val="en-US"/>
        </w:rPr>
        <w:lastRenderedPageBreak/>
        <w:t>II</w:t>
      </w:r>
      <w:r w:rsidRPr="004549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4549E5">
        <w:rPr>
          <w:rFonts w:ascii="Times New Roman" w:hAnsi="Times New Roman"/>
          <w:b/>
          <w:sz w:val="24"/>
          <w:szCs w:val="24"/>
          <w:u w:val="single"/>
        </w:rPr>
        <w:t>этап</w:t>
      </w:r>
      <w:r w:rsidRPr="004549E5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4549E5">
        <w:rPr>
          <w:rFonts w:ascii="Times New Roman" w:hAnsi="Times New Roman"/>
          <w:b/>
          <w:sz w:val="24"/>
          <w:szCs w:val="24"/>
          <w:lang w:eastAsia="ru-RU"/>
        </w:rPr>
        <w:t>-8 классы)</w:t>
      </w:r>
    </w:p>
    <w:p w:rsidR="001437BB" w:rsidRPr="001B4313" w:rsidRDefault="001437BB" w:rsidP="001437B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1B4313">
        <w:rPr>
          <w:rFonts w:ascii="Times New Roman" w:hAnsi="Times New Roman"/>
          <w:sz w:val="24"/>
          <w:szCs w:val="24"/>
          <w:lang w:eastAsia="ru-RU"/>
        </w:rPr>
        <w:t xml:space="preserve">Работа по сопровождению 6-8 классов определяется запросом со стороны родителей учащихся и администрации образовательного учреждения. </w:t>
      </w:r>
    </w:p>
    <w:p w:rsidR="001437BB" w:rsidRPr="001B4313" w:rsidRDefault="001437BB" w:rsidP="001437BB">
      <w:pPr>
        <w:spacing w:after="0"/>
        <w:ind w:firstLine="709"/>
        <w:jc w:val="center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8"/>
        <w:gridCol w:w="956"/>
        <w:gridCol w:w="3357"/>
        <w:gridCol w:w="1444"/>
        <w:gridCol w:w="3462"/>
        <w:gridCol w:w="3729"/>
      </w:tblGrid>
      <w:tr w:rsidR="001437BB" w:rsidRPr="001B4313" w:rsidTr="00D56E45">
        <w:trPr>
          <w:trHeight w:val="525"/>
        </w:trPr>
        <w:tc>
          <w:tcPr>
            <w:tcW w:w="1073" w:type="pct"/>
            <w:tcBorders>
              <w:top w:val="nil"/>
              <w:left w:val="nil"/>
              <w:right w:val="nil"/>
            </w:tcBorders>
          </w:tcPr>
          <w:p w:rsidR="001437BB" w:rsidRPr="001B4313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B431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1B4313" w:rsidRDefault="001437BB" w:rsidP="00D56E45">
            <w:pPr>
              <w:spacing w:after="0"/>
              <w:ind w:firstLine="709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right w:val="nil"/>
            </w:tcBorders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1B431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1B4313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right w:val="nil"/>
            </w:tcBorders>
          </w:tcPr>
          <w:p w:rsidR="001437BB" w:rsidRPr="001B4313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4313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4313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1437BB" w:rsidRPr="001B4313" w:rsidTr="00D56E45">
        <w:trPr>
          <w:trHeight w:val="1116"/>
        </w:trPr>
        <w:tc>
          <w:tcPr>
            <w:tcW w:w="1073" w:type="pct"/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35" style="position:absolute;left:0;text-align:left;margin-left:666pt;margin-top:1.7pt;width:80.25pt;height:62.3pt;z-index:251668480;mso-position-horizontal-relative:text;mso-position-vertical-relative:text">
                  <v:textbox style="mso-next-textbox:#_x0000_s1035">
                    <w:txbxContent>
                      <w:p w:rsidR="001437BB" w:rsidRPr="00FE19A3" w:rsidRDefault="001437BB" w:rsidP="001437BB">
                        <w:pPr>
                          <w:pStyle w:val="a3"/>
                          <w:spacing w:before="0" w:beforeAutospacing="0" w:after="0" w:afterAutospacing="0"/>
                          <w:ind w:right="-170" w:hanging="142"/>
                          <w:jc w:val="center"/>
                        </w:pPr>
                        <w:r w:rsidRPr="00FE19A3">
                          <w:t>Итоговый</w:t>
                        </w:r>
                      </w:p>
                      <w:p w:rsidR="001437BB" w:rsidRPr="00FE19A3" w:rsidRDefault="001437BB" w:rsidP="001437BB">
                        <w:pPr>
                          <w:pStyle w:val="a3"/>
                          <w:spacing w:before="0" w:beforeAutospacing="0" w:after="0" w:afterAutospacing="0"/>
                          <w:ind w:right="-170" w:hanging="142"/>
                          <w:jc w:val="center"/>
                        </w:pPr>
                        <w:r w:rsidRPr="00FE19A3">
                          <w:t>консилиум</w:t>
                        </w:r>
                      </w:p>
                    </w:txbxContent>
                  </v:textbox>
                </v:oval>
              </w:pict>
            </w:r>
            <w:r w:rsidRPr="001B4313">
              <w:rPr>
                <w:rFonts w:ascii="Times New Roman" w:hAnsi="Times New Roman"/>
                <w:sz w:val="24"/>
                <w:szCs w:val="24"/>
              </w:rPr>
              <w:t>Реализация решений итогового консилиума, проведенного в конце года в 5 классе</w:t>
            </w:r>
          </w:p>
        </w:tc>
        <w:tc>
          <w:tcPr>
            <w:tcW w:w="290" w:type="pct"/>
            <w:tcBorders>
              <w:top w:val="nil"/>
              <w:bottom w:val="nil"/>
            </w:tcBorders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-5.1pt;margin-top:48.35pt;width:27.2pt;height:.85pt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18" w:type="pct"/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313">
              <w:rPr>
                <w:rFonts w:ascii="Times New Roman" w:hAnsi="Times New Roman"/>
                <w:sz w:val="24"/>
                <w:szCs w:val="24"/>
              </w:rPr>
              <w:t xml:space="preserve">Углубленная </w:t>
            </w:r>
          </w:p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313">
              <w:rPr>
                <w:rFonts w:ascii="Times New Roman" w:hAnsi="Times New Roman"/>
                <w:sz w:val="24"/>
                <w:szCs w:val="24"/>
              </w:rPr>
              <w:t>диагностика УУД совместно с педагогами</w:t>
            </w:r>
          </w:p>
        </w:tc>
        <w:tc>
          <w:tcPr>
            <w:tcW w:w="438" w:type="pct"/>
            <w:tcBorders>
              <w:top w:val="nil"/>
              <w:bottom w:val="nil"/>
            </w:tcBorders>
          </w:tcPr>
          <w:p w:rsidR="001437BB" w:rsidRPr="001B4313" w:rsidRDefault="001437BB" w:rsidP="00D56E4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-3.7pt;margin-top:47.5pt;width:42.05pt;height:0;z-index:251666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50" w:type="pct"/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313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gramStart"/>
            <w:r w:rsidRPr="001B4313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1B4313">
              <w:rPr>
                <w:rFonts w:ascii="Times New Roman" w:hAnsi="Times New Roman"/>
                <w:sz w:val="24"/>
                <w:szCs w:val="24"/>
              </w:rPr>
              <w:t>развивающая</w:t>
            </w:r>
            <w:proofErr w:type="spellEnd"/>
            <w:r w:rsidRPr="001B4313">
              <w:rPr>
                <w:rFonts w:ascii="Times New Roman" w:hAnsi="Times New Roman"/>
                <w:sz w:val="24"/>
                <w:szCs w:val="24"/>
              </w:rPr>
              <w:t xml:space="preserve"> работа по формированию УУД</w:t>
            </w:r>
          </w:p>
        </w:tc>
        <w:tc>
          <w:tcPr>
            <w:tcW w:w="1131" w:type="pct"/>
            <w:tcBorders>
              <w:top w:val="nil"/>
              <w:bottom w:val="nil"/>
              <w:right w:val="nil"/>
            </w:tcBorders>
          </w:tcPr>
          <w:p w:rsidR="001437BB" w:rsidRPr="001B4313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left:0;text-align:left;margin-left:-3.85pt;margin-top:41.65pt;width:20.1pt;height:.85pt;z-index:251667456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1437BB" w:rsidRPr="001B4313" w:rsidRDefault="001437BB" w:rsidP="001437BB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1437BB" w:rsidRPr="000B7378" w:rsidRDefault="001437BB" w:rsidP="001437BB">
      <w:pPr>
        <w:spacing w:after="0"/>
        <w:ind w:firstLine="709"/>
        <w:jc w:val="center"/>
        <w:rPr>
          <w:szCs w:val="28"/>
          <w:u w:val="single"/>
        </w:rPr>
      </w:pPr>
    </w:p>
    <w:p w:rsidR="001437BB" w:rsidRPr="00B62854" w:rsidRDefault="001437BB" w:rsidP="001437B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03E5F">
        <w:rPr>
          <w:rFonts w:ascii="Times New Roman" w:hAnsi="Times New Roman"/>
          <w:b/>
          <w:sz w:val="24"/>
          <w:szCs w:val="24"/>
          <w:u w:val="single"/>
          <w:lang w:val="en-US"/>
        </w:rPr>
        <w:t>III</w:t>
      </w:r>
      <w:r w:rsidRPr="00603E5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603E5F">
        <w:rPr>
          <w:rFonts w:ascii="Times New Roman" w:hAnsi="Times New Roman"/>
          <w:b/>
          <w:sz w:val="24"/>
          <w:szCs w:val="24"/>
          <w:u w:val="single"/>
        </w:rPr>
        <w:t>этап</w:t>
      </w:r>
      <w:r w:rsidRPr="00603E5F">
        <w:rPr>
          <w:rFonts w:ascii="Times New Roman" w:hAnsi="Times New Roman"/>
          <w:b/>
          <w:sz w:val="24"/>
          <w:szCs w:val="24"/>
        </w:rPr>
        <w:t xml:space="preserve">  (</w:t>
      </w:r>
      <w:proofErr w:type="gramEnd"/>
      <w:r w:rsidRPr="00603E5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класс)</w:t>
      </w:r>
    </w:p>
    <w:p w:rsidR="001437BB" w:rsidRPr="00603E5F" w:rsidRDefault="001437BB" w:rsidP="001437B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03E5F">
        <w:rPr>
          <w:rFonts w:ascii="Times New Roman" w:hAnsi="Times New Roman"/>
          <w:sz w:val="24"/>
          <w:szCs w:val="24"/>
          <w:lang w:eastAsia="ru-RU"/>
        </w:rPr>
        <w:t>В рамках этого этапа предполагается: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7"/>
        <w:gridCol w:w="709"/>
        <w:gridCol w:w="2826"/>
        <w:gridCol w:w="709"/>
        <w:gridCol w:w="3297"/>
        <w:gridCol w:w="706"/>
        <w:gridCol w:w="2822"/>
      </w:tblGrid>
      <w:tr w:rsidR="001437BB" w:rsidRPr="00603E5F" w:rsidTr="00D56E45">
        <w:trPr>
          <w:trHeight w:val="525"/>
        </w:trPr>
        <w:tc>
          <w:tcPr>
            <w:tcW w:w="1643" w:type="pct"/>
            <w:tcBorders>
              <w:top w:val="nil"/>
              <w:left w:val="nil"/>
              <w:right w:val="nil"/>
            </w:tcBorders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03E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603E5F" w:rsidRDefault="001437BB" w:rsidP="00D56E45">
            <w:pPr>
              <w:spacing w:after="0"/>
              <w:ind w:firstLine="709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857" w:type="pct"/>
            <w:tcBorders>
              <w:top w:val="nil"/>
              <w:left w:val="nil"/>
              <w:right w:val="nil"/>
            </w:tcBorders>
          </w:tcPr>
          <w:p w:rsidR="001437BB" w:rsidRPr="00603E5F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03E5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603E5F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 w:rsidR="001437BB" w:rsidRPr="00603E5F" w:rsidRDefault="001437BB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E5F">
              <w:rPr>
                <w:rFonts w:ascii="Times New Roman" w:hAnsi="Times New Roman"/>
                <w:b/>
                <w:i/>
                <w:sz w:val="24"/>
                <w:szCs w:val="24"/>
              </w:rPr>
              <w:t>3 четверть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1437BB" w:rsidRPr="00603E5F" w:rsidRDefault="001437BB" w:rsidP="00D56E45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right w:val="nil"/>
            </w:tcBorders>
          </w:tcPr>
          <w:p w:rsidR="001437BB" w:rsidRPr="00603E5F" w:rsidRDefault="001437BB" w:rsidP="00D56E45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3E5F">
              <w:rPr>
                <w:rFonts w:ascii="Times New Roman" w:hAnsi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1437BB" w:rsidRPr="00603E5F" w:rsidTr="00D56E45">
        <w:trPr>
          <w:trHeight w:val="1116"/>
        </w:trPr>
        <w:tc>
          <w:tcPr>
            <w:tcW w:w="1643" w:type="pct"/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5F">
              <w:rPr>
                <w:rFonts w:ascii="Times New Roman" w:hAnsi="Times New Roman"/>
                <w:sz w:val="24"/>
                <w:szCs w:val="24"/>
              </w:rPr>
              <w:t>Проведение психолого-педагогических элективных курсов направленных на самоопределение подростков и выбор ими дальнейшего образовательного маршрута</w:t>
            </w:r>
          </w:p>
        </w:tc>
        <w:tc>
          <w:tcPr>
            <w:tcW w:w="215" w:type="pct"/>
            <w:tcBorders>
              <w:top w:val="nil"/>
              <w:bottom w:val="nil"/>
            </w:tcBorders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left:0;text-align:left;margin-left:.15pt;margin-top:23.25pt;width:23.45pt;height:.85pt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57" w:type="pct"/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5F">
              <w:rPr>
                <w:rFonts w:ascii="Times New Roman" w:hAnsi="Times New Roman"/>
                <w:sz w:val="24"/>
                <w:szCs w:val="24"/>
              </w:rPr>
              <w:t xml:space="preserve">Проведение профильных элективных курсов </w:t>
            </w:r>
          </w:p>
        </w:tc>
        <w:tc>
          <w:tcPr>
            <w:tcW w:w="215" w:type="pct"/>
            <w:tcBorders>
              <w:top w:val="nil"/>
              <w:bottom w:val="nil"/>
            </w:tcBorders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-4.7pt;margin-top:23.25pt;width:22.45pt;height:0;z-index:251671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00" w:type="pct"/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E5F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сформированности УУД соответствующих требованиям ФГОС ООО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1437BB" w:rsidRPr="00603E5F" w:rsidRDefault="001437BB" w:rsidP="00D56E45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left:0;text-align:left;margin-left:-5.5pt;margin-top:24.2pt;width:21.5pt;height:0;z-index:251670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57" w:type="pct"/>
          </w:tcPr>
          <w:p w:rsidR="001437BB" w:rsidRPr="00603E5F" w:rsidRDefault="001437BB" w:rsidP="00D56E45">
            <w:pPr>
              <w:pStyle w:val="a3"/>
              <w:spacing w:before="0" w:beforeAutospacing="0" w:after="0" w:afterAutospacing="0"/>
              <w:ind w:right="-170"/>
              <w:rPr>
                <w:lang w:eastAsia="ru-RU"/>
              </w:rPr>
            </w:pPr>
            <w:r w:rsidRPr="00603E5F">
              <w:rPr>
                <w:lang w:eastAsia="ru-RU"/>
              </w:rPr>
              <w:t>Консилиум по готовности к выбору учащимися индивидуального образовательного маршрута</w:t>
            </w:r>
          </w:p>
        </w:tc>
      </w:tr>
    </w:tbl>
    <w:p w:rsidR="001437BB" w:rsidRPr="00603E5F" w:rsidRDefault="001437BB" w:rsidP="001437BB">
      <w:pPr>
        <w:tabs>
          <w:tab w:val="left" w:pos="426"/>
        </w:tabs>
        <w:spacing w:after="0"/>
        <w:rPr>
          <w:szCs w:val="28"/>
          <w:lang w:eastAsia="ru-RU"/>
        </w:rPr>
      </w:pPr>
    </w:p>
    <w:p w:rsidR="001437BB" w:rsidRPr="00603E5F" w:rsidRDefault="001437BB" w:rsidP="001437BB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603E5F">
        <w:rPr>
          <w:rFonts w:ascii="Times New Roman" w:hAnsi="Times New Roman"/>
          <w:sz w:val="24"/>
          <w:szCs w:val="24"/>
        </w:rPr>
        <w:t>Проведение психолого-педагогических элективных курсов направленных на самоопределение подростков и выбор ими дальнейшего образо</w:t>
      </w:r>
      <w:r>
        <w:rPr>
          <w:rFonts w:ascii="Times New Roman" w:hAnsi="Times New Roman"/>
          <w:sz w:val="24"/>
          <w:szCs w:val="24"/>
        </w:rPr>
        <w:t>вательного маршрута.</w:t>
      </w:r>
    </w:p>
    <w:p w:rsidR="001437BB" w:rsidRPr="00603E5F" w:rsidRDefault="001437BB" w:rsidP="001437BB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603E5F">
        <w:rPr>
          <w:rFonts w:ascii="Times New Roman" w:hAnsi="Times New Roman"/>
          <w:sz w:val="24"/>
          <w:szCs w:val="24"/>
        </w:rPr>
        <w:t>Проведение профильных элективных кур</w:t>
      </w:r>
      <w:r>
        <w:rPr>
          <w:rFonts w:ascii="Times New Roman" w:hAnsi="Times New Roman"/>
          <w:sz w:val="24"/>
          <w:szCs w:val="24"/>
        </w:rPr>
        <w:t>сов.</w:t>
      </w:r>
    </w:p>
    <w:p w:rsidR="001437BB" w:rsidRPr="00603E5F" w:rsidRDefault="001437BB" w:rsidP="001437BB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603E5F">
        <w:rPr>
          <w:rFonts w:ascii="Times New Roman" w:hAnsi="Times New Roman"/>
          <w:sz w:val="24"/>
          <w:szCs w:val="24"/>
          <w:lang w:eastAsia="ru-RU"/>
        </w:rPr>
        <w:t>Проведение психолого-педагогической диагностики, направленной на определение у учащихся уровня сформированности универсальных учебных действий; готовности к выбору индивидуального образовательного маршрута при</w:t>
      </w:r>
      <w:r>
        <w:rPr>
          <w:rFonts w:ascii="Times New Roman" w:hAnsi="Times New Roman"/>
          <w:sz w:val="24"/>
          <w:szCs w:val="24"/>
          <w:lang w:eastAsia="ru-RU"/>
        </w:rPr>
        <w:t xml:space="preserve"> завершении обучения в 9 классе.</w:t>
      </w:r>
      <w:r w:rsidRPr="00603E5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437BB" w:rsidRPr="00603E5F" w:rsidRDefault="001437BB" w:rsidP="001437BB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603E5F">
        <w:rPr>
          <w:rFonts w:ascii="Times New Roman" w:hAnsi="Times New Roman"/>
          <w:sz w:val="24"/>
          <w:szCs w:val="24"/>
          <w:lang w:eastAsia="ru-RU"/>
        </w:rPr>
        <w:t>Проведение индивидуальных и групповых консультаций родителей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437BB" w:rsidRPr="00B62854" w:rsidRDefault="001437BB" w:rsidP="001437BB">
      <w:pPr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603E5F">
        <w:rPr>
          <w:rFonts w:ascii="Times New Roman" w:hAnsi="Times New Roman"/>
          <w:sz w:val="24"/>
          <w:szCs w:val="24"/>
          <w:lang w:eastAsia="ru-RU"/>
        </w:rPr>
        <w:t xml:space="preserve">Организация и проведение педагогического совета (консилиума) </w:t>
      </w:r>
      <w:r w:rsidRPr="00603E5F">
        <w:rPr>
          <w:rFonts w:ascii="Times New Roman" w:hAnsi="Times New Roman"/>
          <w:sz w:val="24"/>
          <w:szCs w:val="24"/>
        </w:rPr>
        <w:t>по готовности к выбору учащимися индивидуального образовательного маршрута и планированию открытия соответствующих социальному заказу профильных направлений</w:t>
      </w:r>
      <w:r>
        <w:rPr>
          <w:rFonts w:ascii="Times New Roman" w:hAnsi="Times New Roman"/>
          <w:sz w:val="24"/>
          <w:szCs w:val="24"/>
        </w:rPr>
        <w:t>.</w:t>
      </w:r>
    </w:p>
    <w:p w:rsidR="001437BB" w:rsidRDefault="001437BB" w:rsidP="00D56C8D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437BB" w:rsidRDefault="001437BB">
      <w:pPr>
        <w:spacing w:after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D56C8D" w:rsidRPr="004B7E44" w:rsidRDefault="00D56C8D" w:rsidP="00D56C8D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7E4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Э. М. Александровская, Ст. </w:t>
      </w:r>
      <w:proofErr w:type="spellStart"/>
      <w:r w:rsidRPr="004B7E44">
        <w:rPr>
          <w:rFonts w:ascii="Times New Roman" w:hAnsi="Times New Roman"/>
          <w:color w:val="000000"/>
          <w:sz w:val="24"/>
          <w:szCs w:val="24"/>
          <w:lang w:eastAsia="ru-RU"/>
        </w:rPr>
        <w:t>Громбах</w:t>
      </w:r>
      <w:proofErr w:type="spellEnd"/>
    </w:p>
    <w:p w:rsidR="00D56C8D" w:rsidRPr="004B7E44" w:rsidRDefault="00D56C8D" w:rsidP="00D56C8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B7E4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Схема наблюдения за адаптацией </w:t>
      </w:r>
      <w:r w:rsidRPr="004B7E44">
        <w:rPr>
          <w:rFonts w:ascii="Times New Roman" w:hAnsi="Times New Roman"/>
          <w:b/>
          <w:sz w:val="24"/>
          <w:szCs w:val="24"/>
          <w:u w:val="single"/>
        </w:rPr>
        <w:t xml:space="preserve">и эффективностью учебной деятельности </w:t>
      </w:r>
      <w:r w:rsidRPr="004B7E4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учащихся</w:t>
      </w:r>
    </w:p>
    <w:p w:rsidR="00D56C8D" w:rsidRPr="004B7E44" w:rsidRDefault="00D56C8D" w:rsidP="00D56C8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B7E44">
        <w:rPr>
          <w:rFonts w:ascii="Times New Roman" w:hAnsi="Times New Roman"/>
          <w:bCs/>
          <w:color w:val="000000"/>
          <w:sz w:val="24"/>
          <w:szCs w:val="24"/>
        </w:rPr>
        <w:t>(</w:t>
      </w:r>
      <w:proofErr w:type="gramStart"/>
      <w:r w:rsidRPr="004B7E44">
        <w:rPr>
          <w:rFonts w:ascii="Times New Roman" w:hAnsi="Times New Roman"/>
          <w:bCs/>
          <w:color w:val="000000"/>
          <w:sz w:val="24"/>
          <w:szCs w:val="24"/>
        </w:rPr>
        <w:t>модифицированная</w:t>
      </w:r>
      <w:proofErr w:type="gramEnd"/>
      <w:r w:rsidRPr="004B7E44">
        <w:rPr>
          <w:rFonts w:ascii="Times New Roman" w:hAnsi="Times New Roman"/>
          <w:bCs/>
          <w:color w:val="000000"/>
          <w:sz w:val="24"/>
          <w:szCs w:val="24"/>
        </w:rPr>
        <w:t xml:space="preserve"> Е.С. Еськиной, Т.Л. </w:t>
      </w:r>
      <w:proofErr w:type="spellStart"/>
      <w:r w:rsidRPr="004B7E44">
        <w:rPr>
          <w:rFonts w:ascii="Times New Roman" w:hAnsi="Times New Roman"/>
          <w:bCs/>
          <w:color w:val="000000"/>
          <w:sz w:val="24"/>
          <w:szCs w:val="24"/>
        </w:rPr>
        <w:t>Больбот</w:t>
      </w:r>
      <w:proofErr w:type="spellEnd"/>
      <w:r w:rsidRPr="004B7E44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D56C8D" w:rsidRPr="004B7E44" w:rsidRDefault="00D56C8D" w:rsidP="00D56C8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110"/>
        <w:gridCol w:w="966"/>
        <w:gridCol w:w="12833"/>
      </w:tblGrid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</w:t>
            </w:r>
            <w:r w:rsidRPr="004B7E44">
              <w:rPr>
                <w:rFonts w:ascii="Times New Roman" w:hAnsi="Times New Roman"/>
                <w:b/>
                <w:sz w:val="24"/>
                <w:szCs w:val="24"/>
              </w:rPr>
              <w:t>лы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sz w:val="24"/>
                <w:szCs w:val="24"/>
              </w:rPr>
              <w:t>Поведенческие индикаторы сформированности критерия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825" w:type="pct"/>
            <w:gridSpan w:val="3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эффективности учебной деятельности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Учебная активность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активность отсутствует;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пассивен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 xml:space="preserve"> на уроке, часто дает неправильные ответы или не отвечает совсем, переписывает готовое с доски;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активность кратковременная, часто отвлекается, не слушает;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редко поднимает руку, но отвечает преимущественно верно;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стремится отвечать, работает со всем классом, чередуются положительные и отрицательные ответы;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активно работает на всех уроках, часто поднимает руку, отвечает преимущественно верно, стремится отвечать.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плохо различает учебные задачи разного типа, отсутствует реакция на новизну задачи, нуждается в постоянном контроле со стороны учителя, не может ответить на вопросы о том, что сделал или собирается сделать;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осознает, что надо делать в процессе решения практической задачи, в теоретических задачах не ориентируется;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принимает и выполняет только практические задачи, в отношении теоретических задач не может осуществлять целенаправленные действия;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охотно осуществляет решение познавательной задачи, регулирует процесс выполнения, четко может дать отчет о своих действиях после принятого решения;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столкнувшись с новой практической задачей, самостоятельно формулирует познавательную цель и строит деятельность в соответствии с ней;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самостоятельно формулирует познавательные цели, выходя за пределы требований программы, выдвигает содержательные гипотезы.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учеников;</w:t>
            </w:r>
          </w:p>
          <w:p w:rsidR="00D56C8D" w:rsidRPr="004B7E44" w:rsidRDefault="00D56C8D" w:rsidP="00D56E45">
            <w:pPr>
              <w:spacing w:after="0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контроль носит случайный непроизвольный характер, заметив ошибку, не может обосновать своих действий;</w:t>
            </w:r>
          </w:p>
          <w:p w:rsidR="00D56C8D" w:rsidRPr="004B7E44" w:rsidRDefault="00D56C8D" w:rsidP="00D56E45">
            <w:pPr>
              <w:spacing w:after="0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осознает правила контроля, но одновременно выполнять учебные действия и контролировать их не может, после выполнения может найти и исправить ошибки;</w:t>
            </w:r>
          </w:p>
          <w:p w:rsidR="00D56C8D" w:rsidRPr="004B7E44" w:rsidRDefault="00D56C8D" w:rsidP="00D56E45">
            <w:pPr>
              <w:spacing w:after="0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ошибки в многократно повторенных действиях исправляет самостоятельно, контролирует выполнение учебных действий другими, но при решении новой задачи теряется;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задачи, соответствующие усвоенному способу контроля выполняются безошибочно, с помощью учителя может обнаружить неадекватность способа новой задаче и внести коррективы;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контролирует соответствие выполняемых действий способу, при изменении условий вносит коррективы до начала решения.</w:t>
            </w:r>
          </w:p>
        </w:tc>
      </w:tr>
      <w:tr w:rsidR="00D56C8D" w:rsidRPr="004B7E44" w:rsidTr="00D56C8D">
        <w:trPr>
          <w:trHeight w:val="1254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Усвоение знаний, успеваемость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плохое усвоение материала по всем темам и предметам, большое количество грубых ошибок;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частые ошибки, неаккуратное выполнение учебных заданий;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плохое усвоение материала по отдельным темам и предметам;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редкие ошибки, чаще связанные с невнимательностью, успеваемость на оценки «3» и «4»;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единичные ошибки, усвоение знаний на «хорошо»; 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правильное и безошибочное выполнение практически всех учебных заданий.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5" w:type="pct"/>
            <w:gridSpan w:val="3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Усвоение нравственно-этических норм и школьных норм поведения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Нравственно-этическая готовность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не умеет выделять моральное содержание ситуации (нарушение/следование моральной норме);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ориентируется на моральную норму (справедливое распределение, правдивость, взаимопомощь);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понимает, что нарушение моральных норм оценивается как серьезное и недопустимое;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учитывает при принятии решения объективные последствия нарушения моральной нормы;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адекватно оценивает свои действия и действия других с точки зрения нарушения/соблюдения моральной нормы;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умеет аргументировать необходимость выполнения моральной нормы.</w:t>
            </w:r>
          </w:p>
        </w:tc>
      </w:tr>
      <w:tr w:rsidR="00D56C8D" w:rsidRPr="004B7E44" w:rsidTr="00D56C8D">
        <w:trPr>
          <w:trHeight w:val="70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Поведение на уроке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не выполняет элементарных требований, большую часть урока занимается посторонним делом, играет;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часто отвлекается на посторонние предметы, вертится, постоянно отвлекается;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на уроке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скован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>, напряжен или часто отвлекается;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иногда поворачивается, обменивается мнениями с товарищами, но отвлекается редко;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выполняет требования учителя, но иногда отвлекается;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сидит спокойно,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внимателен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>, добросовестно выполняет все требования учителя.</w:t>
            </w:r>
          </w:p>
        </w:tc>
      </w:tr>
      <w:tr w:rsidR="00D56C8D" w:rsidRPr="004B7E44" w:rsidTr="00D56C8D">
        <w:trPr>
          <w:trHeight w:val="1113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Поведение вне урока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часто нарушает нормы поведения, мешает окружающим;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пассивен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>, движения скованы, избегает общения вне урока;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не может найти себе занятие на перемене, переходит от одной группы детей к другой;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активность ограничена занятиями, связанными с подготовкой к другому уроку или мероприятию;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активность выражена в меньшей степени, предпочитает занятия в классе, чтение и т.д.;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высокая активность, с удовольствием участвует в общих делах.</w:t>
            </w:r>
          </w:p>
        </w:tc>
      </w:tr>
      <w:tr w:rsidR="00D56C8D" w:rsidRPr="004B7E44" w:rsidTr="00D56C8D">
        <w:trPr>
          <w:trHeight w:val="277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825" w:type="pct"/>
            <w:gridSpan w:val="3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Успешность социальных контактов</w:t>
            </w:r>
          </w:p>
        </w:tc>
      </w:tr>
      <w:tr w:rsidR="00D56C8D" w:rsidRPr="004B7E44" w:rsidTr="00D56C8D">
        <w:trPr>
          <w:trHeight w:val="70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Взаимоотношения с одноклассниками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негативизм по отношению к сверстникам, постоянно ссорится, одноклассники его не любят;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замкнут, пассивен, предпочитает быть один, другие ребята к нему равнодушны;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предпочитает находиться рядом с одноклассниками, но не вступает с ними в контакт;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сфера общения ограничена, контакт только с некоторыми сверстниками;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– мало активен,  но легко вступает в контакт, когда к нему обращаются;</w:t>
            </w:r>
            <w:proofErr w:type="gramEnd"/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общительный, коммуникативный, сверстники его любят, часто общаются.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Отношение к учителю</w:t>
            </w: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общение с учителем приводит к отрицательным эмоциям, неадекватно реагирует, обижается, плачет;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избегает контактов с учителем, при контакте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тревожен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>, замыкается;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 xml:space="preserve">– выполняет требования формально, не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заинтересован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 xml:space="preserve"> в общении, старается быть незаметным;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старательно выполняет все требования учителя, но от контакта с учителем уклоняется, за помощью обращается к сверстникам;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дорожит хорош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7E4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B7E44">
              <w:rPr>
                <w:rFonts w:ascii="Times New Roman" w:hAnsi="Times New Roman"/>
                <w:sz w:val="24"/>
                <w:szCs w:val="24"/>
              </w:rPr>
              <w:t xml:space="preserve">нением </w:t>
            </w:r>
            <w:proofErr w:type="spellStart"/>
            <w:r w:rsidRPr="004B7E44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B7E44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 w:rsidRPr="004B7E44">
              <w:rPr>
                <w:rFonts w:ascii="Times New Roman" w:hAnsi="Times New Roman"/>
                <w:sz w:val="24"/>
                <w:szCs w:val="24"/>
              </w:rPr>
              <w:t xml:space="preserve"> о себе, стремится выполнять все </w:t>
            </w:r>
            <w:proofErr w:type="spellStart"/>
            <w:r w:rsidRPr="004B7E44">
              <w:rPr>
                <w:rFonts w:ascii="Times New Roman" w:hAnsi="Times New Roman"/>
                <w:sz w:val="24"/>
                <w:szCs w:val="24"/>
              </w:rPr>
              <w:t>требов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7E44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4B7E44">
              <w:rPr>
                <w:rFonts w:ascii="Times New Roman" w:hAnsi="Times New Roman"/>
                <w:sz w:val="24"/>
                <w:szCs w:val="24"/>
              </w:rPr>
              <w:t>случ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7E44">
              <w:rPr>
                <w:rFonts w:ascii="Times New Roman" w:hAnsi="Times New Roman"/>
                <w:sz w:val="24"/>
                <w:szCs w:val="24"/>
              </w:rPr>
              <w:t xml:space="preserve"> необходим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7E44">
              <w:rPr>
                <w:rFonts w:ascii="Times New Roman" w:hAnsi="Times New Roman"/>
                <w:sz w:val="24"/>
                <w:szCs w:val="24"/>
              </w:rPr>
              <w:t xml:space="preserve"> обращается за помощью;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проявляет дружелюбие, стремится понравиться, часто подходит после урока.</w:t>
            </w:r>
          </w:p>
        </w:tc>
      </w:tr>
      <w:tr w:rsidR="00D56C8D" w:rsidRPr="004B7E44" w:rsidTr="00D56C8D">
        <w:trPr>
          <w:trHeight w:val="294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825" w:type="pct"/>
            <w:gridSpan w:val="3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b/>
                <w:i/>
                <w:sz w:val="24"/>
                <w:szCs w:val="24"/>
              </w:rPr>
              <w:t>Эмоциональное благополучие</w:t>
            </w:r>
          </w:p>
        </w:tc>
      </w:tr>
      <w:tr w:rsidR="00D56C8D" w:rsidRPr="004B7E44" w:rsidTr="00D56C8D">
        <w:trPr>
          <w:trHeight w:val="152"/>
        </w:trPr>
        <w:tc>
          <w:tcPr>
            <w:tcW w:w="175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40" w:type="pct"/>
          </w:tcPr>
          <w:p w:rsidR="00D56C8D" w:rsidRPr="004B7E44" w:rsidRDefault="00D56C8D" w:rsidP="00D56E4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3" w:type="pct"/>
          </w:tcPr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D56C8D" w:rsidRPr="004B7E44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2" w:type="pct"/>
          </w:tcPr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преобладает агрессия или депрессия;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выражены депрессивные проявления без причин, агрессивные реакции, часто ссорится с одноклассниками;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отрицательные эмоции превалируют (тревожность, огорчение, страхи, вспыльчивость, обидчивость);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эмоциональные проявления снижены, часто бывает в подавленном настроении;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спокойное эмоциональное состояние;</w:t>
            </w:r>
          </w:p>
          <w:p w:rsidR="00D56C8D" w:rsidRPr="004B7E44" w:rsidRDefault="00D56C8D" w:rsidP="00D56E45">
            <w:pPr>
              <w:spacing w:after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4B7E44">
              <w:rPr>
                <w:rFonts w:ascii="Times New Roman" w:hAnsi="Times New Roman"/>
                <w:sz w:val="24"/>
                <w:szCs w:val="24"/>
              </w:rPr>
              <w:t>– находится преимущественно в хорошем настроении, часто улыбается, смеется.</w:t>
            </w:r>
          </w:p>
        </w:tc>
      </w:tr>
    </w:tbl>
    <w:p w:rsidR="00D56C8D" w:rsidRPr="004B7E44" w:rsidRDefault="00D56C8D" w:rsidP="00D56C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6C8D" w:rsidRPr="004B7E44" w:rsidRDefault="00D56C8D" w:rsidP="00D56C8D">
      <w:pPr>
        <w:spacing w:after="0"/>
        <w:rPr>
          <w:rFonts w:ascii="Times New Roman" w:hAnsi="Times New Roman"/>
          <w:sz w:val="24"/>
          <w:szCs w:val="24"/>
        </w:rPr>
      </w:pPr>
      <w:r w:rsidRPr="004B7E44">
        <w:rPr>
          <w:rFonts w:ascii="Times New Roman" w:hAnsi="Times New Roman"/>
          <w:sz w:val="24"/>
          <w:szCs w:val="24"/>
        </w:rPr>
        <w:t>Высокий уровень – 44-50 баллов</w:t>
      </w:r>
    </w:p>
    <w:p w:rsidR="00D56C8D" w:rsidRPr="004B7E44" w:rsidRDefault="00D56C8D" w:rsidP="00D56C8D">
      <w:pPr>
        <w:spacing w:after="0"/>
        <w:rPr>
          <w:rFonts w:ascii="Times New Roman" w:hAnsi="Times New Roman"/>
          <w:sz w:val="24"/>
          <w:szCs w:val="24"/>
        </w:rPr>
      </w:pPr>
      <w:r w:rsidRPr="004B7E44">
        <w:rPr>
          <w:rFonts w:ascii="Times New Roman" w:hAnsi="Times New Roman"/>
          <w:sz w:val="24"/>
          <w:szCs w:val="24"/>
        </w:rPr>
        <w:t>Уровень выше среднего – 36-43 балла</w:t>
      </w:r>
    </w:p>
    <w:p w:rsidR="00D56C8D" w:rsidRPr="004B7E44" w:rsidRDefault="00D56C8D" w:rsidP="00D56C8D">
      <w:pPr>
        <w:spacing w:after="0"/>
        <w:rPr>
          <w:rFonts w:ascii="Times New Roman" w:hAnsi="Times New Roman"/>
          <w:sz w:val="24"/>
          <w:szCs w:val="24"/>
        </w:rPr>
      </w:pPr>
      <w:r w:rsidRPr="004B7E44">
        <w:rPr>
          <w:rFonts w:ascii="Times New Roman" w:hAnsi="Times New Roman"/>
          <w:sz w:val="24"/>
          <w:szCs w:val="24"/>
        </w:rPr>
        <w:t>Средний уровень – 26-35 баллов</w:t>
      </w:r>
    </w:p>
    <w:p w:rsidR="00D56C8D" w:rsidRPr="004B7E44" w:rsidRDefault="00D56C8D" w:rsidP="00D56C8D">
      <w:pPr>
        <w:spacing w:after="0"/>
        <w:rPr>
          <w:rFonts w:ascii="Times New Roman" w:hAnsi="Times New Roman"/>
          <w:sz w:val="24"/>
          <w:szCs w:val="24"/>
        </w:rPr>
      </w:pPr>
      <w:r w:rsidRPr="004B7E44">
        <w:rPr>
          <w:rFonts w:ascii="Times New Roman" w:hAnsi="Times New Roman"/>
          <w:sz w:val="24"/>
          <w:szCs w:val="24"/>
        </w:rPr>
        <w:t>Уровень ниже среднего – 21-25 баллов</w:t>
      </w:r>
    </w:p>
    <w:p w:rsidR="00D56C8D" w:rsidRDefault="00D56C8D" w:rsidP="00D56C8D">
      <w:pPr>
        <w:spacing w:after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4B7E44">
        <w:rPr>
          <w:rFonts w:ascii="Times New Roman" w:hAnsi="Times New Roman"/>
          <w:sz w:val="24"/>
          <w:szCs w:val="24"/>
        </w:rPr>
        <w:t>Низкий уровень – менее 20 баллов</w:t>
      </w:r>
    </w:p>
    <w:p w:rsidR="00D56C8D" w:rsidRDefault="00D56C8D">
      <w:pPr>
        <w:spacing w:after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D56C8D" w:rsidRDefault="00D56C8D">
      <w:pPr>
        <w:spacing w:after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D56C8D" w:rsidRPr="00963230" w:rsidRDefault="00D56C8D" w:rsidP="00D56C8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230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Аналитический отчет </w:t>
      </w:r>
    </w:p>
    <w:p w:rsidR="00D56C8D" w:rsidRPr="00963230" w:rsidRDefault="00D56C8D" w:rsidP="00D56C8D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230">
        <w:rPr>
          <w:rFonts w:ascii="Times New Roman" w:hAnsi="Times New Roman"/>
          <w:b/>
          <w:sz w:val="24"/>
          <w:szCs w:val="24"/>
          <w:lang w:eastAsia="ru-RU"/>
        </w:rPr>
        <w:t>по результатам социально-психологической адаптации учащихся при переходе в среднее звено и уровня сформированности УУД</w:t>
      </w:r>
    </w:p>
    <w:p w:rsidR="00D56C8D" w:rsidRPr="00963230" w:rsidRDefault="00D56C8D" w:rsidP="00D56C8D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63230">
        <w:rPr>
          <w:rFonts w:ascii="Times New Roman" w:hAnsi="Times New Roman"/>
          <w:i/>
          <w:sz w:val="24"/>
          <w:szCs w:val="24"/>
          <w:lang w:eastAsia="ru-RU"/>
        </w:rPr>
        <w:t xml:space="preserve">(заполняется на основе данных, полученных при диагностике по методике Александровской Э.М. в модификации Еськиной Е.С. и </w:t>
      </w:r>
      <w:proofErr w:type="spellStart"/>
      <w:r w:rsidRPr="00963230">
        <w:rPr>
          <w:rFonts w:ascii="Times New Roman" w:hAnsi="Times New Roman"/>
          <w:i/>
          <w:sz w:val="24"/>
          <w:szCs w:val="24"/>
          <w:lang w:eastAsia="ru-RU"/>
        </w:rPr>
        <w:t>Больбот</w:t>
      </w:r>
      <w:proofErr w:type="spellEnd"/>
      <w:r w:rsidRPr="00963230">
        <w:rPr>
          <w:rFonts w:ascii="Times New Roman" w:hAnsi="Times New Roman"/>
          <w:i/>
          <w:sz w:val="24"/>
          <w:szCs w:val="24"/>
          <w:lang w:eastAsia="ru-RU"/>
        </w:rPr>
        <w:t xml:space="preserve"> Т.Л.)</w:t>
      </w:r>
    </w:p>
    <w:p w:rsidR="00D56C8D" w:rsidRPr="00963230" w:rsidRDefault="00D56C8D" w:rsidP="00D56C8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63230">
        <w:rPr>
          <w:rFonts w:ascii="Times New Roman" w:hAnsi="Times New Roman"/>
          <w:sz w:val="24"/>
          <w:szCs w:val="24"/>
          <w:lang w:eastAsia="ru-RU"/>
        </w:rPr>
        <w:t>Общее количество учащихся 5 классов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     </w:t>
      </w:r>
      <w:r w:rsidRPr="00963230">
        <w:rPr>
          <w:rFonts w:ascii="Times New Roman" w:hAnsi="Times New Roman"/>
          <w:sz w:val="24"/>
          <w:szCs w:val="24"/>
          <w:lang w:eastAsia="ru-RU"/>
        </w:rPr>
        <w:t>Обследовано на УУД 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D56C8D" w:rsidRPr="00963230" w:rsidRDefault="00D56C8D" w:rsidP="00D56C8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3"/>
        <w:gridCol w:w="8737"/>
        <w:gridCol w:w="1986"/>
        <w:gridCol w:w="1844"/>
        <w:gridCol w:w="1700"/>
      </w:tblGrid>
      <w:tr w:rsidR="00D56C8D" w:rsidRPr="00963230" w:rsidTr="00D56C8D">
        <w:trPr>
          <w:trHeight w:val="698"/>
        </w:trPr>
        <w:tc>
          <w:tcPr>
            <w:tcW w:w="653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УУД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Высокий 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и % от числа </w:t>
            </w:r>
            <w:proofErr w:type="gramStart"/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обследование </w:t>
            </w: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  <w:p w:rsidR="00D56C8D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и % от числа 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обследование</w:t>
            </w: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Низкий 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уровень </w:t>
            </w:r>
          </w:p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и % от числа </w:t>
            </w:r>
            <w:proofErr w:type="gramStart"/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обследование</w:t>
            </w:r>
          </w:p>
        </w:tc>
      </w:tr>
      <w:tr w:rsidR="00D56C8D" w:rsidRPr="00963230" w:rsidTr="00D56C8D">
        <w:trPr>
          <w:trHeight w:val="70"/>
        </w:trPr>
        <w:tc>
          <w:tcPr>
            <w:tcW w:w="653" w:type="pct"/>
            <w:vMerge w:val="restart"/>
          </w:tcPr>
          <w:p w:rsidR="00D56C8D" w:rsidRPr="00963230" w:rsidRDefault="00D56C8D" w:rsidP="00D56C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Личностные </w:t>
            </w: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</w:rPr>
              <w:t xml:space="preserve">Усвоение нравственно-этических норм и школьных норм поведения </w:t>
            </w:r>
            <w:r w:rsidRPr="00963230">
              <w:rPr>
                <w:rFonts w:ascii="Times New Roman" w:hAnsi="Times New Roman"/>
                <w:i/>
                <w:sz w:val="24"/>
                <w:szCs w:val="24"/>
              </w:rPr>
              <w:t>(критерий 2)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trHeight w:val="70"/>
        </w:trPr>
        <w:tc>
          <w:tcPr>
            <w:tcW w:w="653" w:type="pct"/>
            <w:vMerge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Эмоциональное благополучие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4)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trHeight w:val="70"/>
        </w:trPr>
        <w:tc>
          <w:tcPr>
            <w:tcW w:w="653" w:type="pct"/>
            <w:vMerge w:val="restart"/>
          </w:tcPr>
          <w:p w:rsidR="00D56C8D" w:rsidRPr="00963230" w:rsidRDefault="00D56C8D" w:rsidP="00D56C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Регулятивные</w:t>
            </w: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Целеполагание 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1, шкала 2)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trHeight w:val="70"/>
        </w:trPr>
        <w:tc>
          <w:tcPr>
            <w:tcW w:w="653" w:type="pct"/>
            <w:vMerge/>
            <w:textDirection w:val="btLr"/>
          </w:tcPr>
          <w:p w:rsidR="00D56C8D" w:rsidRPr="00963230" w:rsidRDefault="00D56C8D" w:rsidP="00D56E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Самоконтроль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1, шкала 3)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trHeight w:val="70"/>
        </w:trPr>
        <w:tc>
          <w:tcPr>
            <w:tcW w:w="653" w:type="pct"/>
            <w:vMerge w:val="restart"/>
          </w:tcPr>
          <w:p w:rsidR="00D56C8D" w:rsidRPr="00963230" w:rsidRDefault="00D56C8D" w:rsidP="00D56C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</w:t>
            </w: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Учебная активность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1, шкала 1)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trHeight w:val="70"/>
        </w:trPr>
        <w:tc>
          <w:tcPr>
            <w:tcW w:w="653" w:type="pct"/>
            <w:vMerge/>
            <w:textDirection w:val="btLr"/>
          </w:tcPr>
          <w:p w:rsidR="00D56C8D" w:rsidRPr="00963230" w:rsidRDefault="00D56C8D" w:rsidP="00D56E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Усвоение знаний, успеваемость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1, шкала 4)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cantSplit/>
          <w:trHeight w:val="70"/>
        </w:trPr>
        <w:tc>
          <w:tcPr>
            <w:tcW w:w="653" w:type="pct"/>
            <w:vMerge w:val="restart"/>
          </w:tcPr>
          <w:p w:rsidR="00D56C8D" w:rsidRPr="00963230" w:rsidRDefault="00D56C8D" w:rsidP="00D56C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Коммуникативные </w:t>
            </w: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Взаимоотношения с одноклассниками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3, шкала 1)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C8D" w:rsidRPr="00963230" w:rsidTr="00D56C8D">
        <w:trPr>
          <w:cantSplit/>
          <w:trHeight w:val="70"/>
        </w:trPr>
        <w:tc>
          <w:tcPr>
            <w:tcW w:w="653" w:type="pct"/>
            <w:vMerge/>
            <w:textDirection w:val="btLr"/>
          </w:tcPr>
          <w:p w:rsidR="00D56C8D" w:rsidRPr="00963230" w:rsidRDefault="00D56C8D" w:rsidP="00D56E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2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Взаимоотношения с учителями </w:t>
            </w:r>
            <w:r w:rsidRPr="0096323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(критерий 3, шкала 2)</w:t>
            </w:r>
          </w:p>
        </w:tc>
        <w:tc>
          <w:tcPr>
            <w:tcW w:w="605" w:type="pct"/>
          </w:tcPr>
          <w:p w:rsidR="00D56C8D" w:rsidRPr="00963230" w:rsidRDefault="00D56C8D" w:rsidP="00D56E4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:rsidR="00D56C8D" w:rsidRPr="00963230" w:rsidRDefault="00D56C8D" w:rsidP="00D56E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5059" w:rsidRDefault="006A5059"/>
    <w:sectPr w:rsidR="006A5059" w:rsidSect="00D56C8D">
      <w:pgSz w:w="16838" w:h="11906" w:orient="landscape"/>
      <w:pgMar w:top="289" w:right="284" w:bottom="295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2EA"/>
    <w:multiLevelType w:val="hybridMultilevel"/>
    <w:tmpl w:val="D732587A"/>
    <w:lvl w:ilvl="0" w:tplc="A5DC7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C8D"/>
    <w:rsid w:val="001437BB"/>
    <w:rsid w:val="006774FC"/>
    <w:rsid w:val="006A5059"/>
    <w:rsid w:val="00920931"/>
    <w:rsid w:val="00A71DB3"/>
    <w:rsid w:val="00C616B8"/>
    <w:rsid w:val="00D56C8D"/>
    <w:rsid w:val="00DE6843"/>
    <w:rsid w:val="00EA7548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0"/>
        <o:r id="V:Rule2" type="connector" idref="#_x0000_s1034"/>
        <o:r id="V:Rule3" type="connector" idref="#_x0000_s1033"/>
        <o:r id="V:Rule4" type="connector" idref="#_x0000_s1038"/>
        <o:r id="V:Rule5" type="connector" idref="#_x0000_s1037"/>
        <o:r id="V:Rule6" type="connector" idref="#_x0000_s1036"/>
        <o:r id="V:Rule7" type="connector" idref="#_x0000_s1032"/>
        <o:r id="V:Rule8" type="connector" idref="#_x0000_s1029"/>
        <o:r id="V:Rule9" type="connector" idref="#_x0000_s1027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8D"/>
    <w:pPr>
      <w:spacing w:after="20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37B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437B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unhideWhenUsed/>
    <w:rsid w:val="001437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1820</Words>
  <Characters>10378</Characters>
  <Application>Microsoft Office Word</Application>
  <DocSecurity>0</DocSecurity>
  <Lines>86</Lines>
  <Paragraphs>24</Paragraphs>
  <ScaleCrop>false</ScaleCrop>
  <Company/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СС</dc:creator>
  <cp:lastModifiedBy>Рыжова СС</cp:lastModifiedBy>
  <cp:revision>2</cp:revision>
  <dcterms:created xsi:type="dcterms:W3CDTF">2016-01-22T09:57:00Z</dcterms:created>
  <dcterms:modified xsi:type="dcterms:W3CDTF">2016-01-22T10:08:00Z</dcterms:modified>
</cp:coreProperties>
</file>