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1CB8" w:rsidRPr="00ED1CB8" w:rsidRDefault="00ED1CB8" w:rsidP="006D3419">
      <w:pPr>
        <w:pStyle w:val="Default"/>
        <w:spacing w:line="360" w:lineRule="auto"/>
        <w:jc w:val="center"/>
        <w:rPr>
          <w:sz w:val="28"/>
          <w:szCs w:val="28"/>
        </w:rPr>
      </w:pPr>
      <w:r w:rsidRPr="00ED1CB8">
        <w:rPr>
          <w:sz w:val="28"/>
          <w:szCs w:val="28"/>
        </w:rPr>
        <w:t>Общероссийский Профсоюз образования</w:t>
      </w:r>
    </w:p>
    <w:p w:rsidR="00ED1CB8" w:rsidRPr="00FB3A24" w:rsidRDefault="00ED1CB8" w:rsidP="00FB3A24">
      <w:pPr>
        <w:pStyle w:val="Default"/>
        <w:spacing w:line="360" w:lineRule="auto"/>
        <w:jc w:val="center"/>
        <w:rPr>
          <w:i/>
          <w:iCs/>
          <w:sz w:val="28"/>
          <w:szCs w:val="28"/>
        </w:rPr>
      </w:pPr>
      <w:r w:rsidRPr="006D3419">
        <w:rPr>
          <w:sz w:val="28"/>
          <w:szCs w:val="28"/>
          <w:u w:val="single"/>
        </w:rPr>
        <w:t>Первичная профсоюзная организ</w:t>
      </w:r>
      <w:r w:rsidR="006D3419">
        <w:rPr>
          <w:sz w:val="28"/>
          <w:szCs w:val="28"/>
          <w:u w:val="single"/>
        </w:rPr>
        <w:t>ация Муниципального Бюджетного О</w:t>
      </w:r>
      <w:r w:rsidRPr="006D3419">
        <w:rPr>
          <w:sz w:val="28"/>
          <w:szCs w:val="28"/>
          <w:u w:val="single"/>
        </w:rPr>
        <w:t>б</w:t>
      </w:r>
      <w:r w:rsidR="006D3419" w:rsidRPr="006D3419">
        <w:rPr>
          <w:sz w:val="28"/>
          <w:szCs w:val="28"/>
          <w:u w:val="single"/>
        </w:rPr>
        <w:t>щеобразовательно</w:t>
      </w:r>
      <w:r w:rsidR="006D3419">
        <w:rPr>
          <w:sz w:val="28"/>
          <w:szCs w:val="28"/>
          <w:u w:val="single"/>
        </w:rPr>
        <w:t>го У</w:t>
      </w:r>
      <w:r w:rsidR="006D3419" w:rsidRPr="006D3419">
        <w:rPr>
          <w:sz w:val="28"/>
          <w:szCs w:val="28"/>
          <w:u w:val="single"/>
        </w:rPr>
        <w:t>чреждения Мечётинской Средней</w:t>
      </w:r>
      <w:r w:rsidR="006D3419">
        <w:rPr>
          <w:sz w:val="28"/>
          <w:szCs w:val="28"/>
          <w:u w:val="single"/>
        </w:rPr>
        <w:t xml:space="preserve"> О</w:t>
      </w:r>
      <w:r w:rsidR="006D3419" w:rsidRPr="006D3419">
        <w:rPr>
          <w:sz w:val="28"/>
          <w:szCs w:val="28"/>
          <w:u w:val="single"/>
        </w:rPr>
        <w:t>бщеобразова</w:t>
      </w:r>
      <w:r w:rsidR="006D3419">
        <w:rPr>
          <w:sz w:val="28"/>
          <w:szCs w:val="28"/>
          <w:u w:val="single"/>
        </w:rPr>
        <w:t>тельной Ш</w:t>
      </w:r>
      <w:r w:rsidR="006D3419" w:rsidRPr="006D3419">
        <w:rPr>
          <w:sz w:val="28"/>
          <w:szCs w:val="28"/>
          <w:u w:val="single"/>
        </w:rPr>
        <w:t>колы</w:t>
      </w:r>
      <w:r w:rsidR="006D3419">
        <w:rPr>
          <w:sz w:val="28"/>
          <w:szCs w:val="28"/>
          <w:u w:val="single"/>
        </w:rPr>
        <w:t xml:space="preserve"> Зерноградского района.</w:t>
      </w:r>
    </w:p>
    <w:p w:rsidR="00FB3A24" w:rsidRDefault="00FB3A24" w:rsidP="006D3419">
      <w:pPr>
        <w:pStyle w:val="Default"/>
        <w:spacing w:line="360" w:lineRule="auto"/>
        <w:jc w:val="center"/>
        <w:rPr>
          <w:b/>
          <w:sz w:val="28"/>
          <w:szCs w:val="28"/>
        </w:rPr>
      </w:pPr>
    </w:p>
    <w:p w:rsidR="00FB3A24" w:rsidRDefault="00FB3A24" w:rsidP="006D3419">
      <w:pPr>
        <w:pStyle w:val="Default"/>
        <w:spacing w:line="360" w:lineRule="auto"/>
        <w:jc w:val="center"/>
        <w:rPr>
          <w:b/>
          <w:sz w:val="28"/>
          <w:szCs w:val="28"/>
        </w:rPr>
      </w:pPr>
    </w:p>
    <w:p w:rsidR="00FB3A24" w:rsidRDefault="00FB3A24" w:rsidP="006D3419">
      <w:pPr>
        <w:pStyle w:val="Default"/>
        <w:spacing w:line="360" w:lineRule="auto"/>
        <w:jc w:val="center"/>
        <w:rPr>
          <w:b/>
          <w:sz w:val="28"/>
          <w:szCs w:val="28"/>
        </w:rPr>
      </w:pPr>
    </w:p>
    <w:p w:rsidR="006D3419" w:rsidRDefault="006D3419" w:rsidP="006D3419">
      <w:pPr>
        <w:pStyle w:val="Default"/>
        <w:spacing w:line="360" w:lineRule="auto"/>
        <w:jc w:val="center"/>
        <w:rPr>
          <w:b/>
          <w:sz w:val="28"/>
          <w:szCs w:val="28"/>
        </w:rPr>
      </w:pPr>
      <w:r>
        <w:rPr>
          <w:b/>
          <w:sz w:val="28"/>
          <w:szCs w:val="28"/>
        </w:rPr>
        <w:t>Булинкова Вера Владимировна</w:t>
      </w:r>
    </w:p>
    <w:p w:rsidR="00ED1CB8" w:rsidRPr="00ED1CB8" w:rsidRDefault="00ED1CB8" w:rsidP="006D3419">
      <w:pPr>
        <w:pStyle w:val="Default"/>
        <w:spacing w:line="360" w:lineRule="auto"/>
        <w:rPr>
          <w:sz w:val="28"/>
          <w:szCs w:val="28"/>
        </w:rPr>
      </w:pPr>
    </w:p>
    <w:p w:rsidR="00ED1CB8" w:rsidRPr="006D3419" w:rsidRDefault="00ED1CB8" w:rsidP="00ED1CB8">
      <w:pPr>
        <w:pStyle w:val="Default"/>
        <w:spacing w:line="360" w:lineRule="auto"/>
        <w:jc w:val="both"/>
        <w:rPr>
          <w:sz w:val="28"/>
          <w:szCs w:val="28"/>
        </w:rPr>
      </w:pPr>
    </w:p>
    <w:p w:rsidR="00ED1CB8" w:rsidRPr="006D3419" w:rsidRDefault="00ED1CB8" w:rsidP="006D3419">
      <w:pPr>
        <w:pStyle w:val="Default"/>
        <w:spacing w:line="360" w:lineRule="auto"/>
        <w:jc w:val="center"/>
        <w:rPr>
          <w:b/>
          <w:sz w:val="28"/>
          <w:szCs w:val="28"/>
        </w:rPr>
      </w:pPr>
      <w:r w:rsidRPr="006D3419">
        <w:rPr>
          <w:b/>
          <w:sz w:val="28"/>
          <w:szCs w:val="28"/>
        </w:rPr>
        <w:t>РЕФЕРАТ</w:t>
      </w:r>
    </w:p>
    <w:p w:rsidR="00ED1CB8" w:rsidRPr="006D3419" w:rsidRDefault="006D3419" w:rsidP="006D3419">
      <w:pPr>
        <w:shd w:val="clear" w:color="auto" w:fill="FFFFFF"/>
        <w:autoSpaceDE w:val="0"/>
        <w:autoSpaceDN w:val="0"/>
        <w:adjustRightInd w:val="0"/>
        <w:spacing w:after="0" w:line="240" w:lineRule="auto"/>
        <w:ind w:firstLine="709"/>
        <w:jc w:val="center"/>
        <w:rPr>
          <w:rFonts w:ascii="Times New Roman" w:eastAsia="Calibri" w:hAnsi="Times New Roman" w:cs="Times New Roman"/>
          <w:b/>
          <w:sz w:val="28"/>
          <w:szCs w:val="28"/>
          <w:lang w:eastAsia="ru-RU"/>
        </w:rPr>
      </w:pPr>
      <w:r w:rsidRPr="006D3419">
        <w:rPr>
          <w:rFonts w:ascii="Times New Roman" w:eastAsia="Times New Roman" w:hAnsi="Times New Roman" w:cs="Times New Roman"/>
          <w:b/>
          <w:color w:val="000000"/>
          <w:sz w:val="28"/>
          <w:szCs w:val="28"/>
          <w:lang w:eastAsia="ru-RU"/>
        </w:rPr>
        <w:t>Основные права профсоюзов и их характеристика.</w:t>
      </w:r>
    </w:p>
    <w:p w:rsidR="00ED1CB8" w:rsidRPr="007331A9" w:rsidRDefault="00ED1CB8" w:rsidP="007331A9">
      <w:pPr>
        <w:pStyle w:val="Default"/>
        <w:spacing w:line="360" w:lineRule="auto"/>
        <w:jc w:val="center"/>
        <w:rPr>
          <w:i/>
          <w:sz w:val="28"/>
          <w:szCs w:val="28"/>
        </w:rPr>
      </w:pPr>
      <w:r w:rsidRPr="00ED1CB8">
        <w:rPr>
          <w:i/>
          <w:sz w:val="28"/>
          <w:szCs w:val="28"/>
        </w:rPr>
        <w:t>(наименование темы реферата)</w:t>
      </w:r>
    </w:p>
    <w:p w:rsidR="00ED1CB8" w:rsidRPr="00ED1CB8" w:rsidRDefault="00ED1CB8" w:rsidP="00ED1CB8">
      <w:pPr>
        <w:pStyle w:val="Default"/>
        <w:spacing w:line="360" w:lineRule="auto"/>
        <w:jc w:val="both"/>
        <w:rPr>
          <w:sz w:val="28"/>
          <w:szCs w:val="28"/>
        </w:rPr>
      </w:pPr>
    </w:p>
    <w:p w:rsidR="00ED1CB8" w:rsidRPr="00ED1CB8" w:rsidRDefault="007331A9" w:rsidP="00ED1CB8">
      <w:pPr>
        <w:pStyle w:val="Default"/>
        <w:spacing w:line="360" w:lineRule="auto"/>
        <w:jc w:val="both"/>
        <w:rPr>
          <w:sz w:val="28"/>
          <w:szCs w:val="28"/>
        </w:rPr>
      </w:pPr>
      <w:r>
        <w:rPr>
          <w:noProof/>
          <w:sz w:val="28"/>
          <w:szCs w:val="28"/>
        </w:rPr>
        <w:drawing>
          <wp:inline distT="0" distB="0" distL="0" distR="0">
            <wp:extent cx="5365115" cy="3291840"/>
            <wp:effectExtent l="0" t="0" r="698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65115" cy="3291840"/>
                    </a:xfrm>
                    <a:prstGeom prst="rect">
                      <a:avLst/>
                    </a:prstGeom>
                    <a:noFill/>
                  </pic:spPr>
                </pic:pic>
              </a:graphicData>
            </a:graphic>
          </wp:inline>
        </w:drawing>
      </w:r>
    </w:p>
    <w:p w:rsidR="00ED1CB8" w:rsidRPr="00ED1CB8" w:rsidRDefault="00ED1CB8" w:rsidP="00ED1CB8">
      <w:pPr>
        <w:pStyle w:val="Default"/>
        <w:spacing w:line="360" w:lineRule="auto"/>
        <w:jc w:val="both"/>
        <w:rPr>
          <w:sz w:val="28"/>
          <w:szCs w:val="28"/>
        </w:rPr>
      </w:pPr>
    </w:p>
    <w:p w:rsidR="00ED1CB8" w:rsidRPr="00ED1CB8" w:rsidRDefault="00ED1CB8" w:rsidP="00ED1CB8">
      <w:pPr>
        <w:pStyle w:val="Default"/>
        <w:spacing w:line="360" w:lineRule="auto"/>
        <w:jc w:val="both"/>
        <w:rPr>
          <w:i/>
          <w:iCs/>
          <w:sz w:val="28"/>
          <w:szCs w:val="28"/>
        </w:rPr>
      </w:pPr>
    </w:p>
    <w:p w:rsidR="00ED1CB8" w:rsidRDefault="006D3419" w:rsidP="006D3419">
      <w:pPr>
        <w:pStyle w:val="Default"/>
        <w:spacing w:line="360" w:lineRule="auto"/>
        <w:jc w:val="center"/>
        <w:rPr>
          <w:iCs/>
          <w:sz w:val="28"/>
          <w:szCs w:val="28"/>
        </w:rPr>
      </w:pPr>
      <w:r>
        <w:rPr>
          <w:iCs/>
          <w:sz w:val="28"/>
          <w:szCs w:val="28"/>
        </w:rPr>
        <w:t>2016 г.</w:t>
      </w:r>
    </w:p>
    <w:p w:rsidR="00FB3A24" w:rsidRDefault="00FB3A24" w:rsidP="006D3419">
      <w:pPr>
        <w:pStyle w:val="Default"/>
        <w:spacing w:line="360" w:lineRule="auto"/>
        <w:jc w:val="center"/>
        <w:rPr>
          <w:iCs/>
          <w:sz w:val="28"/>
          <w:szCs w:val="28"/>
        </w:rPr>
      </w:pPr>
    </w:p>
    <w:p w:rsidR="00FB3A24" w:rsidRPr="00ED1CB8" w:rsidRDefault="00FB3A24" w:rsidP="006D3419">
      <w:pPr>
        <w:pStyle w:val="Default"/>
        <w:spacing w:line="360" w:lineRule="auto"/>
        <w:jc w:val="center"/>
        <w:rPr>
          <w:iCs/>
          <w:sz w:val="28"/>
          <w:szCs w:val="28"/>
        </w:rPr>
      </w:pPr>
    </w:p>
    <w:p w:rsidR="00ED1CB8" w:rsidRPr="00F0417D" w:rsidRDefault="00ED1CB8" w:rsidP="00F0417D">
      <w:pPr>
        <w:autoSpaceDE w:val="0"/>
        <w:autoSpaceDN w:val="0"/>
        <w:adjustRightInd w:val="0"/>
        <w:spacing w:after="0" w:line="360" w:lineRule="auto"/>
        <w:ind w:firstLine="709"/>
        <w:jc w:val="both"/>
        <w:rPr>
          <w:rFonts w:ascii="Times New Roman" w:eastAsia="Calibri" w:hAnsi="Times New Roman" w:cs="Times New Roman"/>
          <w:b/>
          <w:color w:val="000000"/>
          <w:sz w:val="28"/>
          <w:szCs w:val="28"/>
          <w:lang w:eastAsia="ru-RU"/>
        </w:rPr>
      </w:pPr>
      <w:r w:rsidRPr="00F0417D">
        <w:rPr>
          <w:rFonts w:ascii="Times New Roman" w:eastAsia="Calibri" w:hAnsi="Times New Roman" w:cs="Times New Roman"/>
          <w:b/>
          <w:color w:val="000000"/>
          <w:sz w:val="28"/>
          <w:szCs w:val="28"/>
          <w:lang w:eastAsia="ru-RU"/>
        </w:rPr>
        <w:lastRenderedPageBreak/>
        <w:t>ОГЛАВЛЕНИЕ</w:t>
      </w:r>
    </w:p>
    <w:p w:rsidR="00ED1CB8" w:rsidRPr="00F0417D" w:rsidRDefault="00ED1CB8" w:rsidP="00F0417D">
      <w:pPr>
        <w:autoSpaceDE w:val="0"/>
        <w:autoSpaceDN w:val="0"/>
        <w:adjustRightInd w:val="0"/>
        <w:spacing w:after="0" w:line="360" w:lineRule="auto"/>
        <w:ind w:firstLine="709"/>
        <w:jc w:val="both"/>
        <w:rPr>
          <w:rFonts w:ascii="Times New Roman" w:eastAsia="Arial Unicode MS" w:hAnsi="Times New Roman" w:cs="Times New Roman"/>
          <w:color w:val="000000"/>
          <w:sz w:val="28"/>
          <w:szCs w:val="28"/>
          <w:lang w:eastAsia="ru-RU"/>
        </w:rPr>
      </w:pPr>
      <w:r w:rsidRPr="00F0417D">
        <w:rPr>
          <w:rFonts w:ascii="Times New Roman" w:eastAsia="Arial Unicode MS" w:hAnsi="Times New Roman" w:cs="Times New Roman"/>
          <w:b/>
          <w:color w:val="000000"/>
          <w:sz w:val="28"/>
          <w:szCs w:val="28"/>
          <w:lang w:eastAsia="ru-RU"/>
        </w:rPr>
        <w:t>Введение ……………………………………………….…..……</w:t>
      </w:r>
      <w:r w:rsidR="00FB3A24">
        <w:rPr>
          <w:rFonts w:ascii="Times New Roman" w:eastAsia="Arial Unicode MS" w:hAnsi="Times New Roman" w:cs="Times New Roman"/>
          <w:b/>
          <w:color w:val="000000"/>
          <w:sz w:val="28"/>
          <w:szCs w:val="28"/>
          <w:lang w:eastAsia="ru-RU"/>
        </w:rPr>
        <w:t>...</w:t>
      </w:r>
      <w:r w:rsidRPr="00F0417D">
        <w:rPr>
          <w:rFonts w:ascii="Times New Roman" w:eastAsia="Arial Unicode MS" w:hAnsi="Times New Roman" w:cs="Times New Roman"/>
          <w:b/>
          <w:color w:val="000000"/>
          <w:sz w:val="28"/>
          <w:szCs w:val="28"/>
          <w:lang w:eastAsia="ru-RU"/>
        </w:rPr>
        <w:t>…</w:t>
      </w:r>
      <w:r w:rsidR="00450C03">
        <w:rPr>
          <w:rFonts w:ascii="Times New Roman" w:eastAsia="Arial Unicode MS" w:hAnsi="Times New Roman" w:cs="Times New Roman"/>
          <w:b/>
          <w:color w:val="000000"/>
          <w:sz w:val="28"/>
          <w:szCs w:val="28"/>
          <w:lang w:eastAsia="ru-RU"/>
        </w:rPr>
        <w:t>…</w:t>
      </w:r>
      <w:r w:rsidRPr="00F0417D">
        <w:rPr>
          <w:rFonts w:ascii="Times New Roman" w:eastAsia="Arial Unicode MS" w:hAnsi="Times New Roman" w:cs="Times New Roman"/>
          <w:color w:val="000000"/>
          <w:sz w:val="28"/>
          <w:szCs w:val="28"/>
          <w:lang w:eastAsia="ru-RU"/>
        </w:rPr>
        <w:t>3</w:t>
      </w:r>
      <w:r w:rsidR="006A6391">
        <w:rPr>
          <w:rFonts w:ascii="Times New Roman" w:eastAsia="Arial Unicode MS" w:hAnsi="Times New Roman" w:cs="Times New Roman"/>
          <w:color w:val="000000"/>
          <w:sz w:val="28"/>
          <w:szCs w:val="28"/>
          <w:lang w:eastAsia="ru-RU"/>
        </w:rPr>
        <w:t>-6</w:t>
      </w:r>
    </w:p>
    <w:p w:rsidR="00ED1CB8" w:rsidRPr="00F0417D" w:rsidRDefault="006D3419" w:rsidP="00F0417D">
      <w:pPr>
        <w:autoSpaceDE w:val="0"/>
        <w:autoSpaceDN w:val="0"/>
        <w:adjustRightInd w:val="0"/>
        <w:spacing w:after="0" w:line="360" w:lineRule="auto"/>
        <w:ind w:firstLine="709"/>
        <w:jc w:val="both"/>
        <w:rPr>
          <w:rFonts w:ascii="Times New Roman" w:eastAsia="Arial Unicode MS" w:hAnsi="Times New Roman" w:cs="Times New Roman"/>
          <w:b/>
          <w:color w:val="000000"/>
          <w:sz w:val="28"/>
          <w:szCs w:val="28"/>
          <w:lang w:eastAsia="ru-RU"/>
        </w:rPr>
      </w:pPr>
      <w:r w:rsidRPr="00F0417D">
        <w:rPr>
          <w:rFonts w:ascii="Times New Roman" w:eastAsia="Arial Unicode MS" w:hAnsi="Times New Roman" w:cs="Times New Roman"/>
          <w:b/>
          <w:color w:val="000000"/>
          <w:sz w:val="28"/>
          <w:szCs w:val="28"/>
          <w:lang w:eastAsia="ru-RU"/>
        </w:rPr>
        <w:t>Глава1. Классифик</w:t>
      </w:r>
      <w:r w:rsidR="006A6391">
        <w:rPr>
          <w:rFonts w:ascii="Times New Roman" w:eastAsia="Arial Unicode MS" w:hAnsi="Times New Roman" w:cs="Times New Roman"/>
          <w:b/>
          <w:color w:val="000000"/>
          <w:sz w:val="28"/>
          <w:szCs w:val="28"/>
          <w:lang w:eastAsia="ru-RU"/>
        </w:rPr>
        <w:t>ация прав профсоюзов………………</w:t>
      </w:r>
      <w:r w:rsidR="00FB3A24">
        <w:rPr>
          <w:rFonts w:ascii="Times New Roman" w:eastAsia="Arial Unicode MS" w:hAnsi="Times New Roman" w:cs="Times New Roman"/>
          <w:b/>
          <w:color w:val="000000"/>
          <w:sz w:val="28"/>
          <w:szCs w:val="28"/>
          <w:lang w:eastAsia="ru-RU"/>
        </w:rPr>
        <w:t>….</w:t>
      </w:r>
      <w:r w:rsidR="006A6391">
        <w:rPr>
          <w:rFonts w:ascii="Times New Roman" w:eastAsia="Arial Unicode MS" w:hAnsi="Times New Roman" w:cs="Times New Roman"/>
          <w:b/>
          <w:color w:val="000000"/>
          <w:sz w:val="28"/>
          <w:szCs w:val="28"/>
          <w:lang w:eastAsia="ru-RU"/>
        </w:rPr>
        <w:t>……..7-</w:t>
      </w:r>
      <w:r w:rsidR="00450C03" w:rsidRPr="00450C03">
        <w:rPr>
          <w:rFonts w:ascii="Times New Roman" w:eastAsia="Arial Unicode MS" w:hAnsi="Times New Roman" w:cs="Times New Roman"/>
          <w:color w:val="000000"/>
          <w:sz w:val="28"/>
          <w:szCs w:val="28"/>
          <w:lang w:eastAsia="ru-RU"/>
        </w:rPr>
        <w:t>9</w:t>
      </w:r>
    </w:p>
    <w:p w:rsidR="00ED1CB8" w:rsidRPr="00F0417D" w:rsidRDefault="0072676B" w:rsidP="00F0417D">
      <w:pPr>
        <w:autoSpaceDE w:val="0"/>
        <w:autoSpaceDN w:val="0"/>
        <w:adjustRightInd w:val="0"/>
        <w:spacing w:after="0" w:line="360" w:lineRule="auto"/>
        <w:ind w:firstLine="709"/>
        <w:jc w:val="both"/>
        <w:rPr>
          <w:rFonts w:ascii="Times New Roman" w:eastAsia="Arial Unicode MS" w:hAnsi="Times New Roman" w:cs="Times New Roman"/>
          <w:b/>
          <w:color w:val="000000"/>
          <w:sz w:val="28"/>
          <w:szCs w:val="28"/>
          <w:lang w:eastAsia="ru-RU"/>
        </w:rPr>
      </w:pPr>
      <w:r w:rsidRPr="00F0417D">
        <w:rPr>
          <w:rFonts w:ascii="Times New Roman" w:eastAsia="Arial Unicode MS" w:hAnsi="Times New Roman" w:cs="Times New Roman"/>
          <w:b/>
          <w:color w:val="000000"/>
          <w:sz w:val="28"/>
          <w:szCs w:val="28"/>
          <w:lang w:eastAsia="ru-RU"/>
        </w:rPr>
        <w:t xml:space="preserve">Глава 2. </w:t>
      </w:r>
      <w:r w:rsidRPr="00F0417D">
        <w:rPr>
          <w:rFonts w:ascii="Times New Roman" w:eastAsia="Times New Roman" w:hAnsi="Times New Roman" w:cs="Times New Roman"/>
          <w:b/>
          <w:bCs/>
          <w:sz w:val="28"/>
          <w:szCs w:val="28"/>
          <w:lang w:eastAsia="ru-RU"/>
        </w:rPr>
        <w:t xml:space="preserve">Основные права профсоюзов. </w:t>
      </w:r>
      <w:r w:rsidRPr="00F0417D">
        <w:rPr>
          <w:rFonts w:ascii="Times New Roman" w:eastAsia="Arial Unicode MS" w:hAnsi="Times New Roman" w:cs="Times New Roman"/>
          <w:b/>
          <w:color w:val="000000"/>
          <w:sz w:val="28"/>
          <w:szCs w:val="28"/>
          <w:lang w:eastAsia="ru-RU"/>
        </w:rPr>
        <w:t>….………………</w:t>
      </w:r>
      <w:r w:rsidR="00FB3A24">
        <w:rPr>
          <w:rFonts w:ascii="Times New Roman" w:eastAsia="Arial Unicode MS" w:hAnsi="Times New Roman" w:cs="Times New Roman"/>
          <w:b/>
          <w:color w:val="000000"/>
          <w:sz w:val="28"/>
          <w:szCs w:val="28"/>
          <w:lang w:eastAsia="ru-RU"/>
        </w:rPr>
        <w:t>..</w:t>
      </w:r>
      <w:r w:rsidRPr="00F0417D">
        <w:rPr>
          <w:rFonts w:ascii="Times New Roman" w:eastAsia="Arial Unicode MS" w:hAnsi="Times New Roman" w:cs="Times New Roman"/>
          <w:b/>
          <w:color w:val="000000"/>
          <w:sz w:val="28"/>
          <w:szCs w:val="28"/>
          <w:lang w:eastAsia="ru-RU"/>
        </w:rPr>
        <w:t>..……</w:t>
      </w:r>
      <w:r w:rsidR="00450C03">
        <w:rPr>
          <w:rFonts w:ascii="Times New Roman" w:eastAsia="Arial Unicode MS" w:hAnsi="Times New Roman" w:cs="Times New Roman"/>
          <w:color w:val="000000"/>
          <w:sz w:val="28"/>
          <w:szCs w:val="28"/>
          <w:lang w:eastAsia="ru-RU"/>
        </w:rPr>
        <w:t>10-16</w:t>
      </w:r>
    </w:p>
    <w:p w:rsidR="007331A9" w:rsidRPr="00F0417D" w:rsidRDefault="007331A9" w:rsidP="00F0417D">
      <w:pPr>
        <w:autoSpaceDE w:val="0"/>
        <w:autoSpaceDN w:val="0"/>
        <w:adjustRightInd w:val="0"/>
        <w:spacing w:after="0" w:line="360" w:lineRule="auto"/>
        <w:ind w:firstLine="709"/>
        <w:contextualSpacing/>
        <w:mirrorIndents/>
        <w:jc w:val="both"/>
        <w:rPr>
          <w:rFonts w:ascii="Times New Roman" w:eastAsia="Arial Unicode MS" w:hAnsi="Times New Roman" w:cs="Times New Roman"/>
          <w:b/>
          <w:color w:val="000000"/>
          <w:sz w:val="28"/>
          <w:szCs w:val="28"/>
          <w:lang w:eastAsia="ru-RU"/>
        </w:rPr>
      </w:pPr>
      <w:r w:rsidRPr="00F0417D">
        <w:rPr>
          <w:rFonts w:ascii="Times New Roman" w:eastAsia="Arial Unicode MS" w:hAnsi="Times New Roman" w:cs="Times New Roman"/>
          <w:b/>
          <w:color w:val="000000"/>
          <w:sz w:val="28"/>
          <w:szCs w:val="28"/>
          <w:lang w:eastAsia="ru-RU"/>
        </w:rPr>
        <w:t>Закл</w:t>
      </w:r>
      <w:r w:rsidR="006A6391">
        <w:rPr>
          <w:rFonts w:ascii="Times New Roman" w:eastAsia="Arial Unicode MS" w:hAnsi="Times New Roman" w:cs="Times New Roman"/>
          <w:b/>
          <w:color w:val="000000"/>
          <w:sz w:val="28"/>
          <w:szCs w:val="28"/>
          <w:lang w:eastAsia="ru-RU"/>
        </w:rPr>
        <w:t>ючение …………………………………………………………</w:t>
      </w:r>
      <w:r w:rsidR="006A6391" w:rsidRPr="006A6391">
        <w:rPr>
          <w:rFonts w:ascii="Times New Roman" w:eastAsia="Arial Unicode MS" w:hAnsi="Times New Roman" w:cs="Times New Roman"/>
          <w:color w:val="000000"/>
          <w:sz w:val="28"/>
          <w:szCs w:val="28"/>
          <w:lang w:eastAsia="ru-RU"/>
        </w:rPr>
        <w:t>17-19</w:t>
      </w:r>
    </w:p>
    <w:p w:rsidR="00ED1CB8" w:rsidRPr="00F0417D" w:rsidRDefault="00ED1CB8" w:rsidP="00F0417D">
      <w:pPr>
        <w:autoSpaceDE w:val="0"/>
        <w:autoSpaceDN w:val="0"/>
        <w:adjustRightInd w:val="0"/>
        <w:spacing w:after="0" w:line="360" w:lineRule="auto"/>
        <w:ind w:firstLine="709"/>
        <w:contextualSpacing/>
        <w:mirrorIndents/>
        <w:jc w:val="both"/>
        <w:rPr>
          <w:rFonts w:ascii="Times New Roman" w:eastAsia="Arial Unicode MS" w:hAnsi="Times New Roman" w:cs="Times New Roman"/>
          <w:color w:val="000000"/>
          <w:sz w:val="28"/>
          <w:szCs w:val="28"/>
          <w:lang w:eastAsia="ru-RU"/>
        </w:rPr>
      </w:pPr>
      <w:r w:rsidRPr="00F0417D">
        <w:rPr>
          <w:rFonts w:ascii="Times New Roman" w:eastAsia="Arial Unicode MS" w:hAnsi="Times New Roman" w:cs="Times New Roman"/>
          <w:b/>
          <w:color w:val="000000"/>
          <w:sz w:val="28"/>
          <w:szCs w:val="28"/>
          <w:lang w:eastAsia="ru-RU"/>
        </w:rPr>
        <w:t>Список литературы………………………………………....……</w:t>
      </w:r>
      <w:r w:rsidR="00FB3A24">
        <w:rPr>
          <w:rFonts w:ascii="Times New Roman" w:eastAsia="Arial Unicode MS" w:hAnsi="Times New Roman" w:cs="Times New Roman"/>
          <w:b/>
          <w:color w:val="000000"/>
          <w:sz w:val="28"/>
          <w:szCs w:val="28"/>
          <w:lang w:eastAsia="ru-RU"/>
        </w:rPr>
        <w:t>….</w:t>
      </w:r>
      <w:r w:rsidRPr="00F0417D">
        <w:rPr>
          <w:rFonts w:ascii="Times New Roman" w:eastAsia="Arial Unicode MS" w:hAnsi="Times New Roman" w:cs="Times New Roman"/>
          <w:b/>
          <w:color w:val="000000"/>
          <w:sz w:val="28"/>
          <w:szCs w:val="28"/>
          <w:lang w:eastAsia="ru-RU"/>
        </w:rPr>
        <w:t>…</w:t>
      </w:r>
      <w:r w:rsidR="006A6391">
        <w:rPr>
          <w:rFonts w:ascii="Times New Roman" w:eastAsia="Arial Unicode MS" w:hAnsi="Times New Roman" w:cs="Times New Roman"/>
          <w:color w:val="000000"/>
          <w:sz w:val="28"/>
          <w:szCs w:val="28"/>
          <w:lang w:eastAsia="ru-RU"/>
        </w:rPr>
        <w:t>20</w:t>
      </w:r>
    </w:p>
    <w:p w:rsidR="00ED1CB8" w:rsidRPr="00F0417D" w:rsidRDefault="00ED1CB8" w:rsidP="00F0417D">
      <w:pPr>
        <w:shd w:val="clear" w:color="auto" w:fill="FFFFFF"/>
        <w:spacing w:before="100" w:beforeAutospacing="1" w:after="100" w:afterAutospacing="1" w:line="360" w:lineRule="auto"/>
        <w:ind w:firstLine="709"/>
        <w:contextualSpacing/>
        <w:mirrorIndents/>
        <w:jc w:val="both"/>
        <w:rPr>
          <w:rFonts w:ascii="Times New Roman" w:eastAsia="Times New Roman" w:hAnsi="Times New Roman" w:cs="Times New Roman"/>
          <w:sz w:val="28"/>
          <w:szCs w:val="28"/>
          <w:lang w:eastAsia="ru-RU"/>
        </w:rPr>
      </w:pPr>
      <w:r w:rsidRPr="00F0417D">
        <w:rPr>
          <w:rFonts w:ascii="Times New Roman" w:eastAsia="Arial Unicode MS" w:hAnsi="Times New Roman" w:cs="Times New Roman"/>
          <w:b/>
          <w:sz w:val="28"/>
          <w:szCs w:val="28"/>
          <w:lang w:eastAsia="ru-RU"/>
        </w:rPr>
        <w:t xml:space="preserve">Приложения </w:t>
      </w:r>
    </w:p>
    <w:p w:rsidR="007331A9" w:rsidRPr="00F0417D" w:rsidRDefault="007331A9"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sz w:val="28"/>
          <w:szCs w:val="28"/>
          <w:lang w:eastAsia="ru-RU"/>
        </w:rPr>
      </w:pPr>
    </w:p>
    <w:p w:rsidR="00F0417D" w:rsidRDefault="00F0417D">
      <w:pPr>
        <w:rPr>
          <w:rFonts w:ascii="Times New Roman" w:eastAsia="Calibri" w:hAnsi="Times New Roman" w:cs="Times New Roman"/>
          <w:b/>
          <w:bCs/>
          <w:color w:val="000000"/>
          <w:sz w:val="28"/>
          <w:szCs w:val="28"/>
          <w:shd w:val="clear" w:color="auto" w:fill="FFFFFF"/>
        </w:rPr>
      </w:pPr>
      <w:r>
        <w:rPr>
          <w:rFonts w:ascii="Times New Roman" w:eastAsia="Calibri" w:hAnsi="Times New Roman" w:cs="Times New Roman"/>
          <w:b/>
          <w:bCs/>
          <w:color w:val="000000"/>
          <w:sz w:val="28"/>
          <w:szCs w:val="28"/>
          <w:shd w:val="clear" w:color="auto" w:fill="FFFFFF"/>
        </w:rPr>
        <w:br w:type="page"/>
      </w:r>
    </w:p>
    <w:p w:rsidR="00650032" w:rsidRPr="00F0417D" w:rsidRDefault="00650032" w:rsidP="00F0417D">
      <w:pPr>
        <w:spacing w:line="360" w:lineRule="auto"/>
        <w:ind w:firstLine="709"/>
        <w:jc w:val="both"/>
        <w:rPr>
          <w:rFonts w:ascii="Times New Roman" w:eastAsia="Calibri" w:hAnsi="Times New Roman" w:cs="Times New Roman"/>
          <w:b/>
          <w:bCs/>
          <w:color w:val="000000"/>
          <w:sz w:val="28"/>
          <w:szCs w:val="28"/>
          <w:shd w:val="clear" w:color="auto" w:fill="FFFFFF"/>
        </w:rPr>
      </w:pPr>
      <w:r w:rsidRPr="00F0417D">
        <w:rPr>
          <w:rFonts w:ascii="Times New Roman" w:eastAsia="Calibri" w:hAnsi="Times New Roman" w:cs="Times New Roman"/>
          <w:b/>
          <w:bCs/>
          <w:color w:val="000000"/>
          <w:sz w:val="28"/>
          <w:szCs w:val="28"/>
          <w:shd w:val="clear" w:color="auto" w:fill="FFFFFF"/>
        </w:rPr>
        <w:lastRenderedPageBreak/>
        <w:t>Введение.</w:t>
      </w:r>
    </w:p>
    <w:p w:rsidR="00F0417D" w:rsidRDefault="00650032" w:rsidP="00F0417D">
      <w:pPr>
        <w:spacing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В профсоюзной организации школы в настоящее время состоит 94человек (из них 4 находятся в декретном отпуске)</w:t>
      </w:r>
      <w:r w:rsidR="007331A9" w:rsidRPr="00F0417D">
        <w:rPr>
          <w:rFonts w:ascii="Times New Roman" w:eastAsia="Calibri" w:hAnsi="Times New Roman" w:cs="Times New Roman"/>
          <w:bCs/>
          <w:color w:val="000000"/>
          <w:sz w:val="28"/>
          <w:szCs w:val="28"/>
          <w:shd w:val="clear" w:color="auto" w:fill="FFFFFF"/>
        </w:rPr>
        <w:t xml:space="preserve"> - это 100% от </w:t>
      </w:r>
      <w:r w:rsidRPr="00F0417D">
        <w:rPr>
          <w:rFonts w:ascii="Times New Roman" w:eastAsia="Calibri" w:hAnsi="Times New Roman" w:cs="Times New Roman"/>
          <w:bCs/>
          <w:color w:val="000000"/>
          <w:sz w:val="28"/>
          <w:szCs w:val="28"/>
          <w:shd w:val="clear" w:color="auto" w:fill="FFFFFF"/>
        </w:rPr>
        <w:t xml:space="preserve">численности работающих в школе. Для сравнения: в </w:t>
      </w:r>
      <w:r w:rsidR="004B1447" w:rsidRPr="00F0417D">
        <w:rPr>
          <w:rFonts w:ascii="Times New Roman" w:eastAsia="Calibri" w:hAnsi="Times New Roman" w:cs="Times New Roman"/>
          <w:bCs/>
          <w:color w:val="000000"/>
          <w:sz w:val="28"/>
          <w:szCs w:val="28"/>
          <w:shd w:val="clear" w:color="auto" w:fill="FFFFFF"/>
        </w:rPr>
        <w:t>2014-2015</w:t>
      </w:r>
      <w:r w:rsidR="007331A9" w:rsidRPr="00F0417D">
        <w:rPr>
          <w:rFonts w:ascii="Times New Roman" w:eastAsia="Calibri" w:hAnsi="Times New Roman" w:cs="Times New Roman"/>
          <w:bCs/>
          <w:color w:val="000000"/>
          <w:sz w:val="28"/>
          <w:szCs w:val="28"/>
          <w:shd w:val="clear" w:color="auto" w:fill="FFFFFF"/>
        </w:rPr>
        <w:t xml:space="preserve"> году на </w:t>
      </w:r>
      <w:r w:rsidRPr="00F0417D">
        <w:rPr>
          <w:rFonts w:ascii="Times New Roman" w:eastAsia="Calibri" w:hAnsi="Times New Roman" w:cs="Times New Roman"/>
          <w:bCs/>
          <w:color w:val="000000"/>
          <w:sz w:val="28"/>
          <w:szCs w:val="28"/>
          <w:shd w:val="clear" w:color="auto" w:fill="FFFFFF"/>
        </w:rPr>
        <w:t>учете в профсоюзной организации состоял</w:t>
      </w:r>
      <w:r w:rsidR="007331A9" w:rsidRPr="00F0417D">
        <w:rPr>
          <w:rFonts w:ascii="Times New Roman" w:eastAsia="Calibri" w:hAnsi="Times New Roman" w:cs="Times New Roman"/>
          <w:bCs/>
          <w:color w:val="000000"/>
          <w:sz w:val="28"/>
          <w:szCs w:val="28"/>
          <w:shd w:val="clear" w:color="auto" w:fill="FFFFFF"/>
        </w:rPr>
        <w:t xml:space="preserve">о 101 человек из 103 работающих </w:t>
      </w:r>
      <w:r w:rsidRPr="00F0417D">
        <w:rPr>
          <w:rFonts w:ascii="Times New Roman" w:eastAsia="Calibri" w:hAnsi="Times New Roman" w:cs="Times New Roman"/>
          <w:bCs/>
          <w:color w:val="000000"/>
          <w:sz w:val="28"/>
          <w:szCs w:val="28"/>
          <w:shd w:val="clear" w:color="auto" w:fill="FFFFFF"/>
        </w:rPr>
        <w:t>– это составляло98%.В состав профкома входят 9</w:t>
      </w:r>
      <w:r w:rsidR="007331A9" w:rsidRPr="00F0417D">
        <w:rPr>
          <w:rFonts w:ascii="Times New Roman" w:eastAsia="Calibri" w:hAnsi="Times New Roman" w:cs="Times New Roman"/>
          <w:bCs/>
          <w:color w:val="000000"/>
          <w:sz w:val="28"/>
          <w:szCs w:val="28"/>
          <w:shd w:val="clear" w:color="auto" w:fill="FFFFFF"/>
        </w:rPr>
        <w:t xml:space="preserve"> членов коллектива, в том </w:t>
      </w:r>
      <w:r w:rsidRPr="00F0417D">
        <w:rPr>
          <w:rFonts w:ascii="Times New Roman" w:eastAsia="Calibri" w:hAnsi="Times New Roman" w:cs="Times New Roman"/>
          <w:bCs/>
          <w:color w:val="000000"/>
          <w:sz w:val="28"/>
          <w:szCs w:val="28"/>
          <w:shd w:val="clear" w:color="auto" w:fill="FFFFFF"/>
        </w:rPr>
        <w:t>числе: председатель профкома –Булинкова В.В.</w:t>
      </w:r>
      <w:r w:rsidR="007331A9" w:rsidRPr="00F0417D">
        <w:rPr>
          <w:rFonts w:ascii="Times New Roman" w:eastAsia="Calibri" w:hAnsi="Times New Roman" w:cs="Times New Roman"/>
          <w:bCs/>
          <w:color w:val="000000"/>
          <w:sz w:val="28"/>
          <w:szCs w:val="28"/>
          <w:shd w:val="clear" w:color="auto" w:fill="FFFFFF"/>
        </w:rPr>
        <w:t xml:space="preserve">., зам.председателя по </w:t>
      </w:r>
      <w:r w:rsidRPr="00F0417D">
        <w:rPr>
          <w:rFonts w:ascii="Times New Roman" w:eastAsia="Calibri" w:hAnsi="Times New Roman" w:cs="Times New Roman"/>
          <w:bCs/>
          <w:color w:val="000000"/>
          <w:sz w:val="28"/>
          <w:szCs w:val="28"/>
          <w:shd w:val="clear" w:color="auto" w:fill="FFFFFF"/>
        </w:rPr>
        <w:t>социальным вопросам –Булочкина Н.Ю., Игнатенко С.Е</w:t>
      </w:r>
      <w:r w:rsidR="007331A9" w:rsidRPr="00F0417D">
        <w:rPr>
          <w:rFonts w:ascii="Times New Roman" w:eastAsia="Calibri" w:hAnsi="Times New Roman" w:cs="Times New Roman"/>
          <w:bCs/>
          <w:color w:val="000000"/>
          <w:sz w:val="28"/>
          <w:szCs w:val="28"/>
          <w:shd w:val="clear" w:color="auto" w:fill="FFFFFF"/>
        </w:rPr>
        <w:t xml:space="preserve">., зам.председателя </w:t>
      </w:r>
      <w:r w:rsidRPr="00F0417D">
        <w:rPr>
          <w:rFonts w:ascii="Times New Roman" w:eastAsia="Calibri" w:hAnsi="Times New Roman" w:cs="Times New Roman"/>
          <w:bCs/>
          <w:color w:val="000000"/>
          <w:sz w:val="28"/>
          <w:szCs w:val="28"/>
          <w:shd w:val="clear" w:color="auto" w:fill="FFFFFF"/>
        </w:rPr>
        <w:t>по культурно-массовым вопросам –Земцев</w:t>
      </w:r>
      <w:r w:rsidR="007331A9" w:rsidRPr="00F0417D">
        <w:rPr>
          <w:rFonts w:ascii="Times New Roman" w:eastAsia="Calibri" w:hAnsi="Times New Roman" w:cs="Times New Roman"/>
          <w:bCs/>
          <w:color w:val="000000"/>
          <w:sz w:val="28"/>
          <w:szCs w:val="28"/>
          <w:shd w:val="clear" w:color="auto" w:fill="FFFFFF"/>
        </w:rPr>
        <w:t xml:space="preserve">а Е.В., Коваленко Н.А., Играёва </w:t>
      </w:r>
      <w:r w:rsidRPr="00F0417D">
        <w:rPr>
          <w:rFonts w:ascii="Times New Roman" w:eastAsia="Calibri" w:hAnsi="Times New Roman" w:cs="Times New Roman"/>
          <w:bCs/>
          <w:color w:val="000000"/>
          <w:sz w:val="28"/>
          <w:szCs w:val="28"/>
          <w:shd w:val="clear" w:color="auto" w:fill="FFFFFF"/>
        </w:rPr>
        <w:t xml:space="preserve">И.А., Омельченко С.Н., заместитель </w:t>
      </w:r>
      <w:r w:rsidR="007331A9" w:rsidRPr="00F0417D">
        <w:rPr>
          <w:rFonts w:ascii="Times New Roman" w:eastAsia="Calibri" w:hAnsi="Times New Roman" w:cs="Times New Roman"/>
          <w:bCs/>
          <w:color w:val="000000"/>
          <w:sz w:val="28"/>
          <w:szCs w:val="28"/>
          <w:shd w:val="clear" w:color="auto" w:fill="FFFFFF"/>
        </w:rPr>
        <w:t xml:space="preserve">председателя по оздоровительной </w:t>
      </w:r>
      <w:r w:rsidRPr="00F0417D">
        <w:rPr>
          <w:rFonts w:ascii="Times New Roman" w:eastAsia="Calibri" w:hAnsi="Times New Roman" w:cs="Times New Roman"/>
          <w:bCs/>
          <w:color w:val="000000"/>
          <w:sz w:val="28"/>
          <w:szCs w:val="28"/>
          <w:shd w:val="clear" w:color="auto" w:fill="FFFFFF"/>
        </w:rPr>
        <w:t>работе Минжулова Л.В., НедоведееваИ.А.Вся работа ведется на основании плана, составленного на календарный год.     При разработке плана основой служат такие документы как:</w:t>
      </w:r>
    </w:p>
    <w:p w:rsidR="00F0417D" w:rsidRDefault="00F0417D" w:rsidP="00F0417D">
      <w:pPr>
        <w:pStyle w:val="a3"/>
        <w:numPr>
          <w:ilvl w:val="0"/>
          <w:numId w:val="4"/>
        </w:numPr>
        <w:spacing w:line="360" w:lineRule="auto"/>
        <w:jc w:val="both"/>
        <w:rPr>
          <w:rFonts w:ascii="Times New Roman" w:eastAsia="Calibri" w:hAnsi="Times New Roman" w:cs="Times New Roman"/>
          <w:bCs/>
          <w:color w:val="000000"/>
          <w:sz w:val="28"/>
          <w:szCs w:val="28"/>
          <w:shd w:val="clear" w:color="auto" w:fill="FFFFFF"/>
        </w:rPr>
      </w:pPr>
      <w:r>
        <w:rPr>
          <w:rFonts w:ascii="Times New Roman" w:eastAsia="Calibri" w:hAnsi="Times New Roman" w:cs="Times New Roman"/>
          <w:bCs/>
          <w:color w:val="000000"/>
          <w:sz w:val="28"/>
          <w:szCs w:val="28"/>
          <w:shd w:val="clear" w:color="auto" w:fill="FFFFFF"/>
        </w:rPr>
        <w:t>Устав профсоюза</w:t>
      </w:r>
    </w:p>
    <w:p w:rsidR="00F0417D" w:rsidRDefault="00650032" w:rsidP="00F0417D">
      <w:pPr>
        <w:pStyle w:val="a3"/>
        <w:numPr>
          <w:ilvl w:val="0"/>
          <w:numId w:val="4"/>
        </w:numPr>
        <w:spacing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 xml:space="preserve">Положение о первичной профсоюзной организации </w:t>
      </w:r>
    </w:p>
    <w:p w:rsidR="00F0417D" w:rsidRDefault="00650032" w:rsidP="00F0417D">
      <w:pPr>
        <w:pStyle w:val="a3"/>
        <w:numPr>
          <w:ilvl w:val="0"/>
          <w:numId w:val="4"/>
        </w:numPr>
        <w:spacing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 xml:space="preserve">постановления вышестоящих профорганов и др. </w:t>
      </w:r>
    </w:p>
    <w:p w:rsidR="007331A9" w:rsidRPr="00F0417D" w:rsidRDefault="007331A9" w:rsidP="00F0417D">
      <w:pPr>
        <w:pStyle w:val="a3"/>
        <w:numPr>
          <w:ilvl w:val="0"/>
          <w:numId w:val="4"/>
        </w:numPr>
        <w:spacing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коллективный договор</w:t>
      </w:r>
    </w:p>
    <w:p w:rsid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Составляя план на год, актив профкома делает акцент на следующие вопросы:</w:t>
      </w:r>
    </w:p>
    <w:p w:rsidR="00650032" w:rsidRPr="00F0417D" w:rsidRDefault="00310068" w:rsidP="00F0417D">
      <w:pPr>
        <w:pStyle w:val="a3"/>
        <w:spacing w:after="0" w:line="360" w:lineRule="auto"/>
        <w:ind w:left="142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 xml:space="preserve">соблюдение </w:t>
      </w:r>
      <w:r w:rsidR="00650032" w:rsidRPr="00F0417D">
        <w:rPr>
          <w:rFonts w:ascii="Times New Roman" w:eastAsia="Calibri" w:hAnsi="Times New Roman" w:cs="Times New Roman"/>
          <w:bCs/>
          <w:color w:val="000000"/>
          <w:sz w:val="28"/>
          <w:szCs w:val="28"/>
          <w:shd w:val="clear" w:color="auto" w:fill="FFFFFF"/>
        </w:rPr>
        <w:t>коллективного договора.</w:t>
      </w:r>
    </w:p>
    <w:p w:rsidR="00650032" w:rsidRPr="00F0417D" w:rsidRDefault="00650032" w:rsidP="00F0417D">
      <w:pPr>
        <w:spacing w:after="0" w:line="360" w:lineRule="auto"/>
        <w:ind w:left="-142"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Между адм</w:t>
      </w:r>
      <w:r w:rsidR="004B1447" w:rsidRPr="00F0417D">
        <w:rPr>
          <w:rFonts w:ascii="Times New Roman" w:eastAsia="Calibri" w:hAnsi="Times New Roman" w:cs="Times New Roman"/>
          <w:bCs/>
          <w:color w:val="000000"/>
          <w:sz w:val="28"/>
          <w:szCs w:val="28"/>
          <w:shd w:val="clear" w:color="auto" w:fill="FFFFFF"/>
        </w:rPr>
        <w:t xml:space="preserve">инистрацией школы и профкомом был заключён коллективный </w:t>
      </w:r>
      <w:r w:rsidRPr="00F0417D">
        <w:rPr>
          <w:rFonts w:ascii="Times New Roman" w:eastAsia="Calibri" w:hAnsi="Times New Roman" w:cs="Times New Roman"/>
          <w:bCs/>
          <w:color w:val="000000"/>
          <w:sz w:val="28"/>
          <w:szCs w:val="28"/>
          <w:shd w:val="clear" w:color="auto" w:fill="FFFFFF"/>
        </w:rPr>
        <w:t>договор который действует в течение 3 лет.  В нем предусмотрены дополнительные меры социальной защиты работников, повышение квалификации, дополнительный отпуск сроком до 1 года, предоставление санаторно - курортного лечения для взрослых членов профсоюза и их семей. Профсоюз оплачивает 10 % от стоимости оздоровительной путёвки и проезд в один конец. В 201</w:t>
      </w:r>
      <w:r w:rsidR="00344218" w:rsidRPr="00F0417D">
        <w:rPr>
          <w:rFonts w:ascii="Times New Roman" w:eastAsia="Calibri" w:hAnsi="Times New Roman" w:cs="Times New Roman"/>
          <w:bCs/>
          <w:color w:val="000000"/>
          <w:sz w:val="28"/>
          <w:szCs w:val="28"/>
          <w:shd w:val="clear" w:color="auto" w:fill="FFFFFF"/>
        </w:rPr>
        <w:t>3</w:t>
      </w:r>
      <w:r w:rsidRPr="00F0417D">
        <w:rPr>
          <w:rFonts w:ascii="Times New Roman" w:eastAsia="Calibri" w:hAnsi="Times New Roman" w:cs="Times New Roman"/>
          <w:bCs/>
          <w:color w:val="000000"/>
          <w:sz w:val="28"/>
          <w:szCs w:val="28"/>
          <w:shd w:val="clear" w:color="auto" w:fill="FFFFFF"/>
        </w:rPr>
        <w:t xml:space="preserve"> году оздоровление и </w:t>
      </w:r>
      <w:r w:rsidRPr="00F0417D">
        <w:rPr>
          <w:rFonts w:ascii="Times New Roman" w:eastAsia="Calibri" w:hAnsi="Times New Roman" w:cs="Times New Roman"/>
          <w:bCs/>
          <w:color w:val="000000"/>
          <w:sz w:val="28"/>
          <w:szCs w:val="28"/>
          <w:shd w:val="clear" w:color="auto" w:fill="FFFFFF"/>
        </w:rPr>
        <w:lastRenderedPageBreak/>
        <w:t>компенс</w:t>
      </w:r>
      <w:r w:rsidR="00344218" w:rsidRPr="00F0417D">
        <w:rPr>
          <w:rFonts w:ascii="Times New Roman" w:eastAsia="Calibri" w:hAnsi="Times New Roman" w:cs="Times New Roman"/>
          <w:bCs/>
          <w:color w:val="000000"/>
          <w:sz w:val="28"/>
          <w:szCs w:val="28"/>
          <w:shd w:val="clear" w:color="auto" w:fill="FFFFFF"/>
        </w:rPr>
        <w:t>ацию получили 3 человека. В 2014</w:t>
      </w:r>
      <w:r w:rsidR="007331A9" w:rsidRPr="00F0417D">
        <w:rPr>
          <w:rFonts w:ascii="Times New Roman" w:eastAsia="Calibri" w:hAnsi="Times New Roman" w:cs="Times New Roman"/>
          <w:bCs/>
          <w:color w:val="000000"/>
          <w:sz w:val="28"/>
          <w:szCs w:val="28"/>
          <w:shd w:val="clear" w:color="auto" w:fill="FFFFFF"/>
        </w:rPr>
        <w:t xml:space="preserve"> году</w:t>
      </w:r>
      <w:r w:rsidR="00344218" w:rsidRPr="00F0417D">
        <w:rPr>
          <w:rFonts w:ascii="Times New Roman" w:eastAsia="Calibri" w:hAnsi="Times New Roman" w:cs="Times New Roman"/>
          <w:bCs/>
          <w:color w:val="000000"/>
          <w:sz w:val="28"/>
          <w:szCs w:val="28"/>
          <w:shd w:val="clear" w:color="auto" w:fill="FFFFFF"/>
        </w:rPr>
        <w:t>12 человек. В 2015</w:t>
      </w:r>
      <w:r w:rsidRPr="00F0417D">
        <w:rPr>
          <w:rFonts w:ascii="Times New Roman" w:eastAsia="Calibri" w:hAnsi="Times New Roman" w:cs="Times New Roman"/>
          <w:bCs/>
          <w:color w:val="000000"/>
          <w:sz w:val="28"/>
          <w:szCs w:val="28"/>
          <w:shd w:val="clear" w:color="auto" w:fill="FFFFFF"/>
        </w:rPr>
        <w:t xml:space="preserve"> году – 6 человек. </w:t>
      </w:r>
    </w:p>
    <w:p w:rsidR="00650032" w:rsidRPr="00F0417D" w:rsidRDefault="00650032" w:rsidP="00F0417D">
      <w:pPr>
        <w:pStyle w:val="a3"/>
        <w:numPr>
          <w:ilvl w:val="0"/>
          <w:numId w:val="14"/>
        </w:numPr>
        <w:spacing w:after="0"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соглашения по охране труда и контроль за их выполнением</w:t>
      </w:r>
    </w:p>
    <w:p w:rsidR="00650032" w:rsidRPr="00F0417D" w:rsidRDefault="00650032" w:rsidP="00F0417D">
      <w:pPr>
        <w:pStyle w:val="a3"/>
        <w:numPr>
          <w:ilvl w:val="0"/>
          <w:numId w:val="14"/>
        </w:numPr>
        <w:spacing w:after="0"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Контроль за соблюдением трудового законодательства</w:t>
      </w:r>
    </w:p>
    <w:p w:rsidR="00F0417D" w:rsidRDefault="00650032" w:rsidP="00F0417D">
      <w:pPr>
        <w:pStyle w:val="a3"/>
        <w:numPr>
          <w:ilvl w:val="0"/>
          <w:numId w:val="14"/>
        </w:numPr>
        <w:spacing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 xml:space="preserve">Оказание юридической, материальной. </w:t>
      </w:r>
      <w:r w:rsidR="00310068" w:rsidRPr="00F0417D">
        <w:rPr>
          <w:rFonts w:ascii="Times New Roman" w:eastAsia="Calibri" w:hAnsi="Times New Roman" w:cs="Times New Roman"/>
          <w:bCs/>
          <w:color w:val="000000"/>
          <w:sz w:val="28"/>
          <w:szCs w:val="28"/>
          <w:shd w:val="clear" w:color="auto" w:fill="FFFFFF"/>
        </w:rPr>
        <w:t>Ежегодно около</w:t>
      </w:r>
      <w:r w:rsidRPr="00F0417D">
        <w:rPr>
          <w:rFonts w:ascii="Times New Roman" w:eastAsia="Calibri" w:hAnsi="Times New Roman" w:cs="Times New Roman"/>
          <w:bCs/>
          <w:color w:val="000000"/>
          <w:sz w:val="28"/>
          <w:szCs w:val="28"/>
          <w:shd w:val="clear" w:color="auto" w:fill="FFFFFF"/>
        </w:rPr>
        <w:t xml:space="preserve"> 30 </w:t>
      </w:r>
      <w:r w:rsidR="00310068" w:rsidRPr="00F0417D">
        <w:rPr>
          <w:rFonts w:ascii="Times New Roman" w:eastAsia="Calibri" w:hAnsi="Times New Roman" w:cs="Times New Roman"/>
          <w:bCs/>
          <w:color w:val="000000"/>
          <w:sz w:val="28"/>
          <w:szCs w:val="28"/>
          <w:shd w:val="clear" w:color="auto" w:fill="FFFFFF"/>
        </w:rPr>
        <w:t>% получают</w:t>
      </w:r>
      <w:r w:rsidRPr="00F0417D">
        <w:rPr>
          <w:rFonts w:ascii="Times New Roman" w:eastAsia="Calibri" w:hAnsi="Times New Roman" w:cs="Times New Roman"/>
          <w:bCs/>
          <w:color w:val="000000"/>
          <w:sz w:val="28"/>
          <w:szCs w:val="28"/>
          <w:shd w:val="clear" w:color="auto" w:fill="FFFFFF"/>
        </w:rPr>
        <w:t xml:space="preserve"> материальную помощь.</w:t>
      </w:r>
    </w:p>
    <w:p w:rsidR="00F0417D" w:rsidRDefault="00650032" w:rsidP="00F0417D">
      <w:pPr>
        <w:pStyle w:val="a3"/>
        <w:numPr>
          <w:ilvl w:val="0"/>
          <w:numId w:val="14"/>
        </w:numPr>
        <w:spacing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 xml:space="preserve"> Оказание консультативной помощи членам профсоюза</w:t>
      </w:r>
    </w:p>
    <w:p w:rsidR="00F0417D" w:rsidRDefault="00650032" w:rsidP="00F0417D">
      <w:pPr>
        <w:pStyle w:val="a3"/>
        <w:numPr>
          <w:ilvl w:val="0"/>
          <w:numId w:val="14"/>
        </w:numPr>
        <w:spacing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Организация и проведение культурно-массовых мероприятий. На проведение культурно-массовых мероприятий было выделено за три года более 250 тысяч.</w:t>
      </w:r>
    </w:p>
    <w:p w:rsidR="00F0417D" w:rsidRDefault="00650032" w:rsidP="00F0417D">
      <w:pPr>
        <w:pStyle w:val="a3"/>
        <w:numPr>
          <w:ilvl w:val="0"/>
          <w:numId w:val="14"/>
        </w:numPr>
        <w:spacing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Организация работы с молодыми педагогами</w:t>
      </w:r>
    </w:p>
    <w:p w:rsidR="00F0417D" w:rsidRDefault="00650032" w:rsidP="00F0417D">
      <w:pPr>
        <w:pStyle w:val="a3"/>
        <w:numPr>
          <w:ilvl w:val="0"/>
          <w:numId w:val="14"/>
        </w:numPr>
        <w:spacing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 xml:space="preserve">Информационная деятельность профкома. В течении трёх лет выписывается газета «Мой профсоюз». </w:t>
      </w:r>
    </w:p>
    <w:p w:rsidR="00650032" w:rsidRPr="00F0417D" w:rsidRDefault="00650032" w:rsidP="00F0417D">
      <w:pPr>
        <w:pStyle w:val="a3"/>
        <w:numPr>
          <w:ilvl w:val="0"/>
          <w:numId w:val="14"/>
        </w:numPr>
        <w:spacing w:line="360" w:lineRule="auto"/>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Организация оздоровления и отдыха работников и членов их семей</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Разработав план на год, профком ут</w:t>
      </w:r>
      <w:r w:rsidR="004B1447" w:rsidRPr="00F0417D">
        <w:rPr>
          <w:rFonts w:ascii="Times New Roman" w:eastAsia="Calibri" w:hAnsi="Times New Roman" w:cs="Times New Roman"/>
          <w:bCs/>
          <w:color w:val="000000"/>
          <w:sz w:val="28"/>
          <w:szCs w:val="28"/>
          <w:shd w:val="clear" w:color="auto" w:fill="FFFFFF"/>
        </w:rPr>
        <w:t>верждает его на своем заседании.</w:t>
      </w:r>
      <w:r w:rsidRPr="00F0417D">
        <w:rPr>
          <w:rFonts w:ascii="Times New Roman" w:eastAsia="Calibri" w:hAnsi="Times New Roman" w:cs="Times New Roman"/>
          <w:bCs/>
          <w:color w:val="000000"/>
          <w:sz w:val="28"/>
          <w:szCs w:val="28"/>
          <w:shd w:val="clear" w:color="auto" w:fill="FFFFFF"/>
        </w:rPr>
        <w:t xml:space="preserve"> Для реализации намеченных мероприятий профком организу</w:t>
      </w:r>
      <w:r w:rsidR="004B1447" w:rsidRPr="00F0417D">
        <w:rPr>
          <w:rFonts w:ascii="Times New Roman" w:eastAsia="Calibri" w:hAnsi="Times New Roman" w:cs="Times New Roman"/>
          <w:bCs/>
          <w:color w:val="000000"/>
          <w:sz w:val="28"/>
          <w:szCs w:val="28"/>
          <w:shd w:val="clear" w:color="auto" w:fill="FFFFFF"/>
        </w:rPr>
        <w:t xml:space="preserve">ет работу </w:t>
      </w:r>
      <w:r w:rsidRPr="00F0417D">
        <w:rPr>
          <w:rFonts w:ascii="Times New Roman" w:eastAsia="Calibri" w:hAnsi="Times New Roman" w:cs="Times New Roman"/>
          <w:bCs/>
          <w:color w:val="000000"/>
          <w:sz w:val="28"/>
          <w:szCs w:val="28"/>
          <w:shd w:val="clear" w:color="auto" w:fill="FFFFFF"/>
        </w:rPr>
        <w:t xml:space="preserve">постоянно действующих комиссий.Работа профкома и администрации школы ведется в атмосфере доброжелательности, взаимопонимания и взаимопомощи, директор школы и завучи являются </w:t>
      </w:r>
      <w:r w:rsidR="004B1447" w:rsidRPr="00F0417D">
        <w:rPr>
          <w:rFonts w:ascii="Times New Roman" w:eastAsia="Calibri" w:hAnsi="Times New Roman" w:cs="Times New Roman"/>
          <w:bCs/>
          <w:color w:val="000000"/>
          <w:sz w:val="28"/>
          <w:szCs w:val="28"/>
          <w:shd w:val="clear" w:color="auto" w:fill="FFFFFF"/>
        </w:rPr>
        <w:t xml:space="preserve">членами профсоюзной организации </w:t>
      </w:r>
      <w:r w:rsidRPr="00F0417D">
        <w:rPr>
          <w:rFonts w:ascii="Times New Roman" w:eastAsia="Calibri" w:hAnsi="Times New Roman" w:cs="Times New Roman"/>
          <w:bCs/>
          <w:color w:val="000000"/>
          <w:sz w:val="28"/>
          <w:szCs w:val="28"/>
          <w:shd w:val="clear" w:color="auto" w:fill="FFFFFF"/>
        </w:rPr>
        <w:t xml:space="preserve">школы.В </w:t>
      </w:r>
      <w:r w:rsidR="00344218" w:rsidRPr="00F0417D">
        <w:rPr>
          <w:rFonts w:ascii="Times New Roman" w:eastAsia="Calibri" w:hAnsi="Times New Roman" w:cs="Times New Roman"/>
          <w:bCs/>
          <w:color w:val="000000"/>
          <w:sz w:val="28"/>
          <w:szCs w:val="28"/>
          <w:shd w:val="clear" w:color="auto" w:fill="FFFFFF"/>
        </w:rPr>
        <w:t xml:space="preserve"> 2014</w:t>
      </w:r>
      <w:r w:rsidRPr="00F0417D">
        <w:rPr>
          <w:rFonts w:ascii="Times New Roman" w:eastAsia="Calibri" w:hAnsi="Times New Roman" w:cs="Times New Roman"/>
          <w:bCs/>
          <w:color w:val="000000"/>
          <w:sz w:val="28"/>
          <w:szCs w:val="28"/>
          <w:shd w:val="clear" w:color="auto" w:fill="FFFFFF"/>
        </w:rPr>
        <w:t xml:space="preserve">  году комиссией по охране труда, в состав которой от профсоюзного комитета входил уполномоченный по охране труда Булинкова В.В., были аттестованы все рабочие места и тем самым обоснованы все необходимые доплаты работникам школы за неблагоприятные условия труда. В настоящее время 28 членам профсоюза установлена доплата за вредность. Это технический персонал, лаборанты, программист, бухгалтера. Профком совместно с администрацией рассматривает вопросы премирования работников. Ежемесячное материальное поощрение к заработной плате проводится согласно положению о доплатах и надбавках. Под постоянным контролем находится </w:t>
      </w:r>
      <w:r w:rsidRPr="00F0417D">
        <w:rPr>
          <w:rFonts w:ascii="Times New Roman" w:eastAsia="Calibri" w:hAnsi="Times New Roman" w:cs="Times New Roman"/>
          <w:bCs/>
          <w:color w:val="000000"/>
          <w:sz w:val="28"/>
          <w:szCs w:val="28"/>
          <w:shd w:val="clear" w:color="auto" w:fill="FFFFFF"/>
        </w:rPr>
        <w:lastRenderedPageBreak/>
        <w:t xml:space="preserve">правильность заполнения трудовых книжек. Один раз в год профком проверяет трудовые книжки сотрудников.       Не оставлены без внимания неработающие пенсионеры. Профком поздравляет их с праздниками, приглашает на проводимые мероприятия. </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Активное участие профком принимает в аттестации педагогов. С 2</w:t>
      </w:r>
      <w:r w:rsidR="004B1447" w:rsidRPr="00F0417D">
        <w:rPr>
          <w:rFonts w:ascii="Times New Roman" w:eastAsia="Calibri" w:hAnsi="Times New Roman" w:cs="Times New Roman"/>
          <w:bCs/>
          <w:color w:val="000000"/>
          <w:sz w:val="28"/>
          <w:szCs w:val="28"/>
          <w:shd w:val="clear" w:color="auto" w:fill="FFFFFF"/>
        </w:rPr>
        <w:t>013по 2015</w:t>
      </w:r>
      <w:r w:rsidRPr="00F0417D">
        <w:rPr>
          <w:rFonts w:ascii="Times New Roman" w:eastAsia="Calibri" w:hAnsi="Times New Roman" w:cs="Times New Roman"/>
          <w:bCs/>
          <w:color w:val="000000"/>
          <w:sz w:val="28"/>
          <w:szCs w:val="28"/>
          <w:shd w:val="clear" w:color="auto" w:fill="FFFFFF"/>
        </w:rPr>
        <w:t xml:space="preserve"> год были аттестованы 26 человек.</w:t>
      </w:r>
    </w:p>
    <w:p w:rsidR="00650032" w:rsidRPr="00F0417D" w:rsidRDefault="00650032" w:rsidP="00F0417D">
      <w:pPr>
        <w:spacing w:after="0" w:line="360" w:lineRule="auto"/>
        <w:ind w:firstLine="709"/>
        <w:contextualSpacing/>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За прошедший период были организованы поздравления с праздниками 8 марта, 23 фе</w:t>
      </w:r>
      <w:r w:rsidR="004B1447" w:rsidRPr="00F0417D">
        <w:rPr>
          <w:rFonts w:ascii="Times New Roman" w:eastAsia="Calibri" w:hAnsi="Times New Roman" w:cs="Times New Roman"/>
          <w:bCs/>
          <w:color w:val="000000"/>
          <w:sz w:val="28"/>
          <w:szCs w:val="28"/>
          <w:shd w:val="clear" w:color="auto" w:fill="FFFFFF"/>
        </w:rPr>
        <w:t xml:space="preserve">враля, день учителя, новый год. </w:t>
      </w:r>
      <w:r w:rsidR="004B1447" w:rsidRPr="00F0417D">
        <w:rPr>
          <w:rFonts w:ascii="Times New Roman" w:eastAsia="Calibri" w:hAnsi="Times New Roman" w:cs="Times New Roman"/>
          <w:bCs/>
          <w:color w:val="FF0000"/>
          <w:sz w:val="28"/>
          <w:szCs w:val="28"/>
          <w:shd w:val="clear" w:color="auto" w:fill="FFFFFF"/>
        </w:rPr>
        <w:t>(Приложение</w:t>
      </w:r>
      <w:r w:rsidR="00310068" w:rsidRPr="00F0417D">
        <w:rPr>
          <w:rFonts w:ascii="Times New Roman" w:eastAsia="Calibri" w:hAnsi="Times New Roman" w:cs="Times New Roman"/>
          <w:bCs/>
          <w:color w:val="FF0000"/>
          <w:sz w:val="28"/>
          <w:szCs w:val="28"/>
          <w:shd w:val="clear" w:color="auto" w:fill="FFFFFF"/>
        </w:rPr>
        <w:t xml:space="preserve"> 1</w:t>
      </w:r>
      <w:r w:rsidR="004B1447" w:rsidRPr="00F0417D">
        <w:rPr>
          <w:rFonts w:ascii="Times New Roman" w:eastAsia="Calibri" w:hAnsi="Times New Roman" w:cs="Times New Roman"/>
          <w:bCs/>
          <w:color w:val="FF0000"/>
          <w:sz w:val="28"/>
          <w:szCs w:val="28"/>
          <w:shd w:val="clear" w:color="auto" w:fill="FFFFFF"/>
        </w:rPr>
        <w:t xml:space="preserve">) </w:t>
      </w:r>
      <w:r w:rsidRPr="00F0417D">
        <w:rPr>
          <w:rFonts w:ascii="Times New Roman" w:eastAsia="Calibri" w:hAnsi="Times New Roman" w:cs="Times New Roman"/>
          <w:bCs/>
          <w:color w:val="000000"/>
          <w:sz w:val="28"/>
          <w:szCs w:val="28"/>
          <w:shd w:val="clear" w:color="auto" w:fill="FFFFFF"/>
        </w:rPr>
        <w:t>Были организованы экскурсионные поездки.</w:t>
      </w:r>
      <w:r w:rsidR="004B1447" w:rsidRPr="00F0417D">
        <w:rPr>
          <w:rFonts w:ascii="Times New Roman" w:eastAsia="Calibri" w:hAnsi="Times New Roman" w:cs="Times New Roman"/>
          <w:bCs/>
          <w:color w:val="000000"/>
          <w:sz w:val="28"/>
          <w:szCs w:val="28"/>
          <w:shd w:val="clear" w:color="auto" w:fill="FFFFFF"/>
        </w:rPr>
        <w:t xml:space="preserve"> (Приложение)</w:t>
      </w:r>
      <w:r w:rsidRPr="00F0417D">
        <w:rPr>
          <w:rFonts w:ascii="Times New Roman" w:eastAsia="Calibri" w:hAnsi="Times New Roman" w:cs="Times New Roman"/>
          <w:bCs/>
          <w:color w:val="000000"/>
          <w:sz w:val="28"/>
          <w:szCs w:val="28"/>
          <w:shd w:val="clear" w:color="auto" w:fill="FFFFFF"/>
        </w:rPr>
        <w:t xml:space="preserve"> Вошло в традицию посещение театра. </w:t>
      </w:r>
      <w:r w:rsidR="004B1447" w:rsidRPr="00F0417D">
        <w:rPr>
          <w:rFonts w:ascii="Times New Roman" w:eastAsia="Calibri" w:hAnsi="Times New Roman" w:cs="Times New Roman"/>
          <w:bCs/>
          <w:color w:val="FF0000"/>
          <w:sz w:val="28"/>
          <w:szCs w:val="28"/>
          <w:shd w:val="clear" w:color="auto" w:fill="FFFFFF"/>
        </w:rPr>
        <w:t>(Приложение</w:t>
      </w:r>
      <w:r w:rsidR="00310068" w:rsidRPr="00F0417D">
        <w:rPr>
          <w:rFonts w:ascii="Times New Roman" w:eastAsia="Calibri" w:hAnsi="Times New Roman" w:cs="Times New Roman"/>
          <w:bCs/>
          <w:color w:val="FF0000"/>
          <w:sz w:val="28"/>
          <w:szCs w:val="28"/>
          <w:shd w:val="clear" w:color="auto" w:fill="FFFFFF"/>
        </w:rPr>
        <w:t xml:space="preserve"> 2</w:t>
      </w:r>
      <w:r w:rsidR="004B1447" w:rsidRPr="00F0417D">
        <w:rPr>
          <w:rFonts w:ascii="Times New Roman" w:eastAsia="Calibri" w:hAnsi="Times New Roman" w:cs="Times New Roman"/>
          <w:bCs/>
          <w:color w:val="FF0000"/>
          <w:sz w:val="28"/>
          <w:szCs w:val="28"/>
          <w:shd w:val="clear" w:color="auto" w:fill="FFFFFF"/>
        </w:rPr>
        <w:t>)</w:t>
      </w:r>
      <w:r w:rsidRPr="00F0417D">
        <w:rPr>
          <w:rFonts w:ascii="Times New Roman" w:eastAsia="Calibri" w:hAnsi="Times New Roman" w:cs="Times New Roman"/>
          <w:bCs/>
          <w:color w:val="000000"/>
          <w:sz w:val="28"/>
          <w:szCs w:val="28"/>
          <w:shd w:val="clear" w:color="auto" w:fill="FFFFFF"/>
        </w:rPr>
        <w:t>Ежегодно проводятся спартакиада, туристические слёты.</w:t>
      </w:r>
      <w:r w:rsidR="004B1447" w:rsidRPr="00F0417D">
        <w:rPr>
          <w:rFonts w:ascii="Times New Roman" w:eastAsia="Calibri" w:hAnsi="Times New Roman" w:cs="Times New Roman"/>
          <w:bCs/>
          <w:color w:val="FF0000"/>
          <w:sz w:val="28"/>
          <w:szCs w:val="28"/>
          <w:shd w:val="clear" w:color="auto" w:fill="FFFFFF"/>
        </w:rPr>
        <w:t>(Приложение</w:t>
      </w:r>
      <w:r w:rsidR="00310068" w:rsidRPr="00F0417D">
        <w:rPr>
          <w:rFonts w:ascii="Times New Roman" w:eastAsia="Calibri" w:hAnsi="Times New Roman" w:cs="Times New Roman"/>
          <w:bCs/>
          <w:color w:val="FF0000"/>
          <w:sz w:val="28"/>
          <w:szCs w:val="28"/>
          <w:shd w:val="clear" w:color="auto" w:fill="FFFFFF"/>
        </w:rPr>
        <w:t xml:space="preserve"> 3</w:t>
      </w:r>
      <w:r w:rsidR="004B1447" w:rsidRPr="00F0417D">
        <w:rPr>
          <w:rFonts w:ascii="Times New Roman" w:eastAsia="Calibri" w:hAnsi="Times New Roman" w:cs="Times New Roman"/>
          <w:bCs/>
          <w:color w:val="FF0000"/>
          <w:sz w:val="28"/>
          <w:szCs w:val="28"/>
          <w:shd w:val="clear" w:color="auto" w:fill="FFFFFF"/>
        </w:rPr>
        <w:t>)</w:t>
      </w:r>
      <w:r w:rsidRPr="00F0417D">
        <w:rPr>
          <w:rFonts w:ascii="Times New Roman" w:eastAsia="Calibri" w:hAnsi="Times New Roman" w:cs="Times New Roman"/>
          <w:bCs/>
          <w:color w:val="000000"/>
          <w:sz w:val="28"/>
          <w:szCs w:val="28"/>
          <w:shd w:val="clear" w:color="auto" w:fill="FFFFFF"/>
        </w:rPr>
        <w:t xml:space="preserve"> Организуются праздники Нового года для детей членов профсоюза</w:t>
      </w:r>
      <w:r w:rsidR="004B1447" w:rsidRPr="00F0417D">
        <w:rPr>
          <w:rFonts w:ascii="Times New Roman" w:eastAsia="Calibri" w:hAnsi="Times New Roman" w:cs="Times New Roman"/>
          <w:bCs/>
          <w:color w:val="FF0000"/>
          <w:sz w:val="28"/>
          <w:szCs w:val="28"/>
          <w:shd w:val="clear" w:color="auto" w:fill="FFFFFF"/>
        </w:rPr>
        <w:t>(Приложение</w:t>
      </w:r>
      <w:r w:rsidR="00310068" w:rsidRPr="00F0417D">
        <w:rPr>
          <w:rFonts w:ascii="Times New Roman" w:eastAsia="Calibri" w:hAnsi="Times New Roman" w:cs="Times New Roman"/>
          <w:bCs/>
          <w:color w:val="FF0000"/>
          <w:sz w:val="28"/>
          <w:szCs w:val="28"/>
          <w:shd w:val="clear" w:color="auto" w:fill="FFFFFF"/>
        </w:rPr>
        <w:t xml:space="preserve"> 4</w:t>
      </w:r>
      <w:r w:rsidR="004B1447" w:rsidRPr="00F0417D">
        <w:rPr>
          <w:rFonts w:ascii="Times New Roman" w:eastAsia="Calibri" w:hAnsi="Times New Roman" w:cs="Times New Roman"/>
          <w:bCs/>
          <w:color w:val="FF0000"/>
          <w:sz w:val="28"/>
          <w:szCs w:val="28"/>
          <w:shd w:val="clear" w:color="auto" w:fill="FFFFFF"/>
        </w:rPr>
        <w:t>)</w:t>
      </w:r>
      <w:r w:rsidRPr="00F0417D">
        <w:rPr>
          <w:rFonts w:ascii="Times New Roman" w:eastAsia="Calibri" w:hAnsi="Times New Roman" w:cs="Times New Roman"/>
          <w:bCs/>
          <w:color w:val="000000"/>
          <w:sz w:val="28"/>
          <w:szCs w:val="28"/>
          <w:shd w:val="clear" w:color="auto" w:fill="FFFFFF"/>
        </w:rPr>
        <w:t>, профком поздравляет членов профсоюза со значимыми датами (55,60) с днём свадьбы, с рождением детей.</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Коллектив школы принимал активное участие в акциях по улучшению условий труда, проводимых областным обкомом профсоюза. Неоднократно направлялись телеграммы в правительство РФ, профсоюзный комитет регулярно и активно занимается вопросами предоставления льгот по оплате коммунальных услуг сельским педагогам и педагогам-пенсионерам. Члены профсоюза принимали активное участие в создании сборников стихов.</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В нашей школе работает сплочённый коллектив, творческий профком</w:t>
      </w:r>
      <w:r w:rsidR="00FB3A24">
        <w:rPr>
          <w:rFonts w:ascii="Times New Roman" w:eastAsia="Calibri" w:hAnsi="Times New Roman" w:cs="Times New Roman"/>
          <w:bCs/>
          <w:color w:val="000000"/>
          <w:sz w:val="28"/>
          <w:szCs w:val="28"/>
          <w:shd w:val="clear" w:color="auto" w:fill="FFFFFF"/>
        </w:rPr>
        <w:t xml:space="preserve"> </w:t>
      </w:r>
      <w:r w:rsidR="004B1447" w:rsidRPr="00F0417D">
        <w:rPr>
          <w:rFonts w:ascii="Times New Roman" w:eastAsia="Calibri" w:hAnsi="Times New Roman" w:cs="Times New Roman"/>
          <w:bCs/>
          <w:color w:val="FF0000"/>
          <w:sz w:val="28"/>
          <w:szCs w:val="28"/>
          <w:shd w:val="clear" w:color="auto" w:fill="FFFFFF"/>
        </w:rPr>
        <w:t>(Приложение</w:t>
      </w:r>
      <w:r w:rsidR="00310068" w:rsidRPr="00F0417D">
        <w:rPr>
          <w:rFonts w:ascii="Times New Roman" w:eastAsia="Calibri" w:hAnsi="Times New Roman" w:cs="Times New Roman"/>
          <w:bCs/>
          <w:color w:val="FF0000"/>
          <w:sz w:val="28"/>
          <w:szCs w:val="28"/>
          <w:shd w:val="clear" w:color="auto" w:fill="FFFFFF"/>
        </w:rPr>
        <w:t xml:space="preserve"> 5</w:t>
      </w:r>
      <w:r w:rsidR="004B1447" w:rsidRPr="00F0417D">
        <w:rPr>
          <w:rFonts w:ascii="Times New Roman" w:eastAsia="Calibri" w:hAnsi="Times New Roman" w:cs="Times New Roman"/>
          <w:bCs/>
          <w:color w:val="FF0000"/>
          <w:sz w:val="28"/>
          <w:szCs w:val="28"/>
          <w:shd w:val="clear" w:color="auto" w:fill="FFFFFF"/>
        </w:rPr>
        <w:t>)</w:t>
      </w:r>
      <w:r w:rsidRPr="00F0417D">
        <w:rPr>
          <w:rFonts w:ascii="Times New Roman" w:eastAsia="Calibri" w:hAnsi="Times New Roman" w:cs="Times New Roman"/>
          <w:bCs/>
          <w:color w:val="000000"/>
          <w:sz w:val="28"/>
          <w:szCs w:val="28"/>
          <w:shd w:val="clear" w:color="auto" w:fill="FFFFFF"/>
        </w:rPr>
        <w:t>и заботливая администрация. Все работники защищены не только буквой закона, но и добрым словом, поэтому никто не задаёт вопрос: зачем мне профсоюз?</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 xml:space="preserve">Залог успеха профсоюзной работы – сотрудничество с работодателями. Мы строим работу так, чтобы профком прислушивался к мнению администрации образовательного учреждения, а она в свою очередь своевременно реагировала на требования и предложения профкома. Не помню случая, чтобы директор школы отказал в помощи. </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lastRenderedPageBreak/>
        <w:t>Вся необходимая документация имеется в наличии: протоколы профсоюзных собраний, протоколы заседаний профсоюзного комитета и другие документы, согласно номенклатуре дел профсоюзного комитета школы.</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 xml:space="preserve">Своё </w:t>
      </w:r>
      <w:r w:rsidR="004B1447" w:rsidRPr="00F0417D">
        <w:rPr>
          <w:rFonts w:ascii="Times New Roman" w:eastAsia="Calibri" w:hAnsi="Times New Roman" w:cs="Times New Roman"/>
          <w:bCs/>
          <w:color w:val="000000"/>
          <w:sz w:val="28"/>
          <w:szCs w:val="28"/>
          <w:shd w:val="clear" w:color="auto" w:fill="FFFFFF"/>
        </w:rPr>
        <w:t xml:space="preserve">введение </w:t>
      </w:r>
      <w:r w:rsidRPr="00F0417D">
        <w:rPr>
          <w:rFonts w:ascii="Times New Roman" w:eastAsia="Calibri" w:hAnsi="Times New Roman" w:cs="Times New Roman"/>
          <w:bCs/>
          <w:color w:val="000000"/>
          <w:sz w:val="28"/>
          <w:szCs w:val="28"/>
          <w:shd w:val="clear" w:color="auto" w:fill="FFFFFF"/>
        </w:rPr>
        <w:t>я хотела бы закончить стихотворением:</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Признанье взволнованной музы</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Прошу не сочтите за лесть</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Спасибо вам профсоюзы</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За то, что всё таки есть</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Среди суеты и раздора</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Уже на пределе почти</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Пытаетесь вы от позора</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Российскую школу спасти</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Но тяжесть не лёгкого груза</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Сломить не сумеет вас</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Ведь школа без профсоюза</w:t>
      </w:r>
    </w:p>
    <w:p w:rsidR="00650032" w:rsidRPr="00F0417D" w:rsidRDefault="00650032"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r w:rsidRPr="00F0417D">
        <w:rPr>
          <w:rFonts w:ascii="Times New Roman" w:eastAsia="Calibri" w:hAnsi="Times New Roman" w:cs="Times New Roman"/>
          <w:bCs/>
          <w:color w:val="000000"/>
          <w:sz w:val="28"/>
          <w:szCs w:val="28"/>
          <w:shd w:val="clear" w:color="auto" w:fill="FFFFFF"/>
        </w:rPr>
        <w:t>Как без учителя класс!</w:t>
      </w: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310068" w:rsidRPr="00F0417D" w:rsidRDefault="00310068" w:rsidP="00F0417D">
      <w:pPr>
        <w:spacing w:after="0" w:line="360" w:lineRule="auto"/>
        <w:ind w:firstLine="709"/>
        <w:jc w:val="both"/>
        <w:rPr>
          <w:rFonts w:ascii="Times New Roman" w:eastAsia="Calibri" w:hAnsi="Times New Roman" w:cs="Times New Roman"/>
          <w:bCs/>
          <w:color w:val="000000"/>
          <w:sz w:val="28"/>
          <w:szCs w:val="28"/>
          <w:shd w:val="clear" w:color="auto" w:fill="FFFFFF"/>
        </w:rPr>
      </w:pPr>
    </w:p>
    <w:p w:rsidR="00F0417D" w:rsidRDefault="00F0417D">
      <w:pPr>
        <w:rPr>
          <w:rFonts w:ascii="Times New Roman" w:eastAsia="Times New Roman" w:hAnsi="Times New Roman" w:cs="Times New Roman"/>
          <w:b/>
          <w:bCs/>
          <w:sz w:val="28"/>
          <w:szCs w:val="28"/>
          <w:lang w:eastAsia="ru-RU"/>
        </w:rPr>
      </w:pPr>
      <w:r>
        <w:rPr>
          <w:rFonts w:eastAsia="Times New Roman"/>
          <w:b/>
          <w:bCs/>
          <w:sz w:val="28"/>
          <w:szCs w:val="28"/>
          <w:lang w:eastAsia="ru-RU"/>
        </w:rPr>
        <w:br w:type="page"/>
      </w:r>
    </w:p>
    <w:p w:rsidR="00650032" w:rsidRPr="00F0417D" w:rsidRDefault="00F2175F" w:rsidP="00F2175F">
      <w:pPr>
        <w:pStyle w:val="a4"/>
        <w:spacing w:line="360" w:lineRule="auto"/>
        <w:ind w:left="1429"/>
        <w:jc w:val="both"/>
        <w:rPr>
          <w:rFonts w:eastAsia="Times New Roman"/>
          <w:b/>
          <w:color w:val="51535E"/>
          <w:sz w:val="28"/>
          <w:szCs w:val="28"/>
          <w:lang w:eastAsia="ru-RU"/>
        </w:rPr>
      </w:pPr>
      <w:r>
        <w:rPr>
          <w:rFonts w:eastAsia="Times New Roman"/>
          <w:b/>
          <w:bCs/>
          <w:sz w:val="28"/>
          <w:szCs w:val="28"/>
          <w:lang w:eastAsia="ru-RU"/>
        </w:rPr>
        <w:lastRenderedPageBreak/>
        <w:t xml:space="preserve">Глава 1. </w:t>
      </w:r>
      <w:r w:rsidR="00ED1CB8" w:rsidRPr="00F0417D">
        <w:rPr>
          <w:rFonts w:eastAsia="Times New Roman"/>
          <w:b/>
          <w:bCs/>
          <w:sz w:val="28"/>
          <w:szCs w:val="28"/>
          <w:lang w:eastAsia="ru-RU"/>
        </w:rPr>
        <w:t>Классификация прав профсоюзов.</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Все права профсоюзов классифицируются по сфере их деятельности. </w:t>
      </w:r>
    </w:p>
    <w:p w:rsidR="004E557B" w:rsidRPr="00F0417D" w:rsidRDefault="004E557B" w:rsidP="00F0417D">
      <w:pPr>
        <w:pStyle w:val="a4"/>
        <w:numPr>
          <w:ilvl w:val="0"/>
          <w:numId w:val="13"/>
        </w:numPr>
        <w:spacing w:after="0" w:line="360" w:lineRule="auto"/>
        <w:jc w:val="both"/>
        <w:rPr>
          <w:rFonts w:eastAsia="Times New Roman"/>
          <w:sz w:val="28"/>
          <w:szCs w:val="28"/>
          <w:lang w:eastAsia="ru-RU"/>
        </w:rPr>
      </w:pPr>
      <w:r w:rsidRPr="00F0417D">
        <w:rPr>
          <w:rFonts w:eastAsia="Times New Roman"/>
          <w:sz w:val="28"/>
          <w:szCs w:val="28"/>
          <w:lang w:eastAsia="ru-RU"/>
        </w:rPr>
        <w:t xml:space="preserve">по их положению в системе прав данной организации; </w:t>
      </w:r>
    </w:p>
    <w:p w:rsidR="004E557B" w:rsidRPr="00F0417D" w:rsidRDefault="004E557B" w:rsidP="00F0417D">
      <w:pPr>
        <w:pStyle w:val="a4"/>
        <w:numPr>
          <w:ilvl w:val="0"/>
          <w:numId w:val="13"/>
        </w:numPr>
        <w:spacing w:after="0" w:line="360" w:lineRule="auto"/>
        <w:jc w:val="both"/>
        <w:rPr>
          <w:rFonts w:eastAsia="Times New Roman"/>
          <w:sz w:val="28"/>
          <w:szCs w:val="28"/>
          <w:lang w:eastAsia="ru-RU"/>
        </w:rPr>
      </w:pPr>
      <w:r w:rsidRPr="00F0417D">
        <w:rPr>
          <w:rFonts w:eastAsia="Times New Roman"/>
          <w:sz w:val="28"/>
          <w:szCs w:val="28"/>
          <w:lang w:eastAsia="ru-RU"/>
        </w:rPr>
        <w:t xml:space="preserve">по степени общности; </w:t>
      </w:r>
    </w:p>
    <w:p w:rsidR="004E557B" w:rsidRPr="00F0417D" w:rsidRDefault="004E557B" w:rsidP="00F0417D">
      <w:pPr>
        <w:pStyle w:val="a4"/>
        <w:numPr>
          <w:ilvl w:val="0"/>
          <w:numId w:val="13"/>
        </w:numPr>
        <w:spacing w:after="0" w:line="360" w:lineRule="auto"/>
        <w:jc w:val="both"/>
        <w:rPr>
          <w:rFonts w:eastAsia="Times New Roman"/>
          <w:sz w:val="28"/>
          <w:szCs w:val="28"/>
          <w:lang w:eastAsia="ru-RU"/>
        </w:rPr>
      </w:pPr>
      <w:r w:rsidRPr="00F0417D">
        <w:rPr>
          <w:rFonts w:eastAsia="Times New Roman"/>
          <w:sz w:val="28"/>
          <w:szCs w:val="28"/>
          <w:lang w:eastAsia="ru-RU"/>
        </w:rPr>
        <w:t xml:space="preserve">по степени самостоятельности; </w:t>
      </w:r>
    </w:p>
    <w:p w:rsidR="004E557B" w:rsidRPr="00F0417D" w:rsidRDefault="004E557B" w:rsidP="00F0417D">
      <w:pPr>
        <w:pStyle w:val="a4"/>
        <w:numPr>
          <w:ilvl w:val="0"/>
          <w:numId w:val="13"/>
        </w:numPr>
        <w:spacing w:after="0" w:line="360" w:lineRule="auto"/>
        <w:jc w:val="both"/>
        <w:rPr>
          <w:rFonts w:eastAsia="Times New Roman"/>
          <w:sz w:val="28"/>
          <w:szCs w:val="28"/>
          <w:lang w:eastAsia="ru-RU"/>
        </w:rPr>
      </w:pPr>
      <w:r w:rsidRPr="00F0417D">
        <w:rPr>
          <w:rFonts w:eastAsia="Times New Roman"/>
          <w:sz w:val="28"/>
          <w:szCs w:val="28"/>
          <w:lang w:eastAsia="ru-RU"/>
        </w:rPr>
        <w:t xml:space="preserve">по формам реализации; </w:t>
      </w:r>
    </w:p>
    <w:p w:rsidR="004E557B" w:rsidRPr="00F0417D" w:rsidRDefault="004E557B" w:rsidP="00F0417D">
      <w:pPr>
        <w:pStyle w:val="a4"/>
        <w:numPr>
          <w:ilvl w:val="0"/>
          <w:numId w:val="13"/>
        </w:numPr>
        <w:spacing w:after="0" w:line="360" w:lineRule="auto"/>
        <w:jc w:val="both"/>
        <w:rPr>
          <w:rFonts w:eastAsia="Times New Roman"/>
          <w:sz w:val="28"/>
          <w:szCs w:val="28"/>
          <w:lang w:eastAsia="ru-RU"/>
        </w:rPr>
      </w:pPr>
      <w:r w:rsidRPr="00F0417D">
        <w:rPr>
          <w:rFonts w:eastAsia="Times New Roman"/>
          <w:sz w:val="28"/>
          <w:szCs w:val="28"/>
          <w:lang w:eastAsia="ru-RU"/>
        </w:rPr>
        <w:t xml:space="preserve">по содержанию (кругу вопросов, решаемых профсоюзами или с их участием); </w:t>
      </w:r>
    </w:p>
    <w:p w:rsidR="004E557B" w:rsidRPr="00F0417D" w:rsidRDefault="004E557B" w:rsidP="00F0417D">
      <w:pPr>
        <w:pStyle w:val="a4"/>
        <w:numPr>
          <w:ilvl w:val="0"/>
          <w:numId w:val="13"/>
        </w:numPr>
        <w:spacing w:after="0" w:line="360" w:lineRule="auto"/>
        <w:jc w:val="both"/>
        <w:rPr>
          <w:rFonts w:eastAsia="Times New Roman"/>
          <w:sz w:val="28"/>
          <w:szCs w:val="28"/>
          <w:lang w:eastAsia="ru-RU"/>
        </w:rPr>
      </w:pPr>
      <w:r w:rsidRPr="00F0417D">
        <w:rPr>
          <w:rFonts w:eastAsia="Times New Roman"/>
          <w:sz w:val="28"/>
          <w:szCs w:val="28"/>
          <w:lang w:eastAsia="ru-RU"/>
        </w:rPr>
        <w:t>по кругу лиц, чьи права и интересы вправе представлять и защищать профсоюзы</w:t>
      </w:r>
      <w:r w:rsidR="00414AE6" w:rsidRPr="00F0417D">
        <w:rPr>
          <w:rFonts w:eastAsia="Times New Roman"/>
          <w:sz w:val="28"/>
          <w:szCs w:val="28"/>
          <w:lang w:eastAsia="ru-RU"/>
        </w:rPr>
        <w:t>.</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Классификация по положению в системе прав позволяет соотнести каждое право в зависимости от того, каким органом (в акте какого органа) это право закреплено: в федеральном законе или законе субъекта РФ, в соглашении или коллективном договоре.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Классификация по степени общности позволяет выделить общие для всех профсоюзов права и права, предоставленные определенным профсоюзным органам. В результате появляется возможность соотнести принцип единства в регулировании общественных отношений, в которых участвуют профсоюзы, с принципом дифференциации.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Когда права профсоюзов носят общий характер, ими обладают все профсоюзы и все их органы, сформированные в соответствии с уставами для представительства и защиты прав и интересов работников. Например, несмотря на почти полное отсутствие прямых норм о правах средних звеньев системы профсоюзных органов (городских, областных комитетов; городских, областных федераций профсоюзов и т.д.), они могут пользоваться общими правами, предоставленными профсоюзам как организации.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Дифференциация прав по профсоюзным органам дает возможность конкретному звену профсоюзных органов пользоваться помимо общих еще </w:t>
      </w:r>
      <w:r w:rsidRPr="00F0417D">
        <w:rPr>
          <w:rFonts w:eastAsia="Times New Roman"/>
          <w:sz w:val="28"/>
          <w:szCs w:val="28"/>
          <w:lang w:eastAsia="ru-RU"/>
        </w:rPr>
        <w:lastRenderedPageBreak/>
        <w:t>и конкретными правами, для них предусмотренными. Особое значение имеют конкретные права, предоставленные органам первичных профсоюзных организаций, действующих на предприятиях - проф</w:t>
      </w:r>
      <w:r w:rsidR="00FB3A24">
        <w:rPr>
          <w:rFonts w:eastAsia="Times New Roman"/>
          <w:sz w:val="28"/>
          <w:szCs w:val="28"/>
          <w:lang w:eastAsia="ru-RU"/>
        </w:rPr>
        <w:t xml:space="preserve">союзным комитетам (профкомам). </w:t>
      </w:r>
      <w:r w:rsidRPr="00F0417D">
        <w:rPr>
          <w:rFonts w:eastAsia="Times New Roman"/>
          <w:sz w:val="28"/>
          <w:szCs w:val="28"/>
          <w:lang w:eastAsia="ru-RU"/>
        </w:rPr>
        <w:t xml:space="preserve">В некоторых профсоюзах приняты иные наименования органа первичной организации. Значение прав профкомов в статусе профсоюзов и системе их прав определяется местом этих органов - тем, что они объединяют работников непосредственно на предприятии, в организации, действуют там, где реализуются трудовые правоотношения.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Наличие общих прав и прав, конкретизированных по отдельным профсоюзным органам, обеспечивает единую для всех профсоюзов правовую основу их деятельности и ее необходимую дифференциацию.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Всем профсоюзам и их органам принадлежит общее право на представительство интересов работников. Каждому - на своем уровне, в своем масштабе. Основанное на уставах и законе, оно отражается на положении профсоюзов как организации трудящихся для защиты их интересов, работающей непосредственно в трудовых коллективах, способной знать, достойно представлять и защищать их права и интересы. Профсоюзы призваны аккумулировать интересы трудящихся, выражать и отстаивать их во взаимоотношениях с государственными, местными органами, работодателями, их объединениями и представителями, влиять на формирование интересов работников, добиваться социальной справедливости. Однако не всегда и не все профсоюзы в полной мере справляются с этими задачами. В последние годы им все труднее добиваться социальной справедливости при решении трудовых вопросов в интересах трудящихся, особенно вопросов занятости, оплаты и охраны труда.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Классификация прав профсоюзов по степени самостоятельности позволяет подразделить их на права: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lastRenderedPageBreak/>
        <w:t xml:space="preserve">· по участию в принятии решений работодателями (администрацией), государственными и местными органами вопросов, связанных с управлением трудом (регулированием трудовых отношений);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 по решению вопросов на паритетных началах или самостоятельно принимать решения. Например, законом прямо предусмотрено участие профсоюзов в установлении и применении условий труда в случаях, предусмотренных законодательством.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На паритетных (равноправных) началах заключаются коллективные договоры, соглашения между объединениями профсоюзов и работодателей, органами исполнительной власти.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Самостоятельно профсоюзы выступают в защиту работников при разрешении трудовых споров.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Существуют две группы форм осуществления профсоюзами их прав (форм деятельности):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 неправовые, т.е. предусмотренные уставами профсоюзов; </w:t>
      </w:r>
    </w:p>
    <w:p w:rsidR="004E557B" w:rsidRPr="00F0417D" w:rsidRDefault="004E557B" w:rsidP="00F0417D">
      <w:pPr>
        <w:pStyle w:val="a4"/>
        <w:spacing w:after="0" w:line="360" w:lineRule="auto"/>
        <w:ind w:firstLine="709"/>
        <w:jc w:val="both"/>
        <w:rPr>
          <w:rFonts w:eastAsia="Times New Roman"/>
          <w:sz w:val="28"/>
          <w:szCs w:val="28"/>
          <w:lang w:eastAsia="ru-RU"/>
        </w:rPr>
      </w:pPr>
      <w:r w:rsidRPr="00F0417D">
        <w:rPr>
          <w:rFonts w:eastAsia="Times New Roman"/>
          <w:sz w:val="28"/>
          <w:szCs w:val="28"/>
          <w:lang w:eastAsia="ru-RU"/>
        </w:rPr>
        <w:t xml:space="preserve">· правовые, т.е. предусмотренные законодательством. </w:t>
      </w:r>
    </w:p>
    <w:p w:rsidR="00F0417D" w:rsidRDefault="004E557B" w:rsidP="00802144">
      <w:pPr>
        <w:pStyle w:val="a4"/>
        <w:spacing w:after="0" w:line="360" w:lineRule="auto"/>
        <w:ind w:firstLine="709"/>
        <w:jc w:val="both"/>
        <w:rPr>
          <w:rFonts w:eastAsia="Times New Roman"/>
          <w:b/>
          <w:bCs/>
          <w:iCs/>
          <w:sz w:val="28"/>
          <w:szCs w:val="28"/>
          <w:lang w:eastAsia="ru-RU"/>
        </w:rPr>
      </w:pPr>
      <w:r w:rsidRPr="00F0417D">
        <w:rPr>
          <w:rFonts w:eastAsia="Times New Roman"/>
          <w:sz w:val="28"/>
          <w:szCs w:val="28"/>
          <w:lang w:eastAsia="ru-RU"/>
        </w:rPr>
        <w:t>Классификация прав профсоюзов по формам их реализации (правовым формам) позволяет выделить разные по юридической силе действия профсоюзов. Это - выражение мнения (например, в правотворчестве), согласование акта (действий работодателя, его представителя) (например, введение коллективной материальной ответственности работников - ст. 245 ТК РФ); требование определенных действий от работодателя (администрации) (например, требование принять меры, предусмотренные законодательством, к руководителю, по вине которого нарушаются или не выполняются обязательства коллективного договора - ст. 51 Трудового кодекса РФ). Хотя напрямую законодательством участие профсоюза в данных ситуациях не предусмотрено, но оно вытекает из других норм права, предусматривающих права профсоюзов в сфере трудовых правоотношений. Это вытекает из положения статей 371 и 372 Трудового кодекса РФ.</w:t>
      </w:r>
      <w:r w:rsidR="00F0417D">
        <w:rPr>
          <w:rFonts w:eastAsia="Times New Roman"/>
          <w:b/>
          <w:bCs/>
          <w:iCs/>
          <w:sz w:val="28"/>
          <w:szCs w:val="28"/>
          <w:lang w:eastAsia="ru-RU"/>
        </w:rPr>
        <w:br w:type="page"/>
      </w:r>
    </w:p>
    <w:p w:rsidR="004E557B" w:rsidRPr="00F0417D" w:rsidRDefault="00F2175F" w:rsidP="00F2175F">
      <w:pPr>
        <w:pStyle w:val="a3"/>
        <w:shd w:val="clear" w:color="auto" w:fill="FFFFFF"/>
        <w:spacing w:before="100" w:beforeAutospacing="1" w:after="100" w:afterAutospacing="1" w:line="360" w:lineRule="auto"/>
        <w:ind w:left="0"/>
        <w:jc w:val="center"/>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lastRenderedPageBreak/>
        <w:t xml:space="preserve">Глава 2. </w:t>
      </w:r>
      <w:r w:rsidR="00ED1CB8" w:rsidRPr="00F0417D">
        <w:rPr>
          <w:rFonts w:ascii="Times New Roman" w:eastAsia="Times New Roman" w:hAnsi="Times New Roman" w:cs="Times New Roman"/>
          <w:b/>
          <w:bCs/>
          <w:iCs/>
          <w:sz w:val="28"/>
          <w:szCs w:val="28"/>
          <w:lang w:eastAsia="ru-RU"/>
        </w:rPr>
        <w:t>Основные права профсоюзов.</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bCs/>
          <w:sz w:val="28"/>
          <w:szCs w:val="28"/>
          <w:lang w:eastAsia="ru-RU"/>
        </w:rPr>
        <w:t>Право представительства работников</w:t>
      </w:r>
      <w:r w:rsidRPr="00F0417D">
        <w:rPr>
          <w:rFonts w:ascii="Times New Roman" w:eastAsia="Times New Roman" w:hAnsi="Times New Roman" w:cs="Times New Roman"/>
          <w:sz w:val="28"/>
          <w:szCs w:val="28"/>
          <w:lang w:eastAsia="ru-RU"/>
        </w:rPr>
        <w:t xml:space="preserve"> закреплено за профсоюзами ст. 226 КЗоТ РФ и Законом “О коллективных договорах и соглашени</w:t>
      </w:r>
      <w:r w:rsidRPr="00F0417D">
        <w:rPr>
          <w:rFonts w:ascii="Times New Roman" w:eastAsia="Times New Roman" w:hAnsi="Times New Roman" w:cs="Times New Roman"/>
          <w:sz w:val="28"/>
          <w:szCs w:val="28"/>
          <w:lang w:eastAsia="ru-RU"/>
        </w:rPr>
        <w:softHyphen/>
        <w:t>ях”. Они представляют интересы своих членов по вопросам труда и другим социально-экономическим вопросам. Закон “О коллективных договорах и соглашениях” в ст. 2 закрепил более широкое право проф</w:t>
      </w:r>
      <w:r w:rsidRPr="00F0417D">
        <w:rPr>
          <w:rFonts w:ascii="Times New Roman" w:eastAsia="Times New Roman" w:hAnsi="Times New Roman" w:cs="Times New Roman"/>
          <w:sz w:val="28"/>
          <w:szCs w:val="28"/>
          <w:lang w:eastAsia="ru-RU"/>
        </w:rPr>
        <w:softHyphen/>
        <w:t>союза представлять не только членов своего профсоюза, но и всех ра</w:t>
      </w:r>
      <w:r w:rsidRPr="00F0417D">
        <w:rPr>
          <w:rFonts w:ascii="Times New Roman" w:eastAsia="Times New Roman" w:hAnsi="Times New Roman" w:cs="Times New Roman"/>
          <w:sz w:val="28"/>
          <w:szCs w:val="28"/>
          <w:lang w:eastAsia="ru-RU"/>
        </w:rPr>
        <w:softHyphen/>
        <w:t>ботников, если не члены профсоюза уполномочили его представлять их интересы. Право на ведение коллективных переговоров предоставляет</w:t>
      </w:r>
      <w:r w:rsidRPr="00F0417D">
        <w:rPr>
          <w:rFonts w:ascii="Times New Roman" w:eastAsia="Times New Roman" w:hAnsi="Times New Roman" w:cs="Times New Roman"/>
          <w:sz w:val="28"/>
          <w:szCs w:val="28"/>
          <w:lang w:eastAsia="ru-RU"/>
        </w:rPr>
        <w:softHyphen/>
        <w:t>ся профессиональным союзам в лице их соответствующих органов.</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bCs/>
          <w:sz w:val="28"/>
          <w:szCs w:val="28"/>
          <w:lang w:eastAsia="ru-RU"/>
        </w:rPr>
        <w:t>Профсоюзы участвуют в правовом регулировании социально-тру</w:t>
      </w:r>
      <w:r w:rsidRPr="00F0417D">
        <w:rPr>
          <w:rFonts w:ascii="Times New Roman" w:eastAsia="Times New Roman" w:hAnsi="Times New Roman" w:cs="Times New Roman"/>
          <w:bCs/>
          <w:sz w:val="28"/>
          <w:szCs w:val="28"/>
          <w:lang w:eastAsia="ru-RU"/>
        </w:rPr>
        <w:softHyphen/>
        <w:t xml:space="preserve">довых отношений </w:t>
      </w:r>
      <w:r w:rsidRPr="00F0417D">
        <w:rPr>
          <w:rFonts w:ascii="Times New Roman" w:eastAsia="Times New Roman" w:hAnsi="Times New Roman" w:cs="Times New Roman"/>
          <w:sz w:val="28"/>
          <w:szCs w:val="28"/>
          <w:lang w:eastAsia="ru-RU"/>
        </w:rPr>
        <w:t>на всех этапах этого регулирования: в правотворчестве, в правоприменении, в профилактике трудовых правонарушений, осуществляя профсоюзный контроль за соблюдением трудового зако</w:t>
      </w:r>
      <w:r w:rsidRPr="00F0417D">
        <w:rPr>
          <w:rFonts w:ascii="Times New Roman" w:eastAsia="Times New Roman" w:hAnsi="Times New Roman" w:cs="Times New Roman"/>
          <w:sz w:val="28"/>
          <w:szCs w:val="28"/>
          <w:lang w:eastAsia="ru-RU"/>
        </w:rPr>
        <w:softHyphen/>
        <w:t>нодательства, а также и в восстановлении нарушенных индивидуаль</w:t>
      </w:r>
      <w:r w:rsidRPr="00F0417D">
        <w:rPr>
          <w:rFonts w:ascii="Times New Roman" w:eastAsia="Times New Roman" w:hAnsi="Times New Roman" w:cs="Times New Roman"/>
          <w:sz w:val="28"/>
          <w:szCs w:val="28"/>
          <w:lang w:eastAsia="ru-RU"/>
        </w:rPr>
        <w:softHyphen/>
        <w:t>ных или коллективных трудовых прав, принимая участие в рассмотре</w:t>
      </w:r>
      <w:r w:rsidRPr="00F0417D">
        <w:rPr>
          <w:rFonts w:ascii="Times New Roman" w:eastAsia="Times New Roman" w:hAnsi="Times New Roman" w:cs="Times New Roman"/>
          <w:sz w:val="28"/>
          <w:szCs w:val="28"/>
          <w:lang w:eastAsia="ru-RU"/>
        </w:rPr>
        <w:softHyphen/>
        <w:t>нии трудовых споров, защищая при этом права работников. Для такого участия в правовом регулировании труда профсоюзы наделены государством правом на участие в нормотворчестве и правоприменении, правом профсоюзного контроля за соблюдением трудового законода</w:t>
      </w:r>
      <w:r w:rsidRPr="00F0417D">
        <w:rPr>
          <w:rFonts w:ascii="Times New Roman" w:eastAsia="Times New Roman" w:hAnsi="Times New Roman" w:cs="Times New Roman"/>
          <w:sz w:val="28"/>
          <w:szCs w:val="28"/>
          <w:lang w:eastAsia="ru-RU"/>
        </w:rPr>
        <w:softHyphen/>
        <w:t>тельства.</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Так, проекты законодательных актов, затрагивающих социально-трудовые права работников, рассматриваются федеральными органами государственной власти с учетом предложений общероссийских проф</w:t>
      </w:r>
      <w:r w:rsidRPr="00F0417D">
        <w:rPr>
          <w:rFonts w:ascii="Times New Roman" w:eastAsia="Times New Roman" w:hAnsi="Times New Roman" w:cs="Times New Roman"/>
          <w:sz w:val="28"/>
          <w:szCs w:val="28"/>
          <w:lang w:eastAsia="ru-RU"/>
        </w:rPr>
        <w:softHyphen/>
        <w:t>союзов и их объединений (ассоциаций). Такие же проекты рассматри</w:t>
      </w:r>
      <w:r w:rsidRPr="00F0417D">
        <w:rPr>
          <w:rFonts w:ascii="Times New Roman" w:eastAsia="Times New Roman" w:hAnsi="Times New Roman" w:cs="Times New Roman"/>
          <w:sz w:val="28"/>
          <w:szCs w:val="28"/>
          <w:lang w:eastAsia="ru-RU"/>
        </w:rPr>
        <w:softHyphen/>
        <w:t>ваются и принимаются органами исполнительной власти, органами местного самоуправления с учетом мнения соответствующего профсоюза. Таким образом, все нормативные акты, затрагивающие социально-трудовые права работников, должны пройти перед их принятием апро</w:t>
      </w:r>
      <w:r w:rsidRPr="00F0417D">
        <w:rPr>
          <w:rFonts w:ascii="Times New Roman" w:eastAsia="Times New Roman" w:hAnsi="Times New Roman" w:cs="Times New Roman"/>
          <w:sz w:val="28"/>
          <w:szCs w:val="28"/>
          <w:lang w:eastAsia="ru-RU"/>
        </w:rPr>
        <w:softHyphen/>
        <w:t>бацию профсоюзов, которые могут сделать по ним замечания, предло</w:t>
      </w:r>
      <w:r w:rsidRPr="00F0417D">
        <w:rPr>
          <w:rFonts w:ascii="Times New Roman" w:eastAsia="Times New Roman" w:hAnsi="Times New Roman" w:cs="Times New Roman"/>
          <w:sz w:val="28"/>
          <w:szCs w:val="28"/>
          <w:lang w:eastAsia="ru-RU"/>
        </w:rPr>
        <w:softHyphen/>
        <w:t>жения.</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lastRenderedPageBreak/>
        <w:t>Все нормативные условия социально-партнерских соглашений и коллективных договоров принимаются с участием профсоюзов.</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Первичный профсоюзный орган на производстве — профком в со</w:t>
      </w:r>
      <w:r w:rsidRPr="00F0417D">
        <w:rPr>
          <w:rFonts w:ascii="Times New Roman" w:eastAsia="Times New Roman" w:hAnsi="Times New Roman" w:cs="Times New Roman"/>
          <w:sz w:val="28"/>
          <w:szCs w:val="28"/>
          <w:lang w:eastAsia="ru-RU"/>
        </w:rPr>
        <w:softHyphen/>
        <w:t xml:space="preserve">ответствии с КЗоТ РФ принимает участие в </w:t>
      </w:r>
      <w:r w:rsidR="00FB3A24" w:rsidRPr="00F0417D">
        <w:rPr>
          <w:rFonts w:ascii="Times New Roman" w:eastAsia="Times New Roman" w:hAnsi="Times New Roman" w:cs="Times New Roman"/>
          <w:sz w:val="28"/>
          <w:szCs w:val="28"/>
          <w:lang w:eastAsia="ru-RU"/>
        </w:rPr>
        <w:t>право применении</w:t>
      </w:r>
      <w:r w:rsidRPr="00F0417D">
        <w:rPr>
          <w:rFonts w:ascii="Times New Roman" w:eastAsia="Times New Roman" w:hAnsi="Times New Roman" w:cs="Times New Roman"/>
          <w:sz w:val="28"/>
          <w:szCs w:val="28"/>
          <w:lang w:eastAsia="ru-RU"/>
        </w:rPr>
        <w:t>.</w:t>
      </w:r>
      <w:r w:rsidR="00FB3A24">
        <w:rPr>
          <w:rFonts w:ascii="Times New Roman" w:eastAsia="Times New Roman" w:hAnsi="Times New Roman" w:cs="Times New Roman"/>
          <w:sz w:val="28"/>
          <w:szCs w:val="28"/>
          <w:lang w:eastAsia="ru-RU"/>
        </w:rPr>
        <w:t xml:space="preserve"> </w:t>
      </w:r>
      <w:r w:rsidRPr="00F0417D">
        <w:rPr>
          <w:rFonts w:ascii="Times New Roman" w:eastAsia="Times New Roman" w:hAnsi="Times New Roman" w:cs="Times New Roman"/>
          <w:sz w:val="28"/>
          <w:szCs w:val="28"/>
          <w:lang w:eastAsia="ru-RU"/>
        </w:rPr>
        <w:t>На практике до сих пор почти на всех предприятиях, в учреждениях, организациях профсоюзный контингент совпадает, как правило, с со</w:t>
      </w:r>
      <w:r w:rsidRPr="00F0417D">
        <w:rPr>
          <w:rFonts w:ascii="Times New Roman" w:eastAsia="Times New Roman" w:hAnsi="Times New Roman" w:cs="Times New Roman"/>
          <w:sz w:val="28"/>
          <w:szCs w:val="28"/>
          <w:lang w:eastAsia="ru-RU"/>
        </w:rPr>
        <w:softHyphen/>
        <w:t>ставом трудового коллектива, поскольку почти все члены трудового коллектива являются членами одного профсоюза, так как не привились задуманные законодателем разновидности профсоюзов на производст</w:t>
      </w:r>
      <w:r w:rsidRPr="00F0417D">
        <w:rPr>
          <w:rFonts w:ascii="Times New Roman" w:eastAsia="Times New Roman" w:hAnsi="Times New Roman" w:cs="Times New Roman"/>
          <w:sz w:val="28"/>
          <w:szCs w:val="28"/>
          <w:lang w:eastAsia="ru-RU"/>
        </w:rPr>
        <w:softHyphen/>
        <w:t>ве. Закон о трудовых коллективах подчеркивает различие трудового коллектива и профсоюзной организации, указывая, что последняя есть одна из существующих в рамках трудового коллектива общественных организаций, выполняющая свойственные ей функции и обладающая определенными возможностями, т.е. правами в процессе управления социальными делами предприятия.</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Профсоюзы представляют интересы работников не только коллек</w:t>
      </w:r>
      <w:r w:rsidRPr="00F0417D">
        <w:rPr>
          <w:rFonts w:ascii="Times New Roman" w:eastAsia="Times New Roman" w:hAnsi="Times New Roman" w:cs="Times New Roman"/>
          <w:sz w:val="28"/>
          <w:szCs w:val="28"/>
          <w:lang w:eastAsia="ru-RU"/>
        </w:rPr>
        <w:softHyphen/>
        <w:t>тивные, но и индивидуальные, когда, например, профком, защищая интересы работника, отказывает в даче согласия на его увольнение по сокращению штата.</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Используя право представительства, профсоюз активно реализует свою защитную функцию, которая является важнейшей гарантией тру</w:t>
      </w:r>
      <w:r w:rsidRPr="00F0417D">
        <w:rPr>
          <w:rFonts w:ascii="Times New Roman" w:eastAsia="Times New Roman" w:hAnsi="Times New Roman" w:cs="Times New Roman"/>
          <w:sz w:val="28"/>
          <w:szCs w:val="28"/>
          <w:lang w:eastAsia="ru-RU"/>
        </w:rPr>
        <w:softHyphen/>
        <w:t>довых прав и законных интересов всех работников и каждого из них в отдельности.</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bCs/>
          <w:sz w:val="28"/>
          <w:szCs w:val="28"/>
          <w:lang w:eastAsia="ru-RU"/>
        </w:rPr>
        <w:t>Право профсоюзов на участие в нормотворческой и правоприменительной деятельности</w:t>
      </w:r>
      <w:r w:rsidRPr="00F0417D">
        <w:rPr>
          <w:rFonts w:ascii="Times New Roman" w:eastAsia="Times New Roman" w:hAnsi="Times New Roman" w:cs="Times New Roman"/>
          <w:sz w:val="28"/>
          <w:szCs w:val="28"/>
          <w:lang w:eastAsia="ru-RU"/>
        </w:rPr>
        <w:t xml:space="preserve"> помогает им защищать интересы трудящихся, трудовые права работников. Участие профсоюзов в нормотворчестве выражается и в том, что профкомы организаций участвуют в создании локальных норм трудового права, повышающих по сравнению с зако</w:t>
      </w:r>
      <w:r w:rsidRPr="00F0417D">
        <w:rPr>
          <w:rFonts w:ascii="Times New Roman" w:eastAsia="Times New Roman" w:hAnsi="Times New Roman" w:cs="Times New Roman"/>
          <w:sz w:val="28"/>
          <w:szCs w:val="28"/>
          <w:lang w:eastAsia="ru-RU"/>
        </w:rPr>
        <w:softHyphen/>
        <w:t>нодательством социальные гарантии для работников данного произ</w:t>
      </w:r>
      <w:r w:rsidRPr="00F0417D">
        <w:rPr>
          <w:rFonts w:ascii="Times New Roman" w:eastAsia="Times New Roman" w:hAnsi="Times New Roman" w:cs="Times New Roman"/>
          <w:sz w:val="28"/>
          <w:szCs w:val="28"/>
          <w:lang w:eastAsia="ru-RU"/>
        </w:rPr>
        <w:softHyphen/>
        <w:t xml:space="preserve">водства. Согласно ст.11 Закона о профсоюзах, вправе </w:t>
      </w:r>
      <w:r w:rsidRPr="00F0417D">
        <w:rPr>
          <w:rFonts w:ascii="Times New Roman" w:eastAsia="Times New Roman" w:hAnsi="Times New Roman" w:cs="Times New Roman"/>
          <w:sz w:val="28"/>
          <w:szCs w:val="28"/>
          <w:lang w:eastAsia="ru-RU"/>
        </w:rPr>
        <w:lastRenderedPageBreak/>
        <w:t>выступать с предложениями о принятии соответствующими органами государст</w:t>
      </w:r>
      <w:r w:rsidRPr="00F0417D">
        <w:rPr>
          <w:rFonts w:ascii="Times New Roman" w:eastAsia="Times New Roman" w:hAnsi="Times New Roman" w:cs="Times New Roman"/>
          <w:sz w:val="28"/>
          <w:szCs w:val="28"/>
          <w:lang w:eastAsia="ru-RU"/>
        </w:rPr>
        <w:softHyphen/>
        <w:t>венной власти законов и иных нормативных правовых актов, касаю</w:t>
      </w:r>
      <w:r w:rsidRPr="00F0417D">
        <w:rPr>
          <w:rFonts w:ascii="Times New Roman" w:eastAsia="Times New Roman" w:hAnsi="Times New Roman" w:cs="Times New Roman"/>
          <w:sz w:val="28"/>
          <w:szCs w:val="28"/>
          <w:lang w:eastAsia="ru-RU"/>
        </w:rPr>
        <w:softHyphen/>
        <w:t>щихся социально-трудовой сферы.</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Права профкома организации широко предусмотрел КЗоТ РФ в различных его главах по его участию в применении администрацией многих норм трудового права.</w:t>
      </w:r>
      <w:r w:rsidR="00FB3A24">
        <w:rPr>
          <w:rFonts w:ascii="Times New Roman" w:eastAsia="Times New Roman" w:hAnsi="Times New Roman" w:cs="Times New Roman"/>
          <w:sz w:val="28"/>
          <w:szCs w:val="28"/>
          <w:lang w:eastAsia="ru-RU"/>
        </w:rPr>
        <w:t xml:space="preserve"> </w:t>
      </w:r>
      <w:r w:rsidRPr="00F0417D">
        <w:rPr>
          <w:rFonts w:ascii="Times New Roman" w:eastAsia="Times New Roman" w:hAnsi="Times New Roman" w:cs="Times New Roman"/>
          <w:sz w:val="28"/>
          <w:szCs w:val="28"/>
          <w:lang w:eastAsia="ru-RU"/>
        </w:rPr>
        <w:t>При этом права профкома классифицируются по объему прав в правоприменении на четыре вида.</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b/>
          <w:bCs/>
          <w:sz w:val="28"/>
          <w:szCs w:val="28"/>
          <w:lang w:eastAsia="ru-RU"/>
        </w:rPr>
        <w:t>1. Права исключительно его компетенции,</w:t>
      </w:r>
      <w:r w:rsidRPr="00F0417D">
        <w:rPr>
          <w:rFonts w:ascii="Times New Roman" w:eastAsia="Times New Roman" w:hAnsi="Times New Roman" w:cs="Times New Roman"/>
          <w:sz w:val="28"/>
          <w:szCs w:val="28"/>
          <w:lang w:eastAsia="ru-RU"/>
        </w:rPr>
        <w:t xml:space="preserve"> он их не делит с адми</w:t>
      </w:r>
      <w:r w:rsidRPr="00F0417D">
        <w:rPr>
          <w:rFonts w:ascii="Times New Roman" w:eastAsia="Times New Roman" w:hAnsi="Times New Roman" w:cs="Times New Roman"/>
          <w:sz w:val="28"/>
          <w:szCs w:val="28"/>
          <w:lang w:eastAsia="ru-RU"/>
        </w:rPr>
        <w:softHyphen/>
        <w:t>нистрацией. Это право назначать пособие по больничному листку в соответствии со ст. 238 КЗоТ, которое выплачивается через кассу орга</w:t>
      </w:r>
      <w:r w:rsidRPr="00F0417D">
        <w:rPr>
          <w:rFonts w:ascii="Times New Roman" w:eastAsia="Times New Roman" w:hAnsi="Times New Roman" w:cs="Times New Roman"/>
          <w:sz w:val="28"/>
          <w:szCs w:val="28"/>
          <w:lang w:eastAsia="ru-RU"/>
        </w:rPr>
        <w:softHyphen/>
        <w:t>низации, выдавать путевки в дома отдыха, санатории, профилактории, право контроля за охраной труда, соблюдением трудового законода</w:t>
      </w:r>
      <w:r w:rsidRPr="00F0417D">
        <w:rPr>
          <w:rFonts w:ascii="Times New Roman" w:eastAsia="Times New Roman" w:hAnsi="Times New Roman" w:cs="Times New Roman"/>
          <w:sz w:val="28"/>
          <w:szCs w:val="28"/>
          <w:lang w:eastAsia="ru-RU"/>
        </w:rPr>
        <w:softHyphen/>
        <w:t>тельства.</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b/>
          <w:bCs/>
          <w:sz w:val="28"/>
          <w:szCs w:val="28"/>
          <w:lang w:eastAsia="ru-RU"/>
        </w:rPr>
        <w:t>2. Совместные с администрацией права.</w:t>
      </w:r>
      <w:r w:rsidR="00FB3A24">
        <w:rPr>
          <w:rFonts w:ascii="Times New Roman" w:eastAsia="Times New Roman" w:hAnsi="Times New Roman" w:cs="Times New Roman"/>
          <w:b/>
          <w:bCs/>
          <w:sz w:val="28"/>
          <w:szCs w:val="28"/>
          <w:lang w:eastAsia="ru-RU"/>
        </w:rPr>
        <w:t xml:space="preserve"> </w:t>
      </w:r>
      <w:r w:rsidRPr="00F0417D">
        <w:rPr>
          <w:rFonts w:ascii="Times New Roman" w:eastAsia="Times New Roman" w:hAnsi="Times New Roman" w:cs="Times New Roman"/>
          <w:sz w:val="28"/>
          <w:szCs w:val="28"/>
          <w:lang w:eastAsia="ru-RU"/>
        </w:rPr>
        <w:t>Это совместные подготов</w:t>
      </w:r>
      <w:r w:rsidRPr="00F0417D">
        <w:rPr>
          <w:rFonts w:ascii="Times New Roman" w:eastAsia="Times New Roman" w:hAnsi="Times New Roman" w:cs="Times New Roman"/>
          <w:sz w:val="28"/>
          <w:szCs w:val="28"/>
          <w:lang w:eastAsia="ru-RU"/>
        </w:rPr>
        <w:softHyphen/>
        <w:t>ка и заключение коллективного договора, определение кандидатов на Доску почета, в Книгу почета (там, где они есть), представление к наградам за выдающиеся результаты в труде, распределение жилпло</w:t>
      </w:r>
      <w:r w:rsidRPr="00F0417D">
        <w:rPr>
          <w:rFonts w:ascii="Times New Roman" w:eastAsia="Times New Roman" w:hAnsi="Times New Roman" w:cs="Times New Roman"/>
          <w:sz w:val="28"/>
          <w:szCs w:val="28"/>
          <w:lang w:eastAsia="ru-RU"/>
        </w:rPr>
        <w:softHyphen/>
        <w:t>щади, установление 5- или 6-дневной рабочей недели, перерывов для кормления ребенка (до полутора лет) и др. В совместных правах воля администрации и профкома одинаковы как по их инициативе в соот</w:t>
      </w:r>
      <w:r w:rsidRPr="00F0417D">
        <w:rPr>
          <w:rFonts w:ascii="Times New Roman" w:eastAsia="Times New Roman" w:hAnsi="Times New Roman" w:cs="Times New Roman"/>
          <w:sz w:val="28"/>
          <w:szCs w:val="28"/>
          <w:lang w:eastAsia="ru-RU"/>
        </w:rPr>
        <w:softHyphen/>
        <w:t>ветствующих вопросах, так и по решению вопросов.</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b/>
          <w:bCs/>
          <w:sz w:val="28"/>
          <w:szCs w:val="28"/>
          <w:lang w:eastAsia="ru-RU"/>
        </w:rPr>
        <w:t>3. Права согласительного характера,</w:t>
      </w:r>
      <w:r w:rsidRPr="00F0417D">
        <w:rPr>
          <w:rFonts w:ascii="Times New Roman" w:eastAsia="Times New Roman" w:hAnsi="Times New Roman" w:cs="Times New Roman"/>
          <w:sz w:val="28"/>
          <w:szCs w:val="28"/>
          <w:lang w:eastAsia="ru-RU"/>
        </w:rPr>
        <w:t xml:space="preserve"> когда норма права применя</w:t>
      </w:r>
      <w:r w:rsidRPr="00F0417D">
        <w:rPr>
          <w:rFonts w:ascii="Times New Roman" w:eastAsia="Times New Roman" w:hAnsi="Times New Roman" w:cs="Times New Roman"/>
          <w:sz w:val="28"/>
          <w:szCs w:val="28"/>
          <w:lang w:eastAsia="ru-RU"/>
        </w:rPr>
        <w:softHyphen/>
        <w:t>ется волей администрации, но она должна быть согласована с профко</w:t>
      </w:r>
      <w:r w:rsidRPr="00F0417D">
        <w:rPr>
          <w:rFonts w:ascii="Times New Roman" w:eastAsia="Times New Roman" w:hAnsi="Times New Roman" w:cs="Times New Roman"/>
          <w:sz w:val="28"/>
          <w:szCs w:val="28"/>
          <w:lang w:eastAsia="ru-RU"/>
        </w:rPr>
        <w:softHyphen/>
        <w:t>мом. Согласительного характера прав у профкома много: согласие профкома на перевод членов профкома на другую работу, на увольне</w:t>
      </w:r>
      <w:r w:rsidRPr="00F0417D">
        <w:rPr>
          <w:rFonts w:ascii="Times New Roman" w:eastAsia="Times New Roman" w:hAnsi="Times New Roman" w:cs="Times New Roman"/>
          <w:sz w:val="28"/>
          <w:szCs w:val="28"/>
          <w:lang w:eastAsia="ru-RU"/>
        </w:rPr>
        <w:softHyphen/>
        <w:t>ние по инициативе администрации члена соответствующего профсо</w:t>
      </w:r>
      <w:r w:rsidRPr="00F0417D">
        <w:rPr>
          <w:rFonts w:ascii="Times New Roman" w:eastAsia="Times New Roman" w:hAnsi="Times New Roman" w:cs="Times New Roman"/>
          <w:sz w:val="28"/>
          <w:szCs w:val="28"/>
          <w:lang w:eastAsia="ru-RU"/>
        </w:rPr>
        <w:softHyphen/>
        <w:t>юза без вины работника, на организацию сверхурочных работ, работ в выходные и праздничные дни, утверждение графиков сменности, оче</w:t>
      </w:r>
      <w:r w:rsidRPr="00F0417D">
        <w:rPr>
          <w:rFonts w:ascii="Times New Roman" w:eastAsia="Times New Roman" w:hAnsi="Times New Roman" w:cs="Times New Roman"/>
          <w:sz w:val="28"/>
          <w:szCs w:val="28"/>
          <w:lang w:eastAsia="ru-RU"/>
        </w:rPr>
        <w:softHyphen/>
        <w:t>редности отпусков и ряд других правоприменительных действий адми</w:t>
      </w:r>
      <w:r w:rsidRPr="00F0417D">
        <w:rPr>
          <w:rFonts w:ascii="Times New Roman" w:eastAsia="Times New Roman" w:hAnsi="Times New Roman" w:cs="Times New Roman"/>
          <w:sz w:val="28"/>
          <w:szCs w:val="28"/>
          <w:lang w:eastAsia="ru-RU"/>
        </w:rPr>
        <w:softHyphen/>
        <w:t xml:space="preserve">нистрации лишь с согласия профкома (установление систем оплаты труда, </w:t>
      </w:r>
      <w:r w:rsidRPr="00F0417D">
        <w:rPr>
          <w:rFonts w:ascii="Times New Roman" w:eastAsia="Times New Roman" w:hAnsi="Times New Roman" w:cs="Times New Roman"/>
          <w:i/>
          <w:iCs/>
          <w:sz w:val="28"/>
          <w:szCs w:val="28"/>
          <w:lang w:eastAsia="ru-RU"/>
        </w:rPr>
        <w:t>форм</w:t>
      </w:r>
      <w:r w:rsidRPr="00F0417D">
        <w:rPr>
          <w:rFonts w:ascii="Times New Roman" w:eastAsia="Times New Roman" w:hAnsi="Times New Roman" w:cs="Times New Roman"/>
          <w:sz w:val="28"/>
          <w:szCs w:val="28"/>
          <w:lang w:eastAsia="ru-RU"/>
        </w:rPr>
        <w:t xml:space="preserve"> материального поощрения, </w:t>
      </w:r>
      <w:r w:rsidRPr="00F0417D">
        <w:rPr>
          <w:rFonts w:ascii="Times New Roman" w:eastAsia="Times New Roman" w:hAnsi="Times New Roman" w:cs="Times New Roman"/>
          <w:sz w:val="28"/>
          <w:szCs w:val="28"/>
          <w:lang w:eastAsia="ru-RU"/>
        </w:rPr>
        <w:lastRenderedPageBreak/>
        <w:t xml:space="preserve">утверждения Положения о премировании, замена и пересмотр норм труда и др.).Таким образом профкомы имеют право участвовать по некоторымвопросам в реализации управленческой компетенции администрации. </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b/>
          <w:bCs/>
          <w:sz w:val="28"/>
          <w:szCs w:val="28"/>
          <w:lang w:eastAsia="ru-RU"/>
        </w:rPr>
        <w:t>4. Права совещательного характера,</w:t>
      </w:r>
      <w:r w:rsidRPr="00F0417D">
        <w:rPr>
          <w:rFonts w:ascii="Times New Roman" w:eastAsia="Times New Roman" w:hAnsi="Times New Roman" w:cs="Times New Roman"/>
          <w:sz w:val="28"/>
          <w:szCs w:val="28"/>
          <w:lang w:eastAsia="ru-RU"/>
        </w:rPr>
        <w:t xml:space="preserve"> когда администрация осуществляет правоприменение с предварительного уведомления об этом профсоюзов за определенный срок. В этот срок профсоюзный орган может высказать свое мнение, рекомендации по данным правоприменительным действиям администрации.</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Профсоюзы не только представляют интересы работников, но и защищают их социально-трудовые права. Так, права профсоюзов по защите права на труд заключаются в следующем:</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1. Принимают участие в разработке государственной политики за</w:t>
      </w:r>
      <w:r w:rsidRPr="00F0417D">
        <w:rPr>
          <w:rFonts w:ascii="Times New Roman" w:eastAsia="Times New Roman" w:hAnsi="Times New Roman" w:cs="Times New Roman"/>
          <w:sz w:val="28"/>
          <w:szCs w:val="28"/>
          <w:lang w:eastAsia="ru-RU"/>
        </w:rPr>
        <w:softHyphen/>
        <w:t>нятости.</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2. Защищают права своих членов от незаконных переводов и уволь</w:t>
      </w:r>
      <w:r w:rsidRPr="00F0417D">
        <w:rPr>
          <w:rFonts w:ascii="Times New Roman" w:eastAsia="Times New Roman" w:hAnsi="Times New Roman" w:cs="Times New Roman"/>
          <w:sz w:val="28"/>
          <w:szCs w:val="28"/>
          <w:lang w:eastAsia="ru-RU"/>
        </w:rPr>
        <w:softHyphen/>
        <w:t>нений и способствуют восстановлению на работе незаконно уво</w:t>
      </w:r>
      <w:r w:rsidRPr="00F0417D">
        <w:rPr>
          <w:rFonts w:ascii="Times New Roman" w:eastAsia="Times New Roman" w:hAnsi="Times New Roman" w:cs="Times New Roman"/>
          <w:sz w:val="28"/>
          <w:szCs w:val="28"/>
          <w:lang w:eastAsia="ru-RU"/>
        </w:rPr>
        <w:softHyphen/>
        <w:t>ленных.</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3. Предлагают меры по социальной защите высвобождаемых лиц, закрепляют эти меры в коллективных договорах, социально-партнер</w:t>
      </w:r>
      <w:r w:rsidRPr="00F0417D">
        <w:rPr>
          <w:rFonts w:ascii="Times New Roman" w:eastAsia="Times New Roman" w:hAnsi="Times New Roman" w:cs="Times New Roman"/>
          <w:sz w:val="28"/>
          <w:szCs w:val="28"/>
          <w:lang w:eastAsia="ru-RU"/>
        </w:rPr>
        <w:softHyphen/>
        <w:t>ских соглашениях на основе законодательства.</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4. Мероприятия по ликвидации организации, структурных подраз</w:t>
      </w:r>
      <w:r w:rsidRPr="00F0417D">
        <w:rPr>
          <w:rFonts w:ascii="Times New Roman" w:eastAsia="Times New Roman" w:hAnsi="Times New Roman" w:cs="Times New Roman"/>
          <w:sz w:val="28"/>
          <w:szCs w:val="28"/>
          <w:lang w:eastAsia="ru-RU"/>
        </w:rPr>
        <w:softHyphen/>
        <w:t>делений, полная или частичная приостановка производства, влекущие за собой сокращение рабочих мест или ухудшение условий труда, должны осуществляться работодателем лишь при предварительном уведомлении об этом соответствующих профсоюзов не менее чем за три месяца и проведении с ними переговоров по соблюдению прав и интересов трудящихся.</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5. Осуществляют контроль за состоянием занятости, соблюдением законодательства в области занятости.</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6. Имеют преимущественное право на ведение коллективных пере</w:t>
      </w:r>
      <w:r w:rsidRPr="00F0417D">
        <w:rPr>
          <w:rFonts w:ascii="Times New Roman" w:eastAsia="Times New Roman" w:hAnsi="Times New Roman" w:cs="Times New Roman"/>
          <w:sz w:val="28"/>
          <w:szCs w:val="28"/>
          <w:lang w:eastAsia="ru-RU"/>
        </w:rPr>
        <w:softHyphen/>
        <w:t>говоров с работодателями и администрацией, заключение коллектив</w:t>
      </w:r>
      <w:r w:rsidRPr="00F0417D">
        <w:rPr>
          <w:rFonts w:ascii="Times New Roman" w:eastAsia="Times New Roman" w:hAnsi="Times New Roman" w:cs="Times New Roman"/>
          <w:sz w:val="28"/>
          <w:szCs w:val="28"/>
          <w:lang w:eastAsia="ru-RU"/>
        </w:rPr>
        <w:softHyphen/>
        <w:t xml:space="preserve">ных </w:t>
      </w:r>
      <w:r w:rsidRPr="00F0417D">
        <w:rPr>
          <w:rFonts w:ascii="Times New Roman" w:eastAsia="Times New Roman" w:hAnsi="Times New Roman" w:cs="Times New Roman"/>
          <w:sz w:val="28"/>
          <w:szCs w:val="28"/>
          <w:lang w:eastAsia="ru-RU"/>
        </w:rPr>
        <w:lastRenderedPageBreak/>
        <w:t>договоров и соглашений и контролируют их выполнение. В них они могут закрепить дополнительные гарантии права на труд для ра</w:t>
      </w:r>
      <w:r w:rsidRPr="00F0417D">
        <w:rPr>
          <w:rFonts w:ascii="Times New Roman" w:eastAsia="Times New Roman" w:hAnsi="Times New Roman" w:cs="Times New Roman"/>
          <w:sz w:val="28"/>
          <w:szCs w:val="28"/>
          <w:lang w:eastAsia="ru-RU"/>
        </w:rPr>
        <w:softHyphen/>
        <w:t>ботников или их отдельных групп.</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Права профсоюзов на содействие занятости предусмотрены ст. 12 Федерального закона о профсоюзах и ст. 21 Закона РФ о занятости. В этой области профсоюзы имеют следующие права:</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1. Принимать участие в разработке государственных программ за</w:t>
      </w:r>
      <w:r w:rsidRPr="00F0417D">
        <w:rPr>
          <w:rFonts w:ascii="Times New Roman" w:eastAsia="Times New Roman" w:hAnsi="Times New Roman" w:cs="Times New Roman"/>
          <w:sz w:val="28"/>
          <w:szCs w:val="28"/>
          <w:lang w:eastAsia="ru-RU"/>
        </w:rPr>
        <w:softHyphen/>
        <w:t>нятости, предлагать меры по социальной защите членов профсоюза, высвобождаемых в результате реорганизации или ликвидации органи</w:t>
      </w:r>
      <w:r w:rsidRPr="00F0417D">
        <w:rPr>
          <w:rFonts w:ascii="Times New Roman" w:eastAsia="Times New Roman" w:hAnsi="Times New Roman" w:cs="Times New Roman"/>
          <w:sz w:val="28"/>
          <w:szCs w:val="28"/>
          <w:lang w:eastAsia="ru-RU"/>
        </w:rPr>
        <w:softHyphen/>
        <w:t>зации.</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2. Вносить в правительство республик в составе РФ, местные орга</w:t>
      </w:r>
      <w:r w:rsidRPr="00F0417D">
        <w:rPr>
          <w:rFonts w:ascii="Times New Roman" w:eastAsia="Times New Roman" w:hAnsi="Times New Roman" w:cs="Times New Roman"/>
          <w:sz w:val="28"/>
          <w:szCs w:val="28"/>
          <w:lang w:eastAsia="ru-RU"/>
        </w:rPr>
        <w:softHyphen/>
        <w:t>ны власти предложения о перенесении сроков или временном прекра</w:t>
      </w:r>
      <w:r w:rsidRPr="00F0417D">
        <w:rPr>
          <w:rFonts w:ascii="Times New Roman" w:eastAsia="Times New Roman" w:hAnsi="Times New Roman" w:cs="Times New Roman"/>
          <w:sz w:val="28"/>
          <w:szCs w:val="28"/>
          <w:lang w:eastAsia="ru-RU"/>
        </w:rPr>
        <w:softHyphen/>
        <w:t>щении реализации мер, связанных с высвобождением работников.</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3. Осуществлять защиту социальных гарантий трудящихся в вопро</w:t>
      </w:r>
      <w:r w:rsidRPr="00F0417D">
        <w:rPr>
          <w:rFonts w:ascii="Times New Roman" w:eastAsia="Times New Roman" w:hAnsi="Times New Roman" w:cs="Times New Roman"/>
          <w:sz w:val="28"/>
          <w:szCs w:val="28"/>
          <w:lang w:eastAsia="ru-RU"/>
        </w:rPr>
        <w:softHyphen/>
        <w:t>сах обеспечения занятости, приемана работу (службу), увольнения, предоставления льгот и компенсаций в соответствии с законода</w:t>
      </w:r>
      <w:r w:rsidRPr="00F0417D">
        <w:rPr>
          <w:rFonts w:ascii="Times New Roman" w:eastAsia="Times New Roman" w:hAnsi="Times New Roman" w:cs="Times New Roman"/>
          <w:sz w:val="28"/>
          <w:szCs w:val="28"/>
          <w:lang w:eastAsia="ru-RU"/>
        </w:rPr>
        <w:softHyphen/>
        <w:t>тельством.</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4. Соответствующие органы профсоюзов должны быть предвари</w:t>
      </w:r>
      <w:r w:rsidRPr="00F0417D">
        <w:rPr>
          <w:rFonts w:ascii="Times New Roman" w:eastAsia="Times New Roman" w:hAnsi="Times New Roman" w:cs="Times New Roman"/>
          <w:sz w:val="28"/>
          <w:szCs w:val="28"/>
          <w:lang w:eastAsia="ru-RU"/>
        </w:rPr>
        <w:softHyphen/>
        <w:t>тельно (не менее чем за три месяца) уведомлены работодателем о пред</w:t>
      </w:r>
      <w:r w:rsidRPr="00F0417D">
        <w:rPr>
          <w:rFonts w:ascii="Times New Roman" w:eastAsia="Times New Roman" w:hAnsi="Times New Roman" w:cs="Times New Roman"/>
          <w:sz w:val="28"/>
          <w:szCs w:val="28"/>
          <w:lang w:eastAsia="ru-RU"/>
        </w:rPr>
        <w:softHyphen/>
        <w:t>стоящем массовом высвобождении работников в связи с рационализа</w:t>
      </w:r>
      <w:r w:rsidRPr="00F0417D">
        <w:rPr>
          <w:rFonts w:ascii="Times New Roman" w:eastAsia="Times New Roman" w:hAnsi="Times New Roman" w:cs="Times New Roman"/>
          <w:sz w:val="28"/>
          <w:szCs w:val="28"/>
          <w:lang w:eastAsia="ru-RU"/>
        </w:rPr>
        <w:softHyphen/>
        <w:t>цией производства, совершенствованием организации труда, ликвида</w:t>
      </w:r>
      <w:r w:rsidRPr="00F0417D">
        <w:rPr>
          <w:rFonts w:ascii="Times New Roman" w:eastAsia="Times New Roman" w:hAnsi="Times New Roman" w:cs="Times New Roman"/>
          <w:sz w:val="28"/>
          <w:szCs w:val="28"/>
          <w:lang w:eastAsia="ru-RU"/>
        </w:rPr>
        <w:softHyphen/>
        <w:t>цией, перепрофилированием производства, полной или частичной приостановкой производства по инициативе органов управления, рабо</w:t>
      </w:r>
      <w:r w:rsidRPr="00F0417D">
        <w:rPr>
          <w:rFonts w:ascii="Times New Roman" w:eastAsia="Times New Roman" w:hAnsi="Times New Roman" w:cs="Times New Roman"/>
          <w:sz w:val="28"/>
          <w:szCs w:val="28"/>
          <w:lang w:eastAsia="ru-RU"/>
        </w:rPr>
        <w:softHyphen/>
        <w:t>тодателя.</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5. Органы управления, работодатели по предложению профсоюзов проводят взаимные консультации по проблемам занятости. По их ито</w:t>
      </w:r>
      <w:r w:rsidRPr="00F0417D">
        <w:rPr>
          <w:rFonts w:ascii="Times New Roman" w:eastAsia="Times New Roman" w:hAnsi="Times New Roman" w:cs="Times New Roman"/>
          <w:sz w:val="28"/>
          <w:szCs w:val="28"/>
          <w:lang w:eastAsia="ru-RU"/>
        </w:rPr>
        <w:softHyphen/>
        <w:t>гам могут заключаться соглашения о мерах по содействию занятости.</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6. Профсоюзные организации, их выборные органы вправе требо</w:t>
      </w:r>
      <w:r w:rsidRPr="00F0417D">
        <w:rPr>
          <w:rFonts w:ascii="Times New Roman" w:eastAsia="Times New Roman" w:hAnsi="Times New Roman" w:cs="Times New Roman"/>
          <w:sz w:val="28"/>
          <w:szCs w:val="28"/>
          <w:lang w:eastAsia="ru-RU"/>
        </w:rPr>
        <w:softHyphen/>
        <w:t>вать от работодателя включения в коллективный договор конкретных мер по обеспечению занятости.</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7. Предложения профсоюзных органов в связи с массовым высво</w:t>
      </w:r>
      <w:r w:rsidRPr="00F0417D">
        <w:rPr>
          <w:rFonts w:ascii="Times New Roman" w:eastAsia="Times New Roman" w:hAnsi="Times New Roman" w:cs="Times New Roman"/>
          <w:sz w:val="28"/>
          <w:szCs w:val="28"/>
          <w:lang w:eastAsia="ru-RU"/>
        </w:rPr>
        <w:softHyphen/>
        <w:t xml:space="preserve">бождением работников, направленные в соответствующие органы власти и </w:t>
      </w:r>
      <w:r w:rsidRPr="00F0417D">
        <w:rPr>
          <w:rFonts w:ascii="Times New Roman" w:eastAsia="Times New Roman" w:hAnsi="Times New Roman" w:cs="Times New Roman"/>
          <w:sz w:val="28"/>
          <w:szCs w:val="28"/>
          <w:lang w:eastAsia="ru-RU"/>
        </w:rPr>
        <w:lastRenderedPageBreak/>
        <w:t>управления и работодателям, подлежат рассмотрению в уста</w:t>
      </w:r>
      <w:r w:rsidRPr="00F0417D">
        <w:rPr>
          <w:rFonts w:ascii="Times New Roman" w:eastAsia="Times New Roman" w:hAnsi="Times New Roman" w:cs="Times New Roman"/>
          <w:sz w:val="28"/>
          <w:szCs w:val="28"/>
          <w:lang w:eastAsia="ru-RU"/>
        </w:rPr>
        <w:softHyphen/>
        <w:t>новленном порядке.</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Указанные права профсоюзы ныне, при росте безработицы в стране, должны активно использовать на всех уровнях социально-партнерских отношений.</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color w:val="FF0000"/>
          <w:sz w:val="28"/>
          <w:szCs w:val="28"/>
          <w:lang w:eastAsia="ru-RU"/>
        </w:rPr>
      </w:pPr>
      <w:r w:rsidRPr="00F0417D">
        <w:rPr>
          <w:rFonts w:ascii="Times New Roman" w:eastAsia="Times New Roman" w:hAnsi="Times New Roman" w:cs="Times New Roman"/>
          <w:sz w:val="28"/>
          <w:szCs w:val="28"/>
          <w:lang w:eastAsia="ru-RU"/>
        </w:rPr>
        <w:t>Закон “О коллективных договорах и соглашениях” предоставил профсоюзам право от имени работников вести коллективные перегово</w:t>
      </w:r>
      <w:r w:rsidRPr="00F0417D">
        <w:rPr>
          <w:rFonts w:ascii="Times New Roman" w:eastAsia="Times New Roman" w:hAnsi="Times New Roman" w:cs="Times New Roman"/>
          <w:sz w:val="28"/>
          <w:szCs w:val="28"/>
          <w:lang w:eastAsia="ru-RU"/>
        </w:rPr>
        <w:softHyphen/>
        <w:t>ры, заключать социально партнерские соглашения на всех их уровнях и осуществлять контроль за их выполнением</w:t>
      </w:r>
      <w:r w:rsidR="002E731F" w:rsidRPr="00F0417D">
        <w:rPr>
          <w:rFonts w:ascii="Times New Roman" w:eastAsia="Times New Roman" w:hAnsi="Times New Roman" w:cs="Times New Roman"/>
          <w:sz w:val="28"/>
          <w:szCs w:val="28"/>
          <w:lang w:eastAsia="ru-RU"/>
        </w:rPr>
        <w:t>. За время моего пребывания председателя профкома было заключено с работодателем 2 коллективных договора</w:t>
      </w:r>
      <w:r w:rsidR="007331A9" w:rsidRPr="00F0417D">
        <w:rPr>
          <w:rFonts w:ascii="Times New Roman" w:eastAsia="Times New Roman" w:hAnsi="Times New Roman" w:cs="Times New Roman"/>
          <w:sz w:val="28"/>
          <w:szCs w:val="28"/>
          <w:lang w:eastAsia="ru-RU"/>
        </w:rPr>
        <w:t>.</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b/>
          <w:bCs/>
          <w:sz w:val="28"/>
          <w:szCs w:val="28"/>
          <w:lang w:eastAsia="ru-RU"/>
        </w:rPr>
        <w:t>Права профсоюзов по социальной защите работников</w:t>
      </w:r>
      <w:r w:rsidRPr="00F0417D">
        <w:rPr>
          <w:rFonts w:ascii="Times New Roman" w:eastAsia="Times New Roman" w:hAnsi="Times New Roman" w:cs="Times New Roman"/>
          <w:sz w:val="28"/>
          <w:szCs w:val="28"/>
          <w:lang w:eastAsia="ru-RU"/>
        </w:rPr>
        <w:t xml:space="preserve"> предусмот</w:t>
      </w:r>
      <w:r w:rsidRPr="00F0417D">
        <w:rPr>
          <w:rFonts w:ascii="Times New Roman" w:eastAsia="Times New Roman" w:hAnsi="Times New Roman" w:cs="Times New Roman"/>
          <w:sz w:val="28"/>
          <w:szCs w:val="28"/>
          <w:lang w:eastAsia="ru-RU"/>
        </w:rPr>
        <w:softHyphen/>
        <w:t>рены ст. 22 Федерального закона о профсоюзах. Они включают их права в области социального страхования и охраны здоровья, социаль</w:t>
      </w:r>
      <w:r w:rsidRPr="00F0417D">
        <w:rPr>
          <w:rFonts w:ascii="Times New Roman" w:eastAsia="Times New Roman" w:hAnsi="Times New Roman" w:cs="Times New Roman"/>
          <w:sz w:val="28"/>
          <w:szCs w:val="28"/>
          <w:lang w:eastAsia="ru-RU"/>
        </w:rPr>
        <w:softHyphen/>
        <w:t>ного обеспечения, улучшения жилищных условий и других видов со</w:t>
      </w:r>
      <w:r w:rsidRPr="00F0417D">
        <w:rPr>
          <w:rFonts w:ascii="Times New Roman" w:eastAsia="Times New Roman" w:hAnsi="Times New Roman" w:cs="Times New Roman"/>
          <w:sz w:val="28"/>
          <w:szCs w:val="28"/>
          <w:lang w:eastAsia="ru-RU"/>
        </w:rPr>
        <w:softHyphen/>
        <w:t>циальной защиты работников и предусмотрены соответствующими федеральными законами и законами субъектов Федерации.</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iCs/>
          <w:sz w:val="28"/>
          <w:szCs w:val="28"/>
          <w:lang w:eastAsia="ru-RU"/>
        </w:rPr>
        <w:t>Профсоюзы вправе участвовать в формировании социальных про</w:t>
      </w:r>
      <w:r w:rsidRPr="00F0417D">
        <w:rPr>
          <w:rFonts w:ascii="Times New Roman" w:eastAsia="Times New Roman" w:hAnsi="Times New Roman" w:cs="Times New Roman"/>
          <w:iCs/>
          <w:sz w:val="28"/>
          <w:szCs w:val="28"/>
          <w:lang w:eastAsia="ru-RU"/>
        </w:rPr>
        <w:softHyphen/>
        <w:t>грамм, в разработке мер по социальной защите работников, в определе</w:t>
      </w:r>
      <w:r w:rsidRPr="00F0417D">
        <w:rPr>
          <w:rFonts w:ascii="Times New Roman" w:eastAsia="Times New Roman" w:hAnsi="Times New Roman" w:cs="Times New Roman"/>
          <w:iCs/>
          <w:sz w:val="28"/>
          <w:szCs w:val="28"/>
          <w:lang w:eastAsia="ru-RU"/>
        </w:rPr>
        <w:softHyphen/>
        <w:t>нии основных критериев жизненного уровня, размеров индексации зарплаты, пенсий, стипендий, пособий и компенсаций и осуществлять профсоюзный контроль за соблюдением законодательства в этой сфере</w:t>
      </w:r>
      <w:r w:rsidRPr="00F0417D">
        <w:rPr>
          <w:rFonts w:ascii="Times New Roman" w:eastAsia="Times New Roman" w:hAnsi="Times New Roman" w:cs="Times New Roman"/>
          <w:iCs/>
          <w:color w:val="FF0000"/>
          <w:sz w:val="28"/>
          <w:szCs w:val="28"/>
          <w:lang w:eastAsia="ru-RU"/>
        </w:rPr>
        <w:t>.</w:t>
      </w:r>
      <w:r w:rsidR="002E731F" w:rsidRPr="00F0417D">
        <w:rPr>
          <w:rFonts w:ascii="Times New Roman" w:eastAsia="Times New Roman" w:hAnsi="Times New Roman" w:cs="Times New Roman"/>
          <w:iCs/>
          <w:color w:val="FF0000"/>
          <w:sz w:val="28"/>
          <w:szCs w:val="28"/>
          <w:lang w:eastAsia="ru-RU"/>
        </w:rPr>
        <w:t xml:space="preserve"> (Приложение</w:t>
      </w:r>
      <w:r w:rsidR="007331A9" w:rsidRPr="00F0417D">
        <w:rPr>
          <w:rFonts w:ascii="Times New Roman" w:eastAsia="Times New Roman" w:hAnsi="Times New Roman" w:cs="Times New Roman"/>
          <w:iCs/>
          <w:color w:val="FF0000"/>
          <w:sz w:val="28"/>
          <w:szCs w:val="28"/>
          <w:lang w:eastAsia="ru-RU"/>
        </w:rPr>
        <w:t xml:space="preserve"> 6</w:t>
      </w:r>
      <w:r w:rsidR="002E731F" w:rsidRPr="00F0417D">
        <w:rPr>
          <w:rFonts w:ascii="Times New Roman" w:eastAsia="Times New Roman" w:hAnsi="Times New Roman" w:cs="Times New Roman"/>
          <w:iCs/>
          <w:color w:val="FF0000"/>
          <w:sz w:val="28"/>
          <w:szCs w:val="28"/>
          <w:lang w:eastAsia="ru-RU"/>
        </w:rPr>
        <w:t>)</w:t>
      </w:r>
    </w:p>
    <w:p w:rsidR="002E731F" w:rsidRPr="00F0417D" w:rsidRDefault="00ED1CB8" w:rsidP="00F0417D">
      <w:pPr>
        <w:shd w:val="clear" w:color="auto" w:fill="FFFFFF"/>
        <w:spacing w:after="0" w:line="360" w:lineRule="auto"/>
        <w:ind w:firstLine="709"/>
        <w:jc w:val="both"/>
        <w:rPr>
          <w:rFonts w:ascii="Times New Roman" w:eastAsia="Times New Roman" w:hAnsi="Times New Roman" w:cs="Times New Roman"/>
          <w:color w:val="FF0000"/>
          <w:sz w:val="28"/>
          <w:szCs w:val="28"/>
          <w:lang w:eastAsia="ru-RU"/>
        </w:rPr>
      </w:pPr>
      <w:r w:rsidRPr="00F0417D">
        <w:rPr>
          <w:rFonts w:ascii="Times New Roman" w:eastAsia="Times New Roman" w:hAnsi="Times New Roman" w:cs="Times New Roman"/>
          <w:b/>
          <w:bCs/>
          <w:sz w:val="28"/>
          <w:szCs w:val="28"/>
          <w:lang w:eastAsia="ru-RU"/>
        </w:rPr>
        <w:t>Право профсоюзов участвовать в управлении государственным социальным страхованием.</w:t>
      </w:r>
      <w:r w:rsidRPr="00F0417D">
        <w:rPr>
          <w:rFonts w:ascii="Times New Roman" w:eastAsia="Times New Roman" w:hAnsi="Times New Roman" w:cs="Times New Roman"/>
          <w:sz w:val="28"/>
          <w:szCs w:val="28"/>
          <w:lang w:eastAsia="ru-RU"/>
        </w:rPr>
        <w:t xml:space="preserve"> В 1993 г. Правительство РФ вернуло себе право управления Фондом государственного социального страхова</w:t>
      </w:r>
      <w:r w:rsidRPr="00F0417D">
        <w:rPr>
          <w:rFonts w:ascii="Times New Roman" w:eastAsia="Times New Roman" w:hAnsi="Times New Roman" w:cs="Times New Roman"/>
          <w:sz w:val="28"/>
          <w:szCs w:val="28"/>
          <w:lang w:eastAsia="ru-RU"/>
        </w:rPr>
        <w:softHyphen/>
        <w:t>ния, ранее (в 1932 г.) переданное профсоюзам. Профсоюзы теперь имеют право участвовать в этом управлении, лишь выдавая по-преж</w:t>
      </w:r>
      <w:r w:rsidRPr="00F0417D">
        <w:rPr>
          <w:rFonts w:ascii="Times New Roman" w:eastAsia="Times New Roman" w:hAnsi="Times New Roman" w:cs="Times New Roman"/>
          <w:sz w:val="28"/>
          <w:szCs w:val="28"/>
          <w:lang w:eastAsia="ru-RU"/>
        </w:rPr>
        <w:softHyphen/>
        <w:t>нему бесплатно или с частичной оплатой путевки в санатории, дома отдыха, выплачивать пособия по государственному социальному стра</w:t>
      </w:r>
      <w:r w:rsidRPr="00F0417D">
        <w:rPr>
          <w:rFonts w:ascii="Times New Roman" w:eastAsia="Times New Roman" w:hAnsi="Times New Roman" w:cs="Times New Roman"/>
          <w:sz w:val="28"/>
          <w:szCs w:val="28"/>
          <w:lang w:eastAsia="ru-RU"/>
        </w:rPr>
        <w:softHyphen/>
        <w:t>хованию — за счет Фонда в соответствии со ст. 238 КЗоТ РФ. Профко</w:t>
      </w:r>
      <w:r w:rsidRPr="00F0417D">
        <w:rPr>
          <w:rFonts w:ascii="Times New Roman" w:eastAsia="Times New Roman" w:hAnsi="Times New Roman" w:cs="Times New Roman"/>
          <w:sz w:val="28"/>
          <w:szCs w:val="28"/>
          <w:lang w:eastAsia="ru-RU"/>
        </w:rPr>
        <w:softHyphen/>
        <w:t xml:space="preserve">мы совместно с администрацией </w:t>
      </w:r>
      <w:r w:rsidRPr="00F0417D">
        <w:rPr>
          <w:rFonts w:ascii="Times New Roman" w:eastAsia="Times New Roman" w:hAnsi="Times New Roman" w:cs="Times New Roman"/>
          <w:sz w:val="28"/>
          <w:szCs w:val="28"/>
          <w:lang w:eastAsia="ru-RU"/>
        </w:rPr>
        <w:lastRenderedPageBreak/>
        <w:t>определяют право работников на пен</w:t>
      </w:r>
      <w:r w:rsidRPr="00F0417D">
        <w:rPr>
          <w:rFonts w:ascii="Times New Roman" w:eastAsia="Times New Roman" w:hAnsi="Times New Roman" w:cs="Times New Roman"/>
          <w:sz w:val="28"/>
          <w:szCs w:val="28"/>
          <w:lang w:eastAsia="ru-RU"/>
        </w:rPr>
        <w:softHyphen/>
        <w:t>сию и делают соответствующие представления в органы социального обеспечения о назначении пенсий</w:t>
      </w:r>
      <w:r w:rsidR="002E731F" w:rsidRPr="00F0417D">
        <w:rPr>
          <w:rFonts w:ascii="Times New Roman" w:eastAsia="Times New Roman" w:hAnsi="Times New Roman" w:cs="Times New Roman"/>
          <w:sz w:val="28"/>
          <w:szCs w:val="28"/>
          <w:lang w:eastAsia="ru-RU"/>
        </w:rPr>
        <w:t xml:space="preserve">. </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Профсоюзы управляют находящимися в их ведении домами отдыха, пансионатами, санаториями, профилакториями, клубами, спортив</w:t>
      </w:r>
      <w:r w:rsidRPr="00F0417D">
        <w:rPr>
          <w:rFonts w:ascii="Times New Roman" w:eastAsia="Times New Roman" w:hAnsi="Times New Roman" w:cs="Times New Roman"/>
          <w:sz w:val="28"/>
          <w:szCs w:val="28"/>
          <w:lang w:eastAsia="ru-RU"/>
        </w:rPr>
        <w:softHyphen/>
        <w:t>ными базами и другими оздоровительными и культурно-массовыми учреждениями. У профсоюзов есть своя профсоюзная собственность на эти учреждения. Профсоюзы вправе самостоятельно вступать в между</w:t>
      </w:r>
      <w:r w:rsidRPr="00F0417D">
        <w:rPr>
          <w:rFonts w:ascii="Times New Roman" w:eastAsia="Times New Roman" w:hAnsi="Times New Roman" w:cs="Times New Roman"/>
          <w:sz w:val="28"/>
          <w:szCs w:val="28"/>
          <w:lang w:eastAsia="ru-RU"/>
        </w:rPr>
        <w:softHyphen/>
        <w:t>народные объединения и организации, сотрудничать с профсоюзами других стран.</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Статья 20 Федерального закона о профсоюзах и ст. 15 Основ об охране труда предусматривают права профсоюзов в области охраны труда и окружающей природной среды. По этим вопросам они имеют право участвовать в формировании государственных программ и в раз</w:t>
      </w:r>
      <w:r w:rsidRPr="00F0417D">
        <w:rPr>
          <w:rFonts w:ascii="Times New Roman" w:eastAsia="Times New Roman" w:hAnsi="Times New Roman" w:cs="Times New Roman"/>
          <w:sz w:val="28"/>
          <w:szCs w:val="28"/>
          <w:lang w:eastAsia="ru-RU"/>
        </w:rPr>
        <w:softHyphen/>
        <w:t>работке нормативно-правовых актов.</w:t>
      </w:r>
      <w:r w:rsidR="00FB3A24">
        <w:rPr>
          <w:rFonts w:ascii="Times New Roman" w:eastAsia="Times New Roman" w:hAnsi="Times New Roman" w:cs="Times New Roman"/>
          <w:sz w:val="28"/>
          <w:szCs w:val="28"/>
          <w:lang w:eastAsia="ru-RU"/>
        </w:rPr>
        <w:t xml:space="preserve"> </w:t>
      </w:r>
      <w:r w:rsidRPr="00F0417D">
        <w:rPr>
          <w:rFonts w:ascii="Times New Roman" w:eastAsia="Times New Roman" w:hAnsi="Times New Roman" w:cs="Times New Roman"/>
          <w:sz w:val="28"/>
          <w:szCs w:val="28"/>
          <w:lang w:eastAsia="ru-RU"/>
        </w:rPr>
        <w:t>Постановление профкома по поводу составления или содержания акта о несчастном случае на производстве является обязательным для администрации.</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При отраслевых профсоюзных органах имеются техническая ин</w:t>
      </w:r>
      <w:r w:rsidRPr="00F0417D">
        <w:rPr>
          <w:rFonts w:ascii="Times New Roman" w:eastAsia="Times New Roman" w:hAnsi="Times New Roman" w:cs="Times New Roman"/>
          <w:sz w:val="28"/>
          <w:szCs w:val="28"/>
          <w:lang w:eastAsia="ru-RU"/>
        </w:rPr>
        <w:softHyphen/>
        <w:t>спекция труда, осуществляющая профсоюзный контроль за охраной труда на подведомственных производствах, а также правовая инспек</w:t>
      </w:r>
      <w:r w:rsidRPr="00F0417D">
        <w:rPr>
          <w:rFonts w:ascii="Times New Roman" w:eastAsia="Times New Roman" w:hAnsi="Times New Roman" w:cs="Times New Roman"/>
          <w:sz w:val="28"/>
          <w:szCs w:val="28"/>
          <w:lang w:eastAsia="ru-RU"/>
        </w:rPr>
        <w:softHyphen/>
        <w:t>ция труда, осуществляющая такой контроль за соблюдением трудового законодательства. Обе эти профсоюзные инспекции действуют пока на основании соответствующих положений о них и имеют право ставить вопрос о привлечении к ответственности должностных лиц админи</w:t>
      </w:r>
      <w:r w:rsidRPr="00F0417D">
        <w:rPr>
          <w:rFonts w:ascii="Times New Roman" w:eastAsia="Times New Roman" w:hAnsi="Times New Roman" w:cs="Times New Roman"/>
          <w:sz w:val="28"/>
          <w:szCs w:val="28"/>
          <w:lang w:eastAsia="ru-RU"/>
        </w:rPr>
        <w:softHyphen/>
        <w:t>страции, виновных в трудовых правонарушениях.</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Профсоюзный орган не ниже районного имеет право, согласно ст. 37 КЗоТ РФ, требовать смещения руководящих работников адми</w:t>
      </w:r>
      <w:r w:rsidRPr="00F0417D">
        <w:rPr>
          <w:rFonts w:ascii="Times New Roman" w:eastAsia="Times New Roman" w:hAnsi="Times New Roman" w:cs="Times New Roman"/>
          <w:sz w:val="28"/>
          <w:szCs w:val="28"/>
          <w:lang w:eastAsia="ru-RU"/>
        </w:rPr>
        <w:softHyphen/>
        <w:t>нистрации за нарушение трудового законодательства, коллективных договоров, волокиту и бюрократизм.</w:t>
      </w:r>
    </w:p>
    <w:p w:rsidR="00ED1CB8" w:rsidRPr="00F0417D" w:rsidRDefault="00ED1CB8" w:rsidP="00F0417D">
      <w:pPr>
        <w:shd w:val="clear" w:color="auto" w:fill="FFFFFF"/>
        <w:spacing w:after="0" w:line="360" w:lineRule="auto"/>
        <w:ind w:firstLine="709"/>
        <w:jc w:val="both"/>
        <w:rPr>
          <w:rFonts w:ascii="Times New Roman" w:eastAsia="Times New Roman" w:hAnsi="Times New Roman" w:cs="Times New Roman"/>
          <w:color w:val="FF0000"/>
          <w:sz w:val="28"/>
          <w:szCs w:val="28"/>
          <w:lang w:eastAsia="ru-RU"/>
        </w:rPr>
      </w:pPr>
      <w:r w:rsidRPr="00F0417D">
        <w:rPr>
          <w:rFonts w:ascii="Times New Roman" w:eastAsia="Times New Roman" w:hAnsi="Times New Roman" w:cs="Times New Roman"/>
          <w:bCs/>
          <w:sz w:val="28"/>
          <w:szCs w:val="28"/>
          <w:lang w:eastAsia="ru-RU"/>
        </w:rPr>
        <w:t>Права профсоюзов по надзору и контролю за охраной труда и соблюдением трудового законодательства</w:t>
      </w:r>
      <w:r w:rsidRPr="00F0417D">
        <w:rPr>
          <w:rFonts w:ascii="Times New Roman" w:eastAsia="Times New Roman" w:hAnsi="Times New Roman" w:cs="Times New Roman"/>
          <w:sz w:val="28"/>
          <w:szCs w:val="28"/>
          <w:lang w:eastAsia="ru-RU"/>
        </w:rPr>
        <w:t xml:space="preserve"> имеют все органы профсо</w:t>
      </w:r>
      <w:r w:rsidRPr="00F0417D">
        <w:rPr>
          <w:rFonts w:ascii="Times New Roman" w:eastAsia="Times New Roman" w:hAnsi="Times New Roman" w:cs="Times New Roman"/>
          <w:sz w:val="28"/>
          <w:szCs w:val="28"/>
          <w:lang w:eastAsia="ru-RU"/>
        </w:rPr>
        <w:softHyphen/>
        <w:t xml:space="preserve">юзов. Так, профком осуществляет повседневный контроль за охраной труда и </w:t>
      </w:r>
      <w:r w:rsidRPr="00F0417D">
        <w:rPr>
          <w:rFonts w:ascii="Times New Roman" w:eastAsia="Times New Roman" w:hAnsi="Times New Roman" w:cs="Times New Roman"/>
          <w:sz w:val="28"/>
          <w:szCs w:val="28"/>
          <w:lang w:eastAsia="ru-RU"/>
        </w:rPr>
        <w:lastRenderedPageBreak/>
        <w:t>трудовым законодательством, участвует в расследовании несчастных случаев на производстве и соответствующим образом реаги</w:t>
      </w:r>
      <w:r w:rsidRPr="00F0417D">
        <w:rPr>
          <w:rFonts w:ascii="Times New Roman" w:eastAsia="Times New Roman" w:hAnsi="Times New Roman" w:cs="Times New Roman"/>
          <w:sz w:val="28"/>
          <w:szCs w:val="28"/>
          <w:lang w:eastAsia="ru-RU"/>
        </w:rPr>
        <w:softHyphen/>
        <w:t>рует на них. Совместно с администрацией разрабатывает инструкции по охране труда и контролирует их соблюдение.</w:t>
      </w:r>
      <w:r w:rsidR="00FB3A24">
        <w:rPr>
          <w:rFonts w:ascii="Times New Roman" w:eastAsia="Times New Roman" w:hAnsi="Times New Roman" w:cs="Times New Roman"/>
          <w:sz w:val="28"/>
          <w:szCs w:val="28"/>
          <w:lang w:eastAsia="ru-RU"/>
        </w:rPr>
        <w:t xml:space="preserve"> </w:t>
      </w:r>
      <w:r w:rsidR="002E731F" w:rsidRPr="00F0417D">
        <w:rPr>
          <w:rFonts w:ascii="Times New Roman" w:eastAsia="Times New Roman" w:hAnsi="Times New Roman" w:cs="Times New Roman"/>
          <w:color w:val="FF0000"/>
          <w:sz w:val="28"/>
          <w:szCs w:val="28"/>
          <w:lang w:eastAsia="ru-RU"/>
        </w:rPr>
        <w:t>(Приложение</w:t>
      </w:r>
      <w:r w:rsidR="00E84FBF" w:rsidRPr="00F0417D">
        <w:rPr>
          <w:rFonts w:ascii="Times New Roman" w:eastAsia="Times New Roman" w:hAnsi="Times New Roman" w:cs="Times New Roman"/>
          <w:color w:val="FF0000"/>
          <w:sz w:val="28"/>
          <w:szCs w:val="28"/>
          <w:lang w:eastAsia="ru-RU"/>
        </w:rPr>
        <w:t>7</w:t>
      </w:r>
      <w:r w:rsidR="002E731F" w:rsidRPr="00F0417D">
        <w:rPr>
          <w:rFonts w:ascii="Times New Roman" w:eastAsia="Times New Roman" w:hAnsi="Times New Roman" w:cs="Times New Roman"/>
          <w:color w:val="FF0000"/>
          <w:sz w:val="28"/>
          <w:szCs w:val="28"/>
          <w:lang w:eastAsia="ru-RU"/>
        </w:rPr>
        <w:t>)</w:t>
      </w:r>
    </w:p>
    <w:p w:rsidR="00CE4DD4" w:rsidRDefault="00CE4DD4"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0417D">
      <w:pPr>
        <w:shd w:val="clear" w:color="auto" w:fill="FFFFFF"/>
        <w:spacing w:before="100" w:beforeAutospacing="1" w:after="100" w:afterAutospacing="1" w:line="360" w:lineRule="auto"/>
        <w:ind w:firstLine="709"/>
        <w:jc w:val="both"/>
        <w:rPr>
          <w:rFonts w:ascii="Times New Roman" w:eastAsia="Times New Roman" w:hAnsi="Times New Roman" w:cs="Times New Roman"/>
          <w:b/>
          <w:bCs/>
          <w:i/>
          <w:iCs/>
          <w:sz w:val="28"/>
          <w:szCs w:val="28"/>
          <w:lang w:eastAsia="ru-RU"/>
        </w:rPr>
      </w:pPr>
    </w:p>
    <w:p w:rsidR="00F2175F" w:rsidRDefault="00F2175F" w:rsidP="00FB3A24">
      <w:pPr>
        <w:shd w:val="clear" w:color="auto" w:fill="FFFFFF"/>
        <w:spacing w:before="100" w:beforeAutospacing="1" w:after="100" w:afterAutospacing="1" w:line="360" w:lineRule="auto"/>
        <w:jc w:val="both"/>
        <w:rPr>
          <w:rFonts w:ascii="Times New Roman" w:eastAsia="Times New Roman" w:hAnsi="Times New Roman" w:cs="Times New Roman"/>
          <w:b/>
          <w:bCs/>
          <w:i/>
          <w:iCs/>
          <w:sz w:val="28"/>
          <w:szCs w:val="28"/>
          <w:lang w:eastAsia="ru-RU"/>
        </w:rPr>
      </w:pPr>
    </w:p>
    <w:p w:rsidR="00FB3A24" w:rsidRDefault="00FB3A24" w:rsidP="00FB3A24">
      <w:pPr>
        <w:shd w:val="clear" w:color="auto" w:fill="FFFFFF"/>
        <w:spacing w:before="100" w:beforeAutospacing="1" w:after="100" w:afterAutospacing="1" w:line="360" w:lineRule="auto"/>
        <w:jc w:val="both"/>
        <w:rPr>
          <w:rFonts w:ascii="Times New Roman" w:eastAsia="Times New Roman" w:hAnsi="Times New Roman" w:cs="Times New Roman"/>
          <w:b/>
          <w:bCs/>
          <w:i/>
          <w:iCs/>
          <w:sz w:val="28"/>
          <w:szCs w:val="28"/>
          <w:lang w:eastAsia="ru-RU"/>
        </w:rPr>
      </w:pPr>
    </w:p>
    <w:p w:rsidR="00FB3A24" w:rsidRDefault="00FB3A24" w:rsidP="00FB3A24">
      <w:pPr>
        <w:shd w:val="clear" w:color="auto" w:fill="FFFFFF"/>
        <w:spacing w:before="100" w:beforeAutospacing="1" w:after="100" w:afterAutospacing="1" w:line="360" w:lineRule="auto"/>
        <w:jc w:val="both"/>
        <w:rPr>
          <w:rFonts w:ascii="Times New Roman" w:eastAsia="Times New Roman" w:hAnsi="Times New Roman" w:cs="Times New Roman"/>
          <w:b/>
          <w:bCs/>
          <w:i/>
          <w:iCs/>
          <w:sz w:val="28"/>
          <w:szCs w:val="28"/>
          <w:lang w:eastAsia="ru-RU"/>
        </w:rPr>
      </w:pPr>
    </w:p>
    <w:p w:rsidR="00FB3A24" w:rsidRPr="00F0417D" w:rsidRDefault="00FB3A24" w:rsidP="00FB3A24">
      <w:pPr>
        <w:shd w:val="clear" w:color="auto" w:fill="FFFFFF"/>
        <w:spacing w:before="100" w:beforeAutospacing="1" w:after="100" w:afterAutospacing="1" w:line="360" w:lineRule="auto"/>
        <w:jc w:val="both"/>
        <w:rPr>
          <w:rFonts w:ascii="Times New Roman" w:eastAsia="Times New Roman" w:hAnsi="Times New Roman" w:cs="Times New Roman"/>
          <w:b/>
          <w:bCs/>
          <w:i/>
          <w:iCs/>
          <w:sz w:val="28"/>
          <w:szCs w:val="28"/>
          <w:lang w:eastAsia="ru-RU"/>
        </w:rPr>
      </w:pPr>
    </w:p>
    <w:p w:rsidR="007331A9" w:rsidRPr="00F0417D" w:rsidRDefault="007331A9" w:rsidP="00F0417D">
      <w:pPr>
        <w:spacing w:after="0" w:line="360" w:lineRule="auto"/>
        <w:ind w:firstLine="709"/>
        <w:jc w:val="both"/>
        <w:rPr>
          <w:rFonts w:ascii="Times New Roman" w:eastAsia="Calibri" w:hAnsi="Times New Roman" w:cs="Times New Roman"/>
          <w:b/>
          <w:sz w:val="28"/>
          <w:szCs w:val="28"/>
        </w:rPr>
      </w:pPr>
      <w:r w:rsidRPr="00F0417D">
        <w:rPr>
          <w:rFonts w:ascii="Times New Roman" w:eastAsia="Calibri" w:hAnsi="Times New Roman" w:cs="Times New Roman"/>
          <w:b/>
          <w:sz w:val="28"/>
          <w:szCs w:val="28"/>
        </w:rPr>
        <w:lastRenderedPageBreak/>
        <w:t>Заключение: «Профсоюз 2020!»</w:t>
      </w:r>
    </w:p>
    <w:p w:rsidR="007331A9" w:rsidRPr="00F0417D" w:rsidRDefault="007331A9" w:rsidP="00F0417D">
      <w:pPr>
        <w:spacing w:after="0" w:line="360" w:lineRule="auto"/>
        <w:ind w:firstLine="709"/>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Говорят, все новое – это хорошо забытое старое. И если слово «профсоюз» вам кажется совковым, значит, вы отстали от времени. Потому что ни одна общественная организация не защищает сейчас наши права лучше этого объединения. Что мы ждем от государства сегодня? Социальной защиты и гарантии. Однако с такой задачей власть справляется не всегда. И тогда за дело берутся профессиональные союзы, один из самых больших – Профсоюз работников народного образования и науки Российской Федерации. Без этой организации трудно представить сейчас жизнь современной школы.</w:t>
      </w:r>
    </w:p>
    <w:p w:rsidR="007331A9" w:rsidRPr="00F0417D" w:rsidRDefault="007331A9" w:rsidP="00F0417D">
      <w:pPr>
        <w:spacing w:after="0" w:line="360" w:lineRule="auto"/>
        <w:ind w:firstLine="709"/>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 xml:space="preserve">Немного из истории: действовать сплоченно для защиты своих интересов учителя стали еще в конце </w:t>
      </w:r>
      <w:r w:rsidRPr="00F0417D">
        <w:rPr>
          <w:rFonts w:ascii="Times New Roman" w:eastAsia="Calibri" w:hAnsi="Times New Roman" w:cs="Times New Roman"/>
          <w:sz w:val="28"/>
          <w:szCs w:val="28"/>
          <w:lang w:val="en-US"/>
        </w:rPr>
        <w:t>XIX</w:t>
      </w:r>
      <w:r w:rsidRPr="00F0417D">
        <w:rPr>
          <w:rFonts w:ascii="Times New Roman" w:eastAsia="Calibri" w:hAnsi="Times New Roman" w:cs="Times New Roman"/>
          <w:sz w:val="28"/>
          <w:szCs w:val="28"/>
        </w:rPr>
        <w:t xml:space="preserve"> века. В 1902 году 76 педагогических обществ взаимопомощи провели первопрестольный съезд, на котором обсуждались материальное и правовое положение преподавателей, их участие в управление школой, а также вопрос о создании общероссийской учительской организации. Одним из первых требований зарождающегося союза было бесплатное образование.</w:t>
      </w:r>
    </w:p>
    <w:p w:rsidR="007331A9" w:rsidRPr="00F0417D" w:rsidRDefault="007331A9" w:rsidP="00F0417D">
      <w:pPr>
        <w:spacing w:after="0" w:line="360" w:lineRule="auto"/>
        <w:ind w:firstLine="709"/>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 xml:space="preserve">В советский период все вопросы в профсоюзах решались модным тогда методом «соцсоревнования». А вот с начала 90-х годов </w:t>
      </w:r>
      <w:r w:rsidRPr="00F0417D">
        <w:rPr>
          <w:rFonts w:ascii="Times New Roman" w:eastAsia="Calibri" w:hAnsi="Times New Roman" w:cs="Times New Roman"/>
          <w:sz w:val="28"/>
          <w:szCs w:val="28"/>
          <w:lang w:val="en-US"/>
        </w:rPr>
        <w:t>XX</w:t>
      </w:r>
      <w:r w:rsidRPr="00F0417D">
        <w:rPr>
          <w:rFonts w:ascii="Times New Roman" w:eastAsia="Calibri" w:hAnsi="Times New Roman" w:cs="Times New Roman"/>
          <w:sz w:val="28"/>
          <w:szCs w:val="28"/>
        </w:rPr>
        <w:t xml:space="preserve"> века возникли новые формы публичных выступлений: митинги, пикеты, шествия. Кроме того, профсоюзы стали активно содействовать законотворческой деятельности, лоббируя интересы своих членов в трудовой и социальной сферах; заключать соглашения и коллективные договора с работодателями.И самое главное: профсоюз (я имею в виду настоящий профсоюз) стал душой учительских коллективов, организацией, заботящейся не только о материальных и правовых благах для учителя, но и организующей его быт, его профессиональную деятельность, его отдых, заботящийся о его здоровье, расширяющей его кругозор, повышающей его культурный, эстетический уровень, помогающей ему развиваться духовно. А это очень важно</w:t>
      </w:r>
      <w:r w:rsidR="00E84FBF" w:rsidRPr="00F0417D">
        <w:rPr>
          <w:rFonts w:ascii="Times New Roman" w:eastAsia="Calibri" w:hAnsi="Times New Roman" w:cs="Times New Roman"/>
          <w:sz w:val="28"/>
          <w:szCs w:val="28"/>
        </w:rPr>
        <w:t>.</w:t>
      </w:r>
    </w:p>
    <w:p w:rsidR="007331A9" w:rsidRPr="00F0417D" w:rsidRDefault="007331A9" w:rsidP="00F0417D">
      <w:pPr>
        <w:spacing w:after="0" w:line="360" w:lineRule="auto"/>
        <w:ind w:firstLine="709"/>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lastRenderedPageBreak/>
        <w:t>Да, сегодня быть членом профсоюза для учителя – необходимо и выгодно, потому что это надежная социальная защита и крепкий правовой тыл. На сегодняшний день качественные показатели по мотивации профсоюзного членства достигли более высокой планки. Это стало возможным благодаря целенаправленной деятельности профорганизаций, созданию команды единомышленников, повышению правовой грамотности членов профсоюза.</w:t>
      </w:r>
    </w:p>
    <w:p w:rsidR="00F0417D" w:rsidRDefault="007331A9" w:rsidP="00F0417D">
      <w:pPr>
        <w:spacing w:after="0" w:line="360" w:lineRule="auto"/>
        <w:ind w:firstLine="709"/>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Так каким же я хочу видеть профсоюз 2020 года? Каким он должен быть, чтобы легче, интереснее стала жизнь его членов?</w:t>
      </w:r>
    </w:p>
    <w:p w:rsidR="007331A9" w:rsidRPr="00F0417D" w:rsidRDefault="007331A9" w:rsidP="00F0417D">
      <w:pPr>
        <w:pStyle w:val="a3"/>
        <w:numPr>
          <w:ilvl w:val="0"/>
          <w:numId w:val="11"/>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Прежде всего, профсоюз должен быть многочисленным. Побеждать может только масса.</w:t>
      </w:r>
    </w:p>
    <w:p w:rsidR="007331A9" w:rsidRPr="00F0417D" w:rsidRDefault="007331A9" w:rsidP="00F0417D">
      <w:pPr>
        <w:pStyle w:val="a3"/>
        <w:numPr>
          <w:ilvl w:val="0"/>
          <w:numId w:val="11"/>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Профсоюз должен быть единым. По одиночке нас легко запугать, сократить, уволить, затаскать по судам. Когда мы едины – нам нечего бояться, должны бояться нас, наших совместных действий.</w:t>
      </w:r>
    </w:p>
    <w:p w:rsidR="007331A9" w:rsidRPr="00F0417D" w:rsidRDefault="007331A9" w:rsidP="00F0417D">
      <w:pPr>
        <w:pStyle w:val="a3"/>
        <w:numPr>
          <w:ilvl w:val="0"/>
          <w:numId w:val="11"/>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Профсоюз должен быть свободным и независимым от работодателя и должен управлять демократически.</w:t>
      </w:r>
    </w:p>
    <w:p w:rsidR="007331A9" w:rsidRPr="00F0417D" w:rsidRDefault="007331A9" w:rsidP="00F0417D">
      <w:pPr>
        <w:pStyle w:val="a3"/>
        <w:numPr>
          <w:ilvl w:val="0"/>
          <w:numId w:val="11"/>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Профсоюз должен быть солидарным, так как у всех членов профсоюза общие проблемы – низкая заработная плата, произвол администрации, плохие условия труда, отсутствие социальных гарантий. Значит, и борьба у них – общая. Поэтому профсоюзы объединяются между собой, оказывают друг другу солидарность.</w:t>
      </w:r>
    </w:p>
    <w:p w:rsidR="007331A9" w:rsidRPr="00F0417D" w:rsidRDefault="007331A9" w:rsidP="00F0417D">
      <w:pPr>
        <w:pStyle w:val="a3"/>
        <w:numPr>
          <w:ilvl w:val="0"/>
          <w:numId w:val="11"/>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Профсоюз должен отстаивать свою точку зрения, держать удар, сочетая в себе сильный характер, кругозор, интуицию и способность просчитывать перспективу, чтобы на равных общаться с властью.</w:t>
      </w:r>
    </w:p>
    <w:p w:rsidR="007331A9" w:rsidRPr="00F0417D" w:rsidRDefault="007331A9" w:rsidP="00F0417D">
      <w:pPr>
        <w:spacing w:after="0" w:line="360" w:lineRule="auto"/>
        <w:ind w:firstLine="709"/>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И наконец, как я уже писала выше, он должен стать душой учительских коллективов, организаций, заботящейся не только о правах учителя, но и о его отдыхе, здоровье, расширяющей его кругозор, повышающей его культурный уровень, помогающей ему развиваться духовно.</w:t>
      </w:r>
    </w:p>
    <w:p w:rsidR="007331A9" w:rsidRPr="00F0417D" w:rsidRDefault="007331A9" w:rsidP="00F0417D">
      <w:pPr>
        <w:spacing w:after="0" w:line="360" w:lineRule="auto"/>
        <w:ind w:firstLine="709"/>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Это очень важно!</w:t>
      </w:r>
    </w:p>
    <w:p w:rsidR="007331A9" w:rsidRPr="00F0417D" w:rsidRDefault="007331A9" w:rsidP="00F0417D">
      <w:pPr>
        <w:spacing w:after="0" w:line="360" w:lineRule="auto"/>
        <w:ind w:firstLine="709"/>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lastRenderedPageBreak/>
        <w:t>Что же мне и моим коллегам нужно делать, чтобы наш профсоюз стал именно таким?</w:t>
      </w:r>
    </w:p>
    <w:p w:rsidR="007331A9" w:rsidRPr="00F0417D" w:rsidRDefault="007331A9" w:rsidP="00F0417D">
      <w:pPr>
        <w:pStyle w:val="a3"/>
        <w:numPr>
          <w:ilvl w:val="0"/>
          <w:numId w:val="12"/>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работать с отдачей;</w:t>
      </w:r>
    </w:p>
    <w:p w:rsidR="007331A9" w:rsidRPr="00F0417D" w:rsidRDefault="007331A9" w:rsidP="00F0417D">
      <w:pPr>
        <w:pStyle w:val="a3"/>
        <w:numPr>
          <w:ilvl w:val="0"/>
          <w:numId w:val="12"/>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добросовестно выполнять свои должностные обязанности;</w:t>
      </w:r>
    </w:p>
    <w:p w:rsidR="007331A9" w:rsidRPr="00F0417D" w:rsidRDefault="007331A9" w:rsidP="00F0417D">
      <w:pPr>
        <w:pStyle w:val="a3"/>
        <w:numPr>
          <w:ilvl w:val="0"/>
          <w:numId w:val="12"/>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оперативно реагировать на вызовы времени;</w:t>
      </w:r>
    </w:p>
    <w:p w:rsidR="007331A9" w:rsidRPr="00F0417D" w:rsidRDefault="007331A9" w:rsidP="00F0417D">
      <w:pPr>
        <w:pStyle w:val="a3"/>
        <w:numPr>
          <w:ilvl w:val="0"/>
          <w:numId w:val="12"/>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хорошо знать интересы членов Профсоюза;</w:t>
      </w:r>
    </w:p>
    <w:p w:rsidR="007331A9" w:rsidRPr="00F0417D" w:rsidRDefault="007331A9" w:rsidP="00F0417D">
      <w:pPr>
        <w:pStyle w:val="a3"/>
        <w:numPr>
          <w:ilvl w:val="0"/>
          <w:numId w:val="12"/>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проявлять индивидуальную и коллективную ответственность;</w:t>
      </w:r>
    </w:p>
    <w:p w:rsidR="007331A9" w:rsidRPr="00F0417D" w:rsidRDefault="007331A9" w:rsidP="00F0417D">
      <w:pPr>
        <w:pStyle w:val="a3"/>
        <w:numPr>
          <w:ilvl w:val="0"/>
          <w:numId w:val="12"/>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проявлять солидарность;</w:t>
      </w:r>
    </w:p>
    <w:p w:rsidR="007331A9" w:rsidRPr="00F0417D" w:rsidRDefault="007331A9" w:rsidP="00F0417D">
      <w:pPr>
        <w:pStyle w:val="a3"/>
        <w:numPr>
          <w:ilvl w:val="0"/>
          <w:numId w:val="12"/>
        </w:numPr>
        <w:spacing w:after="0" w:line="360" w:lineRule="auto"/>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быть профессионалом в своем деле.</w:t>
      </w:r>
    </w:p>
    <w:p w:rsidR="007331A9" w:rsidRPr="00F0417D" w:rsidRDefault="007331A9" w:rsidP="00F0417D">
      <w:pPr>
        <w:spacing w:after="0" w:line="360" w:lineRule="auto"/>
        <w:ind w:firstLine="709"/>
        <w:jc w:val="both"/>
        <w:rPr>
          <w:rFonts w:ascii="Times New Roman" w:eastAsia="Calibri" w:hAnsi="Times New Roman" w:cs="Times New Roman"/>
          <w:sz w:val="28"/>
          <w:szCs w:val="28"/>
        </w:rPr>
      </w:pPr>
      <w:r w:rsidRPr="00F0417D">
        <w:rPr>
          <w:rFonts w:ascii="Times New Roman" w:eastAsia="Calibri" w:hAnsi="Times New Roman" w:cs="Times New Roman"/>
          <w:sz w:val="28"/>
          <w:szCs w:val="28"/>
        </w:rPr>
        <w:t>И самое главное – мне не должно быть всё равно. В профсоюзе надо или работать с полной отдачей, или уходить. Независимо от результатов нужно быть во всем оптимистами, не останавливаться на достигнутом и продолжать двигаться вперед, потому что все мы должны понять – наша жизнь зависит от нас, от нашего оптимизма и умения изменять этот мир под наши потребности.</w:t>
      </w:r>
    </w:p>
    <w:p w:rsidR="007331A9" w:rsidRPr="00F0417D" w:rsidRDefault="007331A9" w:rsidP="00F0417D">
      <w:pPr>
        <w:spacing w:after="0" w:line="360" w:lineRule="auto"/>
        <w:ind w:firstLine="709"/>
        <w:jc w:val="both"/>
        <w:rPr>
          <w:rFonts w:ascii="Times New Roman" w:eastAsia="Calibri" w:hAnsi="Times New Roman" w:cs="Times New Roman"/>
          <w:sz w:val="28"/>
          <w:szCs w:val="28"/>
        </w:rPr>
      </w:pPr>
    </w:p>
    <w:p w:rsidR="007331A9" w:rsidRPr="00F0417D" w:rsidRDefault="007331A9" w:rsidP="00F0417D">
      <w:pPr>
        <w:spacing w:after="0" w:line="360" w:lineRule="auto"/>
        <w:ind w:firstLine="709"/>
        <w:jc w:val="both"/>
        <w:rPr>
          <w:rFonts w:ascii="Times New Roman" w:eastAsia="Calibri" w:hAnsi="Times New Roman" w:cs="Times New Roman"/>
          <w:sz w:val="28"/>
          <w:szCs w:val="28"/>
        </w:rPr>
      </w:pPr>
    </w:p>
    <w:p w:rsidR="007331A9" w:rsidRPr="00F0417D" w:rsidRDefault="007331A9" w:rsidP="00F0417D">
      <w:pPr>
        <w:shd w:val="clear" w:color="auto" w:fill="FFFFFF"/>
        <w:spacing w:after="0" w:line="360" w:lineRule="auto"/>
        <w:ind w:firstLine="709"/>
        <w:jc w:val="both"/>
        <w:rPr>
          <w:rFonts w:ascii="Times New Roman" w:eastAsia="Times New Roman" w:hAnsi="Times New Roman" w:cs="Times New Roman"/>
          <w:bCs/>
          <w:iCs/>
          <w:sz w:val="28"/>
          <w:szCs w:val="28"/>
          <w:lang w:eastAsia="ru-RU"/>
        </w:rPr>
      </w:pPr>
    </w:p>
    <w:p w:rsidR="007331A9" w:rsidRPr="00F0417D" w:rsidRDefault="007331A9" w:rsidP="00F0417D">
      <w:pPr>
        <w:shd w:val="clear" w:color="auto" w:fill="FFFFFF"/>
        <w:spacing w:after="0" w:line="360" w:lineRule="auto"/>
        <w:ind w:firstLine="709"/>
        <w:jc w:val="both"/>
        <w:rPr>
          <w:rFonts w:ascii="Times New Roman" w:eastAsia="Times New Roman" w:hAnsi="Times New Roman" w:cs="Times New Roman"/>
          <w:bCs/>
          <w:iCs/>
          <w:sz w:val="28"/>
          <w:szCs w:val="28"/>
          <w:lang w:eastAsia="ru-RU"/>
        </w:rPr>
      </w:pPr>
    </w:p>
    <w:p w:rsidR="007331A9" w:rsidRPr="00F0417D" w:rsidRDefault="007331A9" w:rsidP="00F0417D">
      <w:pPr>
        <w:shd w:val="clear" w:color="auto" w:fill="FFFFFF"/>
        <w:spacing w:after="0" w:line="360" w:lineRule="auto"/>
        <w:ind w:firstLine="709"/>
        <w:jc w:val="both"/>
        <w:rPr>
          <w:rFonts w:ascii="Times New Roman" w:eastAsia="Times New Roman" w:hAnsi="Times New Roman" w:cs="Times New Roman"/>
          <w:bCs/>
          <w:iCs/>
          <w:sz w:val="28"/>
          <w:szCs w:val="28"/>
          <w:lang w:eastAsia="ru-RU"/>
        </w:rPr>
      </w:pPr>
    </w:p>
    <w:p w:rsidR="007331A9" w:rsidRPr="00F0417D" w:rsidRDefault="007331A9" w:rsidP="00F0417D">
      <w:pPr>
        <w:shd w:val="clear" w:color="auto" w:fill="FFFFFF"/>
        <w:spacing w:after="0" w:line="360" w:lineRule="auto"/>
        <w:ind w:firstLine="709"/>
        <w:jc w:val="both"/>
        <w:rPr>
          <w:rFonts w:ascii="Times New Roman" w:eastAsia="Times New Roman" w:hAnsi="Times New Roman" w:cs="Times New Roman"/>
          <w:bCs/>
          <w:iCs/>
          <w:sz w:val="28"/>
          <w:szCs w:val="28"/>
          <w:lang w:eastAsia="ru-RU"/>
        </w:rPr>
      </w:pPr>
    </w:p>
    <w:p w:rsidR="007331A9" w:rsidRPr="00F0417D" w:rsidRDefault="007331A9" w:rsidP="00F0417D">
      <w:pPr>
        <w:shd w:val="clear" w:color="auto" w:fill="FFFFFF"/>
        <w:spacing w:after="0" w:line="360" w:lineRule="auto"/>
        <w:ind w:firstLine="709"/>
        <w:jc w:val="both"/>
        <w:rPr>
          <w:rFonts w:ascii="Times New Roman" w:eastAsia="Times New Roman" w:hAnsi="Times New Roman" w:cs="Times New Roman"/>
          <w:bCs/>
          <w:iCs/>
          <w:sz w:val="28"/>
          <w:szCs w:val="28"/>
          <w:lang w:eastAsia="ru-RU"/>
        </w:rPr>
      </w:pPr>
    </w:p>
    <w:p w:rsidR="007331A9" w:rsidRPr="00F0417D" w:rsidRDefault="007331A9" w:rsidP="00F0417D">
      <w:pPr>
        <w:shd w:val="clear" w:color="auto" w:fill="FFFFFF"/>
        <w:spacing w:after="0" w:line="360" w:lineRule="auto"/>
        <w:ind w:firstLine="709"/>
        <w:jc w:val="both"/>
        <w:rPr>
          <w:rFonts w:ascii="Times New Roman" w:eastAsia="Times New Roman" w:hAnsi="Times New Roman" w:cs="Times New Roman"/>
          <w:bCs/>
          <w:iCs/>
          <w:sz w:val="28"/>
          <w:szCs w:val="28"/>
          <w:lang w:eastAsia="ru-RU"/>
        </w:rPr>
      </w:pPr>
    </w:p>
    <w:p w:rsidR="007331A9" w:rsidRPr="00F0417D" w:rsidRDefault="007331A9" w:rsidP="00F0417D">
      <w:pPr>
        <w:shd w:val="clear" w:color="auto" w:fill="FFFFFF"/>
        <w:spacing w:after="0" w:line="360" w:lineRule="auto"/>
        <w:ind w:firstLine="709"/>
        <w:jc w:val="both"/>
        <w:rPr>
          <w:rFonts w:ascii="Times New Roman" w:eastAsia="Times New Roman" w:hAnsi="Times New Roman" w:cs="Times New Roman"/>
          <w:bCs/>
          <w:iCs/>
          <w:sz w:val="28"/>
          <w:szCs w:val="28"/>
          <w:lang w:eastAsia="ru-RU"/>
        </w:rPr>
      </w:pPr>
    </w:p>
    <w:p w:rsidR="00F0417D" w:rsidRDefault="00F0417D">
      <w:pPr>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br w:type="page"/>
      </w:r>
    </w:p>
    <w:p w:rsidR="00CE4DD4" w:rsidRPr="00F0417D" w:rsidRDefault="00CE4DD4" w:rsidP="00F0417D">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b/>
          <w:bCs/>
          <w:iCs/>
          <w:sz w:val="28"/>
          <w:szCs w:val="28"/>
          <w:lang w:eastAsia="ru-RU"/>
        </w:rPr>
        <w:lastRenderedPageBreak/>
        <w:t>Список литературы.</w:t>
      </w:r>
    </w:p>
    <w:p w:rsidR="00F0417D" w:rsidRDefault="00CE4DD4" w:rsidP="00F0417D">
      <w:pPr>
        <w:numPr>
          <w:ilvl w:val="0"/>
          <w:numId w:val="2"/>
        </w:numPr>
        <w:shd w:val="clear" w:color="auto" w:fill="FFFFFF"/>
        <w:tabs>
          <w:tab w:val="clear" w:pos="720"/>
        </w:tabs>
        <w:spacing w:before="100" w:beforeAutospacing="1" w:after="100" w:afterAutospacing="1" w:line="360" w:lineRule="auto"/>
        <w:ind w:left="0" w:firstLine="0"/>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Конституция РФ М. 1998 г.</w:t>
      </w:r>
    </w:p>
    <w:p w:rsidR="00F0417D" w:rsidRDefault="00CE4DD4" w:rsidP="00F0417D">
      <w:pPr>
        <w:numPr>
          <w:ilvl w:val="0"/>
          <w:numId w:val="2"/>
        </w:numPr>
        <w:shd w:val="clear" w:color="auto" w:fill="FFFFFF"/>
        <w:tabs>
          <w:tab w:val="clear" w:pos="720"/>
        </w:tabs>
        <w:spacing w:before="100" w:beforeAutospacing="1" w:after="100" w:afterAutospacing="1" w:line="360" w:lineRule="auto"/>
        <w:ind w:left="0" w:firstLine="0"/>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Закон РФ “О профсоюзах, их правах и гарантиях их деятельности” от 20.01.96 г.// Российская газета от 02.02.96 г.</w:t>
      </w:r>
    </w:p>
    <w:p w:rsidR="00F0417D" w:rsidRDefault="00CE4DD4" w:rsidP="00F0417D">
      <w:pPr>
        <w:numPr>
          <w:ilvl w:val="0"/>
          <w:numId w:val="2"/>
        </w:numPr>
        <w:shd w:val="clear" w:color="auto" w:fill="FFFFFF"/>
        <w:tabs>
          <w:tab w:val="clear" w:pos="720"/>
        </w:tabs>
        <w:spacing w:before="100" w:beforeAutospacing="1" w:after="100" w:afterAutospacing="1" w:line="360" w:lineRule="auto"/>
        <w:ind w:left="0" w:firstLine="0"/>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КзоТ РФ. М. 1999 г.</w:t>
      </w:r>
    </w:p>
    <w:p w:rsidR="00F0417D" w:rsidRDefault="00CE4DD4" w:rsidP="00F0417D">
      <w:pPr>
        <w:numPr>
          <w:ilvl w:val="0"/>
          <w:numId w:val="2"/>
        </w:numPr>
        <w:shd w:val="clear" w:color="auto" w:fill="FFFFFF"/>
        <w:tabs>
          <w:tab w:val="clear" w:pos="720"/>
        </w:tabs>
        <w:spacing w:before="100" w:beforeAutospacing="1" w:after="100" w:afterAutospacing="1" w:line="360" w:lineRule="auto"/>
        <w:ind w:left="0" w:firstLine="0"/>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 xml:space="preserve">Гусов К. Н., Толкунова В. Н. Трудовое право России. М. 1997 г. </w:t>
      </w:r>
    </w:p>
    <w:p w:rsidR="00F0417D" w:rsidRDefault="00CE4DD4" w:rsidP="00F0417D">
      <w:pPr>
        <w:numPr>
          <w:ilvl w:val="0"/>
          <w:numId w:val="2"/>
        </w:numPr>
        <w:shd w:val="clear" w:color="auto" w:fill="FFFFFF"/>
        <w:tabs>
          <w:tab w:val="clear" w:pos="720"/>
        </w:tabs>
        <w:spacing w:before="100" w:beforeAutospacing="1" w:after="100" w:afterAutospacing="1" w:line="360" w:lineRule="auto"/>
        <w:ind w:left="0" w:firstLine="0"/>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Снигирева И. О. Профсоюзы как субъекты советского трудового права. Автореферат. М., 1988 г.</w:t>
      </w:r>
    </w:p>
    <w:p w:rsidR="00CE4DD4" w:rsidRPr="00F0417D" w:rsidRDefault="00CE4DD4" w:rsidP="00F0417D">
      <w:pPr>
        <w:numPr>
          <w:ilvl w:val="0"/>
          <w:numId w:val="2"/>
        </w:numPr>
        <w:shd w:val="clear" w:color="auto" w:fill="FFFFFF"/>
        <w:tabs>
          <w:tab w:val="clear" w:pos="720"/>
        </w:tabs>
        <w:spacing w:before="100" w:beforeAutospacing="1" w:after="100" w:afterAutospacing="1" w:line="360" w:lineRule="auto"/>
        <w:ind w:left="0" w:firstLine="0"/>
        <w:jc w:val="both"/>
        <w:rPr>
          <w:rFonts w:ascii="Times New Roman" w:eastAsia="Times New Roman" w:hAnsi="Times New Roman" w:cs="Times New Roman"/>
          <w:sz w:val="28"/>
          <w:szCs w:val="28"/>
          <w:lang w:eastAsia="ru-RU"/>
        </w:rPr>
      </w:pPr>
      <w:r w:rsidRPr="00F0417D">
        <w:rPr>
          <w:rFonts w:ascii="Times New Roman" w:eastAsia="Times New Roman" w:hAnsi="Times New Roman" w:cs="Times New Roman"/>
          <w:sz w:val="28"/>
          <w:szCs w:val="28"/>
          <w:lang w:eastAsia="ru-RU"/>
        </w:rPr>
        <w:t>Коллективный договор</w:t>
      </w:r>
      <w:r w:rsidR="00FB3A24">
        <w:rPr>
          <w:rFonts w:ascii="Times New Roman" w:eastAsia="Times New Roman" w:hAnsi="Times New Roman" w:cs="Times New Roman"/>
          <w:sz w:val="28"/>
          <w:szCs w:val="28"/>
          <w:lang w:eastAsia="ru-RU"/>
        </w:rPr>
        <w:t xml:space="preserve"> </w:t>
      </w:r>
      <w:r w:rsidRPr="00F0417D">
        <w:rPr>
          <w:rFonts w:ascii="Times New Roman" w:eastAsia="Times New Roman" w:hAnsi="Times New Roman" w:cs="Times New Roman"/>
          <w:sz w:val="28"/>
          <w:szCs w:val="28"/>
          <w:lang w:eastAsia="ru-RU"/>
        </w:rPr>
        <w:t>ППО МБОУ Мечётинской СОШ Зерноградского района</w:t>
      </w:r>
    </w:p>
    <w:p w:rsidR="007331A9"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7331A9"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7331A9"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7331A9"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7331A9"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7331A9"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7331A9"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7331A9"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7331A9"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7331A9"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7331A9" w:rsidRPr="00ED1CB8" w:rsidRDefault="007331A9" w:rsidP="007331A9">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CE4DD4" w:rsidRDefault="00CE4DD4" w:rsidP="00CE4DD4">
      <w:pPr>
        <w:shd w:val="clear" w:color="auto" w:fill="FFFFFF"/>
        <w:spacing w:after="0" w:line="360" w:lineRule="auto"/>
        <w:jc w:val="both"/>
        <w:rPr>
          <w:rFonts w:ascii="Times New Roman" w:eastAsia="Times New Roman" w:hAnsi="Times New Roman" w:cs="Times New Roman"/>
          <w:color w:val="FF0000"/>
          <w:sz w:val="28"/>
          <w:szCs w:val="28"/>
          <w:lang w:eastAsia="ru-RU"/>
        </w:rPr>
      </w:pPr>
    </w:p>
    <w:p w:rsidR="00802144" w:rsidRPr="00ED1CB8" w:rsidRDefault="00802144" w:rsidP="00802144">
      <w:pPr>
        <w:shd w:val="clear" w:color="auto" w:fill="FFFFFF"/>
        <w:spacing w:after="0" w:line="360" w:lineRule="auto"/>
        <w:jc w:val="right"/>
        <w:rPr>
          <w:rFonts w:ascii="Times New Roman" w:eastAsia="Times New Roman" w:hAnsi="Times New Roman" w:cs="Times New Roman"/>
          <w:color w:val="FF0000"/>
          <w:sz w:val="28"/>
          <w:szCs w:val="28"/>
          <w:lang w:eastAsia="ru-RU"/>
        </w:rPr>
      </w:pPr>
      <w:r>
        <w:rPr>
          <w:rFonts w:ascii="Times New Roman" w:eastAsia="Times New Roman" w:hAnsi="Times New Roman" w:cs="Times New Roman"/>
          <w:color w:val="FF0000"/>
          <w:sz w:val="28"/>
          <w:szCs w:val="28"/>
          <w:lang w:eastAsia="ru-RU"/>
        </w:rPr>
        <w:lastRenderedPageBreak/>
        <w:t>Приложение 1</w:t>
      </w:r>
    </w:p>
    <w:p w:rsidR="00802144" w:rsidRDefault="00802144" w:rsidP="002E731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33901" cy="4150618"/>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34670" cy="4151194"/>
                    </a:xfrm>
                    <a:prstGeom prst="rect">
                      <a:avLst/>
                    </a:prstGeom>
                    <a:noFill/>
                  </pic:spPr>
                </pic:pic>
              </a:graphicData>
            </a:graphic>
          </wp:inline>
        </w:drawing>
      </w:r>
    </w:p>
    <w:p w:rsidR="00802144" w:rsidRDefault="00802144" w:rsidP="002E731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5604" cy="444440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6427" cy="4445026"/>
                    </a:xfrm>
                    <a:prstGeom prst="rect">
                      <a:avLst/>
                    </a:prstGeom>
                    <a:noFill/>
                  </pic:spPr>
                </pic:pic>
              </a:graphicData>
            </a:graphic>
          </wp:inline>
        </w:drawing>
      </w:r>
    </w:p>
    <w:p w:rsidR="00802144" w:rsidRPr="00802144" w:rsidRDefault="00802144" w:rsidP="00802144">
      <w:pPr>
        <w:pStyle w:val="ab"/>
        <w:keepNext/>
        <w:jc w:val="right"/>
        <w:rPr>
          <w:rFonts w:ascii="Times New Roman" w:hAnsi="Times New Roman" w:cs="Times New Roman"/>
          <w:b w:val="0"/>
          <w:color w:val="FF0000"/>
          <w:sz w:val="28"/>
          <w:szCs w:val="28"/>
        </w:rPr>
      </w:pPr>
      <w:r w:rsidRPr="00802144">
        <w:rPr>
          <w:rFonts w:ascii="Times New Roman" w:hAnsi="Times New Roman" w:cs="Times New Roman"/>
          <w:b w:val="0"/>
          <w:color w:val="FF0000"/>
          <w:sz w:val="28"/>
          <w:szCs w:val="28"/>
        </w:rPr>
        <w:lastRenderedPageBreak/>
        <w:t>Приложение 2</w:t>
      </w:r>
    </w:p>
    <w:bookmarkStart w:id="0" w:name="_GoBack"/>
    <w:p w:rsidR="00802144" w:rsidRDefault="00802144" w:rsidP="002E731F">
      <w:pPr>
        <w:spacing w:line="360" w:lineRule="auto"/>
        <w:jc w:val="both"/>
        <w:rPr>
          <w:rFonts w:ascii="Times New Roman" w:hAnsi="Times New Roman" w:cs="Times New Roman"/>
          <w:sz w:val="28"/>
          <w:szCs w:val="28"/>
        </w:rPr>
      </w:pPr>
      <w:r w:rsidRPr="00B85983">
        <w:rPr>
          <w:rFonts w:ascii="Times New Roman" w:hAnsi="Times New Roman" w:cs="Times New Roman"/>
          <w:sz w:val="28"/>
          <w:szCs w:val="28"/>
        </w:rPr>
        <w:object w:dxaOrig="8696" w:dyaOrig="138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25pt;height:695.25pt" o:ole="">
            <v:imagedata r:id="rId11" o:title=""/>
          </v:shape>
          <o:OLEObject Type="Embed" ProgID="Word.Document.8" ShapeID="_x0000_i1025" DrawAspect="Content" ObjectID="_1559044704" r:id="rId12">
            <o:FieldCodes>\s</o:FieldCodes>
          </o:OLEObject>
        </w:object>
      </w:r>
      <w:bookmarkEnd w:id="0"/>
    </w:p>
    <w:bookmarkStart w:id="1" w:name="_MON_1520834937"/>
    <w:bookmarkEnd w:id="1"/>
    <w:p w:rsidR="00802144" w:rsidRDefault="00802144" w:rsidP="002E731F">
      <w:pPr>
        <w:spacing w:line="360" w:lineRule="auto"/>
        <w:jc w:val="both"/>
        <w:rPr>
          <w:rFonts w:ascii="Times New Roman" w:hAnsi="Times New Roman" w:cs="Times New Roman"/>
          <w:sz w:val="28"/>
          <w:szCs w:val="28"/>
        </w:rPr>
      </w:pPr>
      <w:r w:rsidRPr="00B85983">
        <w:rPr>
          <w:rFonts w:ascii="Times New Roman" w:eastAsiaTheme="minorEastAsia" w:hAnsi="Times New Roman" w:cs="Times New Roman"/>
          <w:sz w:val="20"/>
          <w:szCs w:val="20"/>
          <w:lang w:eastAsia="ru-RU"/>
        </w:rPr>
        <w:object w:dxaOrig="9755" w:dyaOrig="15704">
          <v:shape id="_x0000_i1026" type="#_x0000_t75" style="width:488.25pt;height:785.25pt" o:ole="">
            <v:imagedata r:id="rId13" o:title=""/>
          </v:shape>
          <o:OLEObject Type="Embed" ProgID="Word.Document.8" ShapeID="_x0000_i1026" DrawAspect="Content" ObjectID="_1559044705" r:id="rId14">
            <o:FieldCodes>\s</o:FieldCodes>
          </o:OLEObject>
        </w:object>
      </w:r>
      <w:r w:rsidRPr="00B85983">
        <w:rPr>
          <w:rFonts w:ascii="Times New Roman" w:eastAsiaTheme="minorEastAsia" w:hAnsi="Times New Roman" w:cs="Times New Roman"/>
          <w:sz w:val="20"/>
          <w:szCs w:val="20"/>
          <w:lang w:eastAsia="ru-RU"/>
        </w:rPr>
        <w:object w:dxaOrig="9156" w:dyaOrig="15704">
          <v:shape id="_x0000_i1027" type="#_x0000_t75" style="width:457.5pt;height:785.25pt" o:ole="">
            <v:imagedata r:id="rId15" o:title=""/>
          </v:shape>
          <o:OLEObject Type="Embed" ProgID="Word.Document.12" ShapeID="_x0000_i1027" DrawAspect="Content" ObjectID="_1559044706" r:id="rId16">
            <o:FieldCodes>\s</o:FieldCodes>
          </o:OLEObject>
        </w:object>
      </w:r>
    </w:p>
    <w:p w:rsidR="00802144" w:rsidRPr="00802144" w:rsidRDefault="00802144" w:rsidP="00802144">
      <w:pPr>
        <w:spacing w:line="360" w:lineRule="auto"/>
        <w:jc w:val="right"/>
        <w:rPr>
          <w:rFonts w:ascii="Times New Roman" w:hAnsi="Times New Roman" w:cs="Times New Roman"/>
          <w:color w:val="FF0000"/>
          <w:sz w:val="28"/>
          <w:szCs w:val="28"/>
        </w:rPr>
      </w:pPr>
      <w:r w:rsidRPr="00802144">
        <w:rPr>
          <w:rFonts w:ascii="Times New Roman" w:hAnsi="Times New Roman" w:cs="Times New Roman"/>
          <w:color w:val="FF0000"/>
          <w:sz w:val="28"/>
          <w:szCs w:val="28"/>
        </w:rPr>
        <w:lastRenderedPageBreak/>
        <w:t>Приложение 4</w:t>
      </w:r>
    </w:p>
    <w:p w:rsidR="00802144" w:rsidRDefault="00802144" w:rsidP="002E731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73479" cy="433031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74281" cy="4330911"/>
                    </a:xfrm>
                    <a:prstGeom prst="rect">
                      <a:avLst/>
                    </a:prstGeom>
                    <a:noFill/>
                  </pic:spPr>
                </pic:pic>
              </a:graphicData>
            </a:graphic>
          </wp:inline>
        </w:drawing>
      </w:r>
    </w:p>
    <w:p w:rsidR="00802144" w:rsidRDefault="00802144" w:rsidP="002E731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73479" cy="405916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77071" cy="4061693"/>
                    </a:xfrm>
                    <a:prstGeom prst="rect">
                      <a:avLst/>
                    </a:prstGeom>
                    <a:noFill/>
                  </pic:spPr>
                </pic:pic>
              </a:graphicData>
            </a:graphic>
          </wp:inline>
        </w:drawing>
      </w:r>
    </w:p>
    <w:p w:rsidR="00802144" w:rsidRPr="00802144" w:rsidRDefault="00802144" w:rsidP="002E731F">
      <w:pPr>
        <w:spacing w:line="360" w:lineRule="auto"/>
        <w:jc w:val="both"/>
        <w:rPr>
          <w:rFonts w:ascii="Times New Roman" w:hAnsi="Times New Roman" w:cs="Times New Roman"/>
          <w:color w:val="FF0000"/>
          <w:sz w:val="28"/>
          <w:szCs w:val="28"/>
        </w:rPr>
      </w:pPr>
      <w:r w:rsidRPr="00802144">
        <w:rPr>
          <w:rFonts w:ascii="Times New Roman" w:hAnsi="Times New Roman" w:cs="Times New Roman"/>
          <w:color w:val="FF0000"/>
          <w:sz w:val="28"/>
          <w:szCs w:val="28"/>
        </w:rPr>
        <w:lastRenderedPageBreak/>
        <w:t>Приложение 5</w:t>
      </w:r>
    </w:p>
    <w:p w:rsidR="00802144" w:rsidRDefault="00802144" w:rsidP="002E731F">
      <w:pPr>
        <w:spacing w:line="360" w:lineRule="auto"/>
        <w:jc w:val="both"/>
        <w:rPr>
          <w:rFonts w:ascii="Times New Roman" w:hAnsi="Times New Roman" w:cs="Times New Roman"/>
          <w:sz w:val="28"/>
          <w:szCs w:val="28"/>
        </w:rPr>
      </w:pPr>
      <w:r w:rsidRPr="00802144">
        <w:rPr>
          <w:rFonts w:ascii="Times New Roman" w:hAnsi="Times New Roman" w:cs="Times New Roman"/>
          <w:noProof/>
          <w:sz w:val="28"/>
          <w:szCs w:val="28"/>
          <w:lang w:eastAsia="ru-RU"/>
        </w:rPr>
        <w:drawing>
          <wp:inline distT="0" distB="0" distL="0" distR="0">
            <wp:extent cx="5688419" cy="426631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689212" cy="4266909"/>
                    </a:xfrm>
                    <a:prstGeom prst="rect">
                      <a:avLst/>
                    </a:prstGeom>
                  </pic:spPr>
                </pic:pic>
              </a:graphicData>
            </a:graphic>
          </wp:inline>
        </w:drawing>
      </w:r>
    </w:p>
    <w:p w:rsidR="00802144" w:rsidRDefault="00802144" w:rsidP="002E731F">
      <w:pPr>
        <w:spacing w:line="360" w:lineRule="auto"/>
        <w:jc w:val="both"/>
        <w:rPr>
          <w:rFonts w:ascii="Times New Roman" w:hAnsi="Times New Roman" w:cs="Times New Roman"/>
          <w:sz w:val="28"/>
          <w:szCs w:val="28"/>
        </w:rPr>
      </w:pPr>
      <w:r w:rsidRPr="00802144">
        <w:rPr>
          <w:rFonts w:ascii="Times New Roman" w:hAnsi="Times New Roman" w:cs="Times New Roman"/>
          <w:noProof/>
          <w:sz w:val="28"/>
          <w:szCs w:val="28"/>
          <w:lang w:eastAsia="ru-RU"/>
        </w:rPr>
        <w:drawing>
          <wp:inline distT="0" distB="0" distL="0" distR="0">
            <wp:extent cx="5557284" cy="416796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58059" cy="4168545"/>
                    </a:xfrm>
                    <a:prstGeom prst="rect">
                      <a:avLst/>
                    </a:prstGeom>
                  </pic:spPr>
                </pic:pic>
              </a:graphicData>
            </a:graphic>
          </wp:inline>
        </w:drawing>
      </w:r>
    </w:p>
    <w:p w:rsidR="00802144" w:rsidRPr="00A91D5C" w:rsidRDefault="00A91D5C" w:rsidP="00A91D5C">
      <w:pPr>
        <w:spacing w:line="360" w:lineRule="auto"/>
        <w:jc w:val="right"/>
        <w:rPr>
          <w:rFonts w:ascii="Times New Roman" w:hAnsi="Times New Roman" w:cs="Times New Roman"/>
          <w:color w:val="FF0000"/>
          <w:sz w:val="28"/>
          <w:szCs w:val="28"/>
        </w:rPr>
      </w:pPr>
      <w:r w:rsidRPr="00A91D5C">
        <w:rPr>
          <w:rFonts w:ascii="Times New Roman" w:hAnsi="Times New Roman" w:cs="Times New Roman"/>
          <w:color w:val="FF0000"/>
          <w:sz w:val="28"/>
          <w:szCs w:val="28"/>
        </w:rPr>
        <w:lastRenderedPageBreak/>
        <w:t>Приложение 6</w:t>
      </w:r>
    </w:p>
    <w:p w:rsidR="00802144" w:rsidRDefault="00A91D5C" w:rsidP="002E731F">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83075" cy="441251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83892" cy="4413124"/>
                    </a:xfrm>
                    <a:prstGeom prst="rect">
                      <a:avLst/>
                    </a:prstGeom>
                    <a:noFill/>
                  </pic:spPr>
                </pic:pic>
              </a:graphicData>
            </a:graphic>
          </wp:inline>
        </w:drawing>
      </w:r>
    </w:p>
    <w:p w:rsidR="00A91D5C" w:rsidRDefault="00A91D5C" w:rsidP="00A91D5C">
      <w:pPr>
        <w:spacing w:line="360" w:lineRule="auto"/>
        <w:jc w:val="right"/>
        <w:rPr>
          <w:rFonts w:ascii="Times New Roman" w:hAnsi="Times New Roman" w:cs="Times New Roman"/>
          <w:sz w:val="28"/>
          <w:szCs w:val="28"/>
        </w:rPr>
      </w:pPr>
    </w:p>
    <w:p w:rsidR="00A91D5C" w:rsidRDefault="00A91D5C" w:rsidP="00A91D5C">
      <w:pPr>
        <w:spacing w:line="360" w:lineRule="auto"/>
        <w:jc w:val="right"/>
        <w:rPr>
          <w:rFonts w:ascii="Times New Roman" w:hAnsi="Times New Roman" w:cs="Times New Roman"/>
          <w:sz w:val="28"/>
          <w:szCs w:val="28"/>
        </w:rPr>
      </w:pPr>
    </w:p>
    <w:p w:rsidR="00A91D5C" w:rsidRDefault="00A91D5C" w:rsidP="00A91D5C">
      <w:pPr>
        <w:spacing w:line="360" w:lineRule="auto"/>
        <w:jc w:val="right"/>
        <w:rPr>
          <w:rFonts w:ascii="Times New Roman" w:hAnsi="Times New Roman" w:cs="Times New Roman"/>
          <w:sz w:val="28"/>
          <w:szCs w:val="28"/>
        </w:rPr>
      </w:pPr>
    </w:p>
    <w:p w:rsidR="00A91D5C" w:rsidRDefault="00A91D5C" w:rsidP="00A91D5C">
      <w:pPr>
        <w:spacing w:line="360" w:lineRule="auto"/>
        <w:jc w:val="right"/>
        <w:rPr>
          <w:rFonts w:ascii="Times New Roman" w:hAnsi="Times New Roman" w:cs="Times New Roman"/>
          <w:sz w:val="28"/>
          <w:szCs w:val="28"/>
        </w:rPr>
      </w:pPr>
    </w:p>
    <w:p w:rsidR="00A91D5C" w:rsidRDefault="00A91D5C" w:rsidP="00A91D5C">
      <w:pPr>
        <w:spacing w:line="360" w:lineRule="auto"/>
        <w:jc w:val="right"/>
        <w:rPr>
          <w:rFonts w:ascii="Times New Roman" w:hAnsi="Times New Roman" w:cs="Times New Roman"/>
          <w:sz w:val="28"/>
          <w:szCs w:val="28"/>
        </w:rPr>
      </w:pPr>
    </w:p>
    <w:p w:rsidR="00A91D5C" w:rsidRDefault="00A91D5C" w:rsidP="00A91D5C">
      <w:pPr>
        <w:spacing w:line="360" w:lineRule="auto"/>
        <w:jc w:val="right"/>
        <w:rPr>
          <w:rFonts w:ascii="Times New Roman" w:hAnsi="Times New Roman" w:cs="Times New Roman"/>
          <w:sz w:val="28"/>
          <w:szCs w:val="28"/>
        </w:rPr>
      </w:pPr>
    </w:p>
    <w:p w:rsidR="00A91D5C" w:rsidRDefault="00A91D5C" w:rsidP="00A91D5C">
      <w:pPr>
        <w:spacing w:line="360" w:lineRule="auto"/>
        <w:jc w:val="right"/>
        <w:rPr>
          <w:rFonts w:ascii="Times New Roman" w:hAnsi="Times New Roman" w:cs="Times New Roman"/>
          <w:sz w:val="28"/>
          <w:szCs w:val="28"/>
        </w:rPr>
      </w:pPr>
    </w:p>
    <w:p w:rsidR="00A91D5C" w:rsidRDefault="00A91D5C" w:rsidP="00A91D5C">
      <w:pPr>
        <w:spacing w:line="360" w:lineRule="auto"/>
        <w:jc w:val="right"/>
        <w:rPr>
          <w:rFonts w:ascii="Times New Roman" w:hAnsi="Times New Roman" w:cs="Times New Roman"/>
          <w:sz w:val="28"/>
          <w:szCs w:val="28"/>
        </w:rPr>
      </w:pPr>
    </w:p>
    <w:p w:rsidR="00A91D5C" w:rsidRDefault="00A91D5C" w:rsidP="00A91D5C">
      <w:pPr>
        <w:spacing w:line="360" w:lineRule="auto"/>
        <w:jc w:val="right"/>
        <w:rPr>
          <w:rFonts w:ascii="Times New Roman" w:hAnsi="Times New Roman" w:cs="Times New Roman"/>
          <w:sz w:val="28"/>
          <w:szCs w:val="28"/>
        </w:rPr>
      </w:pPr>
    </w:p>
    <w:p w:rsidR="002E731F" w:rsidRDefault="00E84FBF" w:rsidP="00A91D5C">
      <w:pPr>
        <w:spacing w:line="360" w:lineRule="auto"/>
        <w:jc w:val="right"/>
        <w:rPr>
          <w:rFonts w:ascii="Times New Roman" w:hAnsi="Times New Roman" w:cs="Times New Roman"/>
          <w:sz w:val="28"/>
          <w:szCs w:val="28"/>
        </w:rPr>
      </w:pPr>
      <w:r>
        <w:rPr>
          <w:rFonts w:ascii="Times New Roman" w:hAnsi="Times New Roman" w:cs="Times New Roman"/>
          <w:color w:val="FF0000"/>
          <w:sz w:val="28"/>
          <w:szCs w:val="28"/>
        </w:rPr>
        <w:lastRenderedPageBreak/>
        <w:t>Приложение 7</w:t>
      </w:r>
    </w:p>
    <w:p w:rsidR="002E731F" w:rsidRPr="00650032" w:rsidRDefault="002E731F" w:rsidP="002E731F">
      <w:pPr>
        <w:widowControl w:val="0"/>
        <w:shd w:val="clear" w:color="auto" w:fill="FFFFFF"/>
        <w:autoSpaceDE w:val="0"/>
        <w:autoSpaceDN w:val="0"/>
        <w:adjustRightInd w:val="0"/>
        <w:spacing w:after="0" w:line="312" w:lineRule="exact"/>
        <w:ind w:right="29"/>
        <w:jc w:val="both"/>
        <w:rPr>
          <w:rFonts w:ascii="Times New Roman" w:eastAsia="Times New Roman" w:hAnsi="Times New Roman" w:cs="Times New Roman"/>
          <w:b/>
          <w:bCs/>
          <w:color w:val="353535"/>
          <w:spacing w:val="-5"/>
          <w:sz w:val="28"/>
          <w:szCs w:val="28"/>
          <w:lang w:eastAsia="ru-RU"/>
        </w:rPr>
      </w:pPr>
      <w:r w:rsidRPr="00650032">
        <w:rPr>
          <w:rFonts w:ascii="Times New Roman" w:eastAsia="Times New Roman" w:hAnsi="Times New Roman" w:cs="Times New Roman"/>
          <w:b/>
          <w:bCs/>
          <w:color w:val="353535"/>
          <w:spacing w:val="-5"/>
          <w:sz w:val="28"/>
          <w:szCs w:val="28"/>
          <w:lang w:eastAsia="ru-RU"/>
        </w:rPr>
        <w:t>СОГЛАСОВАНО</w:t>
      </w:r>
      <w:r w:rsidRPr="00650032">
        <w:rPr>
          <w:rFonts w:ascii="Times New Roman" w:eastAsia="Times New Roman" w:hAnsi="Times New Roman" w:cs="Times New Roman"/>
          <w:b/>
          <w:bCs/>
          <w:color w:val="353535"/>
          <w:spacing w:val="-5"/>
          <w:sz w:val="28"/>
          <w:szCs w:val="28"/>
          <w:lang w:eastAsia="ru-RU"/>
        </w:rPr>
        <w:tab/>
      </w:r>
      <w:r w:rsidRPr="00650032">
        <w:rPr>
          <w:rFonts w:ascii="Times New Roman" w:eastAsia="Times New Roman" w:hAnsi="Times New Roman" w:cs="Times New Roman"/>
          <w:b/>
          <w:bCs/>
          <w:color w:val="353535"/>
          <w:spacing w:val="-5"/>
          <w:sz w:val="28"/>
          <w:szCs w:val="28"/>
          <w:lang w:eastAsia="ru-RU"/>
        </w:rPr>
        <w:tab/>
      </w:r>
      <w:r w:rsidRPr="00650032">
        <w:rPr>
          <w:rFonts w:ascii="Times New Roman" w:eastAsia="Times New Roman" w:hAnsi="Times New Roman" w:cs="Times New Roman"/>
          <w:b/>
          <w:bCs/>
          <w:color w:val="353535"/>
          <w:spacing w:val="-5"/>
          <w:sz w:val="28"/>
          <w:szCs w:val="28"/>
          <w:lang w:eastAsia="ru-RU"/>
        </w:rPr>
        <w:tab/>
      </w:r>
      <w:r w:rsidRPr="00650032">
        <w:rPr>
          <w:rFonts w:ascii="Times New Roman" w:eastAsia="Times New Roman" w:hAnsi="Times New Roman" w:cs="Times New Roman"/>
          <w:b/>
          <w:bCs/>
          <w:color w:val="353535"/>
          <w:spacing w:val="-5"/>
          <w:sz w:val="28"/>
          <w:szCs w:val="28"/>
          <w:lang w:eastAsia="ru-RU"/>
        </w:rPr>
        <w:tab/>
      </w:r>
      <w:r w:rsidRPr="00650032">
        <w:rPr>
          <w:rFonts w:ascii="Times New Roman" w:eastAsia="Times New Roman" w:hAnsi="Times New Roman" w:cs="Times New Roman"/>
          <w:b/>
          <w:bCs/>
          <w:color w:val="353535"/>
          <w:spacing w:val="-5"/>
          <w:sz w:val="28"/>
          <w:szCs w:val="28"/>
          <w:lang w:eastAsia="ru-RU"/>
        </w:rPr>
        <w:tab/>
      </w:r>
      <w:r w:rsidRPr="00650032">
        <w:rPr>
          <w:rFonts w:ascii="Times New Roman" w:eastAsia="Times New Roman" w:hAnsi="Times New Roman" w:cs="Times New Roman"/>
          <w:b/>
          <w:bCs/>
          <w:color w:val="353535"/>
          <w:spacing w:val="-5"/>
          <w:sz w:val="28"/>
          <w:szCs w:val="28"/>
          <w:lang w:eastAsia="ru-RU"/>
        </w:rPr>
        <w:tab/>
        <w:t>«УТВЕРЖДАЮ»</w:t>
      </w:r>
      <w:r w:rsidRPr="00650032">
        <w:rPr>
          <w:rFonts w:ascii="Times New Roman" w:eastAsia="Times New Roman" w:hAnsi="Times New Roman" w:cs="Times New Roman"/>
          <w:b/>
          <w:bCs/>
          <w:color w:val="353535"/>
          <w:spacing w:val="-5"/>
          <w:sz w:val="28"/>
          <w:szCs w:val="28"/>
          <w:lang w:eastAsia="ru-RU"/>
        </w:rPr>
        <w:tab/>
      </w:r>
    </w:p>
    <w:p w:rsidR="002E731F" w:rsidRPr="00650032" w:rsidRDefault="002E731F" w:rsidP="002E731F">
      <w:pPr>
        <w:widowControl w:val="0"/>
        <w:shd w:val="clear" w:color="auto" w:fill="FFFFFF"/>
        <w:autoSpaceDE w:val="0"/>
        <w:autoSpaceDN w:val="0"/>
        <w:adjustRightInd w:val="0"/>
        <w:spacing w:after="0" w:line="312" w:lineRule="exact"/>
        <w:ind w:right="29"/>
        <w:jc w:val="both"/>
        <w:rPr>
          <w:rFonts w:ascii="Times New Roman" w:eastAsia="Times New Roman" w:hAnsi="Times New Roman" w:cs="Times New Roman"/>
          <w:bCs/>
          <w:color w:val="353535"/>
          <w:spacing w:val="-5"/>
          <w:sz w:val="28"/>
          <w:szCs w:val="28"/>
          <w:lang w:eastAsia="ru-RU"/>
        </w:rPr>
      </w:pPr>
      <w:r w:rsidRPr="00650032">
        <w:rPr>
          <w:rFonts w:ascii="Times New Roman" w:eastAsia="Times New Roman" w:hAnsi="Times New Roman" w:cs="Times New Roman"/>
          <w:bCs/>
          <w:color w:val="353535"/>
          <w:spacing w:val="-5"/>
          <w:sz w:val="28"/>
          <w:szCs w:val="28"/>
          <w:lang w:eastAsia="ru-RU"/>
        </w:rPr>
        <w:t>Председатель профкома</w:t>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t>Директор МОУ</w:t>
      </w:r>
    </w:p>
    <w:p w:rsidR="002E731F" w:rsidRPr="00650032" w:rsidRDefault="002E731F" w:rsidP="002E731F">
      <w:pPr>
        <w:widowControl w:val="0"/>
        <w:shd w:val="clear" w:color="auto" w:fill="FFFFFF"/>
        <w:autoSpaceDE w:val="0"/>
        <w:autoSpaceDN w:val="0"/>
        <w:adjustRightInd w:val="0"/>
        <w:spacing w:after="0" w:line="312" w:lineRule="exact"/>
        <w:ind w:right="29"/>
        <w:jc w:val="both"/>
        <w:rPr>
          <w:rFonts w:ascii="Times New Roman" w:eastAsia="Times New Roman" w:hAnsi="Times New Roman" w:cs="Times New Roman"/>
          <w:bCs/>
          <w:color w:val="353535"/>
          <w:spacing w:val="-5"/>
          <w:sz w:val="28"/>
          <w:szCs w:val="28"/>
          <w:lang w:eastAsia="ru-RU"/>
        </w:rPr>
      </w:pPr>
      <w:r w:rsidRPr="00650032">
        <w:rPr>
          <w:rFonts w:ascii="Times New Roman" w:eastAsia="Times New Roman" w:hAnsi="Times New Roman" w:cs="Times New Roman"/>
          <w:bCs/>
          <w:color w:val="353535"/>
          <w:spacing w:val="-5"/>
          <w:sz w:val="28"/>
          <w:szCs w:val="28"/>
          <w:u w:val="single" w:color="000000" w:themeColor="text1"/>
          <w:lang w:eastAsia="ru-RU"/>
        </w:rPr>
        <w:t>___________</w:t>
      </w:r>
      <w:r w:rsidRPr="00650032">
        <w:rPr>
          <w:rFonts w:ascii="Times New Roman" w:eastAsia="Times New Roman" w:hAnsi="Times New Roman" w:cs="Times New Roman"/>
          <w:bCs/>
          <w:color w:val="353535"/>
          <w:spacing w:val="-5"/>
          <w:sz w:val="28"/>
          <w:szCs w:val="28"/>
          <w:lang w:eastAsia="ru-RU"/>
        </w:rPr>
        <w:t>В.В. Булинкова</w:t>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t>Мечетинской СОШ №5</w:t>
      </w:r>
    </w:p>
    <w:p w:rsidR="002E731F" w:rsidRPr="00650032" w:rsidRDefault="002E731F" w:rsidP="002E731F">
      <w:pPr>
        <w:widowControl w:val="0"/>
        <w:shd w:val="clear" w:color="auto" w:fill="FFFFFF"/>
        <w:autoSpaceDE w:val="0"/>
        <w:autoSpaceDN w:val="0"/>
        <w:adjustRightInd w:val="0"/>
        <w:spacing w:after="0" w:line="312" w:lineRule="exact"/>
        <w:ind w:right="29"/>
        <w:jc w:val="both"/>
        <w:rPr>
          <w:rFonts w:ascii="Times New Roman" w:eastAsia="Times New Roman" w:hAnsi="Times New Roman" w:cs="Times New Roman"/>
          <w:bCs/>
          <w:color w:val="353535"/>
          <w:spacing w:val="-5"/>
          <w:sz w:val="28"/>
          <w:szCs w:val="28"/>
          <w:lang w:eastAsia="ru-RU"/>
        </w:rPr>
      </w:pPr>
      <w:r w:rsidRPr="00650032">
        <w:rPr>
          <w:rFonts w:ascii="Times New Roman" w:eastAsia="Times New Roman" w:hAnsi="Times New Roman" w:cs="Times New Roman"/>
          <w:bCs/>
          <w:color w:val="353535"/>
          <w:spacing w:val="-5"/>
          <w:sz w:val="28"/>
          <w:szCs w:val="28"/>
          <w:lang w:eastAsia="ru-RU"/>
        </w:rPr>
        <w:t>01.09.2015г.</w:t>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u w:val="single"/>
          <w:lang w:eastAsia="ru-RU"/>
        </w:rPr>
        <w:t>_______</w:t>
      </w:r>
      <w:r w:rsidRPr="00650032">
        <w:rPr>
          <w:rFonts w:ascii="Times New Roman" w:eastAsia="Times New Roman" w:hAnsi="Times New Roman" w:cs="Times New Roman"/>
          <w:bCs/>
          <w:color w:val="353535"/>
          <w:spacing w:val="-5"/>
          <w:sz w:val="28"/>
          <w:szCs w:val="28"/>
          <w:lang w:eastAsia="ru-RU"/>
        </w:rPr>
        <w:t>Л.В. Недоведеева</w:t>
      </w:r>
    </w:p>
    <w:p w:rsidR="002E731F" w:rsidRPr="00650032" w:rsidRDefault="002E731F" w:rsidP="002E731F">
      <w:pPr>
        <w:widowControl w:val="0"/>
        <w:shd w:val="clear" w:color="auto" w:fill="FFFFFF"/>
        <w:autoSpaceDE w:val="0"/>
        <w:autoSpaceDN w:val="0"/>
        <w:adjustRightInd w:val="0"/>
        <w:spacing w:after="0" w:line="312" w:lineRule="exact"/>
        <w:ind w:right="29"/>
        <w:jc w:val="both"/>
        <w:rPr>
          <w:rFonts w:ascii="Times New Roman" w:eastAsia="Times New Roman" w:hAnsi="Times New Roman" w:cs="Times New Roman"/>
          <w:bCs/>
          <w:color w:val="353535"/>
          <w:spacing w:val="-5"/>
          <w:sz w:val="28"/>
          <w:szCs w:val="28"/>
          <w:u w:val="single" w:color="000000" w:themeColor="text1"/>
          <w:lang w:eastAsia="ru-RU"/>
        </w:rPr>
      </w:pP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r>
      <w:r w:rsidRPr="00650032">
        <w:rPr>
          <w:rFonts w:ascii="Times New Roman" w:eastAsia="Times New Roman" w:hAnsi="Times New Roman" w:cs="Times New Roman"/>
          <w:bCs/>
          <w:color w:val="353535"/>
          <w:spacing w:val="-5"/>
          <w:sz w:val="28"/>
          <w:szCs w:val="28"/>
          <w:lang w:eastAsia="ru-RU"/>
        </w:rPr>
        <w:tab/>
        <w:t>01.09.2015г.</w:t>
      </w:r>
    </w:p>
    <w:p w:rsidR="002E731F" w:rsidRPr="00650032" w:rsidRDefault="002E731F" w:rsidP="002E731F">
      <w:pPr>
        <w:widowControl w:val="0"/>
        <w:shd w:val="clear" w:color="auto" w:fill="FFFFFF"/>
        <w:autoSpaceDE w:val="0"/>
        <w:autoSpaceDN w:val="0"/>
        <w:adjustRightInd w:val="0"/>
        <w:spacing w:after="0" w:line="312" w:lineRule="exact"/>
        <w:rPr>
          <w:rFonts w:ascii="Times New Roman" w:eastAsia="Times New Roman" w:hAnsi="Times New Roman" w:cs="Times New Roman"/>
          <w:b/>
          <w:bCs/>
          <w:color w:val="363636"/>
          <w:sz w:val="27"/>
          <w:szCs w:val="27"/>
          <w:lang w:eastAsia="ru-RU"/>
        </w:rPr>
      </w:pPr>
    </w:p>
    <w:p w:rsidR="002E731F" w:rsidRPr="00650032" w:rsidRDefault="002E731F" w:rsidP="002E731F">
      <w:pPr>
        <w:widowControl w:val="0"/>
        <w:shd w:val="clear" w:color="auto" w:fill="FFFFFF"/>
        <w:autoSpaceDE w:val="0"/>
        <w:autoSpaceDN w:val="0"/>
        <w:adjustRightInd w:val="0"/>
        <w:spacing w:after="0" w:line="312" w:lineRule="exact"/>
        <w:ind w:left="3648"/>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b/>
          <w:bCs/>
          <w:color w:val="363636"/>
          <w:sz w:val="27"/>
          <w:szCs w:val="27"/>
          <w:lang w:eastAsia="ru-RU"/>
        </w:rPr>
        <w:t>График контроля</w:t>
      </w:r>
    </w:p>
    <w:p w:rsidR="002E731F" w:rsidRPr="00650032" w:rsidRDefault="002E731F" w:rsidP="002E731F">
      <w:pPr>
        <w:widowControl w:val="0"/>
        <w:shd w:val="clear" w:color="auto" w:fill="FFFFFF"/>
        <w:autoSpaceDE w:val="0"/>
        <w:autoSpaceDN w:val="0"/>
        <w:adjustRightInd w:val="0"/>
        <w:spacing w:after="0" w:line="312" w:lineRule="exact"/>
        <w:ind w:left="3154" w:right="998" w:hanging="2141"/>
        <w:rPr>
          <w:rFonts w:ascii="Times New Roman" w:eastAsia="Times New Roman" w:hAnsi="Times New Roman" w:cs="Times New Roman"/>
          <w:b/>
          <w:bCs/>
          <w:color w:val="363636"/>
          <w:spacing w:val="2"/>
          <w:sz w:val="27"/>
          <w:szCs w:val="27"/>
          <w:lang w:eastAsia="ru-RU"/>
        </w:rPr>
      </w:pPr>
      <w:r w:rsidRPr="00650032">
        <w:rPr>
          <w:rFonts w:ascii="Times New Roman" w:eastAsia="Times New Roman" w:hAnsi="Times New Roman" w:cs="Times New Roman"/>
          <w:b/>
          <w:bCs/>
          <w:color w:val="363636"/>
          <w:sz w:val="27"/>
          <w:szCs w:val="27"/>
          <w:lang w:eastAsia="ru-RU"/>
        </w:rPr>
        <w:t xml:space="preserve">за состоянием охраны труда в МОУ Мечётинской СОШ №5 </w:t>
      </w:r>
      <w:r w:rsidRPr="00650032">
        <w:rPr>
          <w:rFonts w:ascii="Times New Roman" w:eastAsia="Times New Roman" w:hAnsi="Times New Roman" w:cs="Times New Roman"/>
          <w:b/>
          <w:bCs/>
          <w:color w:val="363636"/>
          <w:spacing w:val="2"/>
          <w:sz w:val="27"/>
          <w:szCs w:val="27"/>
          <w:lang w:eastAsia="ru-RU"/>
        </w:rPr>
        <w:t>на 2015-2016 учебный год</w:t>
      </w:r>
    </w:p>
    <w:p w:rsidR="002E731F" w:rsidRPr="00650032" w:rsidRDefault="002E731F" w:rsidP="002E731F">
      <w:pPr>
        <w:widowControl w:val="0"/>
        <w:shd w:val="clear" w:color="auto" w:fill="FFFFFF"/>
        <w:autoSpaceDE w:val="0"/>
        <w:autoSpaceDN w:val="0"/>
        <w:adjustRightInd w:val="0"/>
        <w:spacing w:after="0" w:line="312" w:lineRule="exact"/>
        <w:ind w:left="3154" w:right="998" w:hanging="2141"/>
        <w:rPr>
          <w:rFonts w:ascii="Times New Roman" w:eastAsiaTheme="minorEastAsia" w:hAnsi="Times New Roman" w:cs="Times New Roman"/>
          <w:sz w:val="20"/>
          <w:szCs w:val="20"/>
          <w:lang w:eastAsia="ru-RU"/>
        </w:rPr>
      </w:pPr>
    </w:p>
    <w:tbl>
      <w:tblPr>
        <w:tblW w:w="9697" w:type="dxa"/>
        <w:tblInd w:w="40" w:type="dxa"/>
        <w:tblLayout w:type="fixed"/>
        <w:tblCellMar>
          <w:left w:w="40" w:type="dxa"/>
          <w:right w:w="40" w:type="dxa"/>
        </w:tblCellMar>
        <w:tblLook w:val="0000" w:firstRow="0" w:lastRow="0" w:firstColumn="0" w:lastColumn="0" w:noHBand="0" w:noVBand="0"/>
      </w:tblPr>
      <w:tblGrid>
        <w:gridCol w:w="1075"/>
        <w:gridCol w:w="10"/>
        <w:gridCol w:w="1516"/>
        <w:gridCol w:w="10"/>
        <w:gridCol w:w="2620"/>
        <w:gridCol w:w="10"/>
        <w:gridCol w:w="1373"/>
        <w:gridCol w:w="3072"/>
        <w:gridCol w:w="11"/>
      </w:tblGrid>
      <w:tr w:rsidR="002E731F" w:rsidRPr="00650032" w:rsidTr="003234D8">
        <w:trPr>
          <w:trHeight w:hRule="exact" w:val="605"/>
        </w:trPr>
        <w:tc>
          <w:tcPr>
            <w:tcW w:w="108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E731F" w:rsidRPr="00650032" w:rsidRDefault="002E731F" w:rsidP="003234D8">
            <w:pPr>
              <w:widowControl w:val="0"/>
              <w:shd w:val="clear" w:color="auto" w:fill="FFFFFF"/>
              <w:autoSpaceDE w:val="0"/>
              <w:autoSpaceDN w:val="0"/>
              <w:adjustRightInd w:val="0"/>
              <w:spacing w:after="0" w:line="240" w:lineRule="auto"/>
              <w:ind w:left="11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8"/>
                <w:sz w:val="24"/>
                <w:szCs w:val="24"/>
                <w:lang w:eastAsia="ru-RU"/>
              </w:rPr>
              <w:t>Месяц</w:t>
            </w:r>
          </w:p>
        </w:tc>
        <w:tc>
          <w:tcPr>
            <w:tcW w:w="152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E731F" w:rsidRPr="00650032" w:rsidRDefault="002E731F" w:rsidP="003234D8">
            <w:pPr>
              <w:widowControl w:val="0"/>
              <w:shd w:val="clear" w:color="auto" w:fill="FFFFFF"/>
              <w:autoSpaceDE w:val="0"/>
              <w:autoSpaceDN w:val="0"/>
              <w:adjustRightInd w:val="0"/>
              <w:spacing w:after="0" w:line="269" w:lineRule="exact"/>
              <w:ind w:left="187" w:right="206" w:firstLine="206"/>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5"/>
                <w:sz w:val="24"/>
                <w:szCs w:val="24"/>
                <w:lang w:eastAsia="ru-RU"/>
              </w:rPr>
              <w:t xml:space="preserve">Цель </w:t>
            </w:r>
            <w:r w:rsidRPr="00650032">
              <w:rPr>
                <w:rFonts w:ascii="Times New Roman" w:eastAsia="Times New Roman" w:hAnsi="Times New Roman" w:cs="Times New Roman"/>
                <w:color w:val="000000"/>
                <w:spacing w:val="-7"/>
                <w:sz w:val="24"/>
                <w:szCs w:val="24"/>
                <w:lang w:eastAsia="ru-RU"/>
              </w:rPr>
              <w:t>контроля</w:t>
            </w:r>
          </w:p>
        </w:tc>
        <w:tc>
          <w:tcPr>
            <w:tcW w:w="263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E731F" w:rsidRPr="00650032" w:rsidRDefault="002E731F" w:rsidP="003234D8">
            <w:pPr>
              <w:widowControl w:val="0"/>
              <w:shd w:val="clear" w:color="auto" w:fill="FFFFFF"/>
              <w:autoSpaceDE w:val="0"/>
              <w:autoSpaceDN w:val="0"/>
              <w:adjustRightInd w:val="0"/>
              <w:spacing w:after="0" w:line="269" w:lineRule="exact"/>
              <w:ind w:left="67" w:right="86"/>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Вопросы, подлежащие </w:t>
            </w:r>
            <w:r w:rsidRPr="00650032">
              <w:rPr>
                <w:rFonts w:ascii="Times New Roman" w:eastAsia="Times New Roman" w:hAnsi="Times New Roman" w:cs="Times New Roman"/>
                <w:color w:val="000000"/>
                <w:spacing w:val="-7"/>
                <w:sz w:val="24"/>
                <w:szCs w:val="24"/>
                <w:lang w:eastAsia="ru-RU"/>
              </w:rPr>
              <w:t>контролю</w:t>
            </w:r>
          </w:p>
        </w:tc>
        <w:tc>
          <w:tcPr>
            <w:tcW w:w="1373" w:type="dxa"/>
            <w:tcBorders>
              <w:top w:val="single" w:sz="6" w:space="0" w:color="auto"/>
              <w:left w:val="single" w:sz="6" w:space="0" w:color="auto"/>
              <w:bottom w:val="single" w:sz="6" w:space="0" w:color="auto"/>
              <w:right w:val="single" w:sz="6" w:space="0" w:color="auto"/>
            </w:tcBorders>
            <w:shd w:val="clear" w:color="auto" w:fill="FFFFFF"/>
            <w:vAlign w:val="center"/>
          </w:tcPr>
          <w:p w:rsidR="002E731F" w:rsidRPr="00650032" w:rsidRDefault="002E731F" w:rsidP="003234D8">
            <w:pPr>
              <w:widowControl w:val="0"/>
              <w:shd w:val="clear" w:color="auto" w:fill="FFFFFF"/>
              <w:autoSpaceDE w:val="0"/>
              <w:autoSpaceDN w:val="0"/>
              <w:adjustRightInd w:val="0"/>
              <w:spacing w:after="0" w:line="264" w:lineRule="exact"/>
              <w:ind w:left="115" w:right="134" w:firstLine="250"/>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Вид </w:t>
            </w:r>
            <w:r w:rsidRPr="00650032">
              <w:rPr>
                <w:rFonts w:ascii="Times New Roman" w:eastAsia="Times New Roman" w:hAnsi="Times New Roman" w:cs="Times New Roman"/>
                <w:color w:val="000000"/>
                <w:spacing w:val="-8"/>
                <w:sz w:val="24"/>
                <w:szCs w:val="24"/>
                <w:lang w:eastAsia="ru-RU"/>
              </w:rPr>
              <w:t>контроля</w:t>
            </w:r>
          </w:p>
        </w:tc>
        <w:tc>
          <w:tcPr>
            <w:tcW w:w="308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E731F" w:rsidRPr="00650032" w:rsidRDefault="002E731F" w:rsidP="003234D8">
            <w:pPr>
              <w:widowControl w:val="0"/>
              <w:shd w:val="clear" w:color="auto" w:fill="FFFFFF"/>
              <w:autoSpaceDE w:val="0"/>
              <w:autoSpaceDN w:val="0"/>
              <w:adjustRightInd w:val="0"/>
              <w:spacing w:after="0" w:line="269" w:lineRule="exact"/>
              <w:ind w:left="682" w:right="715" w:firstLine="403"/>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Итоги, </w:t>
            </w:r>
            <w:r w:rsidRPr="00650032">
              <w:rPr>
                <w:rFonts w:ascii="Times New Roman" w:eastAsia="Times New Roman" w:hAnsi="Times New Roman" w:cs="Times New Roman"/>
                <w:color w:val="000000"/>
                <w:spacing w:val="-8"/>
                <w:sz w:val="24"/>
                <w:szCs w:val="24"/>
                <w:lang w:eastAsia="ru-RU"/>
              </w:rPr>
              <w:t>ответственный</w:t>
            </w:r>
          </w:p>
        </w:tc>
      </w:tr>
      <w:tr w:rsidR="002E731F" w:rsidRPr="00650032" w:rsidTr="003234D8">
        <w:trPr>
          <w:trHeight w:hRule="exact" w:val="288"/>
        </w:trPr>
        <w:tc>
          <w:tcPr>
            <w:tcW w:w="1085"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ind w:left="398"/>
              <w:rPr>
                <w:rFonts w:ascii="Times New Roman" w:eastAsiaTheme="minorEastAsia" w:hAnsi="Times New Roman" w:cs="Times New Roman"/>
                <w:sz w:val="20"/>
                <w:szCs w:val="20"/>
                <w:lang w:eastAsia="ru-RU"/>
              </w:rPr>
            </w:pPr>
            <w:r w:rsidRPr="00650032">
              <w:rPr>
                <w:rFonts w:ascii="Times New Roman" w:eastAsiaTheme="minorEastAsia" w:hAnsi="Times New Roman" w:cs="Times New Roman"/>
                <w:color w:val="000000"/>
                <w:lang w:eastAsia="ru-RU"/>
              </w:rPr>
              <w:t>1</w:t>
            </w:r>
          </w:p>
        </w:tc>
        <w:tc>
          <w:tcPr>
            <w:tcW w:w="1526"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ind w:left="586"/>
              <w:rPr>
                <w:rFonts w:ascii="Times New Roman" w:eastAsiaTheme="minorEastAsia" w:hAnsi="Times New Roman" w:cs="Times New Roman"/>
                <w:sz w:val="20"/>
                <w:szCs w:val="20"/>
                <w:lang w:eastAsia="ru-RU"/>
              </w:rPr>
            </w:pPr>
            <w:r w:rsidRPr="00650032">
              <w:rPr>
                <w:rFonts w:ascii="Times New Roman" w:eastAsiaTheme="minorEastAsia" w:hAnsi="Times New Roman" w:cs="Times New Roman"/>
                <w:color w:val="000000"/>
                <w:lang w:eastAsia="ru-RU"/>
              </w:rPr>
              <w:t>2</w:t>
            </w:r>
          </w:p>
        </w:tc>
        <w:tc>
          <w:tcPr>
            <w:tcW w:w="2630"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ind w:left="1147"/>
              <w:rPr>
                <w:rFonts w:ascii="Times New Roman" w:eastAsiaTheme="minorEastAsia" w:hAnsi="Times New Roman" w:cs="Times New Roman"/>
                <w:sz w:val="20"/>
                <w:szCs w:val="20"/>
                <w:lang w:eastAsia="ru-RU"/>
              </w:rPr>
            </w:pPr>
            <w:r w:rsidRPr="00650032">
              <w:rPr>
                <w:rFonts w:ascii="Times New Roman" w:eastAsiaTheme="minorEastAsia" w:hAnsi="Times New Roman" w:cs="Times New Roman"/>
                <w:color w:val="000000"/>
                <w:lang w:eastAsia="ru-RU"/>
              </w:rPr>
              <w:t>3</w:t>
            </w:r>
          </w:p>
        </w:tc>
        <w:tc>
          <w:tcPr>
            <w:tcW w:w="1373" w:type="dxa"/>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ind w:left="518"/>
              <w:rPr>
                <w:rFonts w:ascii="Times New Roman" w:eastAsiaTheme="minorEastAsia" w:hAnsi="Times New Roman" w:cs="Times New Roman"/>
                <w:sz w:val="20"/>
                <w:szCs w:val="20"/>
                <w:lang w:eastAsia="ru-RU"/>
              </w:rPr>
            </w:pPr>
            <w:r w:rsidRPr="00650032">
              <w:rPr>
                <w:rFonts w:ascii="Times New Roman" w:eastAsiaTheme="minorEastAsia" w:hAnsi="Times New Roman" w:cs="Times New Roman"/>
                <w:color w:val="000000"/>
                <w:lang w:eastAsia="ru-RU"/>
              </w:rPr>
              <w:t>4</w:t>
            </w:r>
          </w:p>
        </w:tc>
        <w:tc>
          <w:tcPr>
            <w:tcW w:w="3083"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ind w:left="1373"/>
              <w:rPr>
                <w:rFonts w:ascii="Times New Roman" w:eastAsiaTheme="minorEastAsia" w:hAnsi="Times New Roman" w:cs="Times New Roman"/>
                <w:sz w:val="20"/>
                <w:szCs w:val="20"/>
                <w:lang w:eastAsia="ru-RU"/>
              </w:rPr>
            </w:pPr>
            <w:r w:rsidRPr="00650032">
              <w:rPr>
                <w:rFonts w:ascii="Times New Roman" w:eastAsiaTheme="minorEastAsia" w:hAnsi="Times New Roman" w:cs="Times New Roman"/>
                <w:color w:val="000000"/>
                <w:lang w:eastAsia="ru-RU"/>
              </w:rPr>
              <w:t>5</w:t>
            </w:r>
          </w:p>
        </w:tc>
      </w:tr>
      <w:tr w:rsidR="002E731F" w:rsidRPr="00650032" w:rsidTr="003234D8">
        <w:trPr>
          <w:trHeight w:hRule="exact" w:val="1382"/>
        </w:trPr>
        <w:tc>
          <w:tcPr>
            <w:tcW w:w="1085"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59" w:lineRule="exact"/>
              <w:ind w:right="67"/>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9"/>
                <w:sz w:val="24"/>
                <w:szCs w:val="24"/>
                <w:lang w:eastAsia="ru-RU"/>
              </w:rPr>
              <w:t>Сентябр</w:t>
            </w:r>
            <w:r w:rsidRPr="00650032">
              <w:rPr>
                <w:rFonts w:ascii="Times New Roman" w:eastAsia="Times New Roman" w:hAnsi="Times New Roman" w:cs="Times New Roman"/>
                <w:color w:val="000000"/>
                <w:sz w:val="24"/>
                <w:szCs w:val="24"/>
                <w:lang w:eastAsia="ru-RU"/>
              </w:rPr>
              <w:t>ь</w:t>
            </w:r>
          </w:p>
        </w:tc>
        <w:tc>
          <w:tcPr>
            <w:tcW w:w="1526"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211" w:hanging="10"/>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5"/>
                <w:sz w:val="24"/>
                <w:szCs w:val="24"/>
                <w:lang w:eastAsia="ru-RU"/>
              </w:rPr>
              <w:t>Готовность кабинетов</w:t>
            </w:r>
          </w:p>
        </w:tc>
        <w:tc>
          <w:tcPr>
            <w:tcW w:w="2630"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hanging="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4"/>
                <w:sz w:val="24"/>
                <w:szCs w:val="24"/>
                <w:lang w:eastAsia="ru-RU"/>
              </w:rPr>
              <w:t xml:space="preserve">Готовность классных комнат и кабинетов к </w:t>
            </w:r>
            <w:r w:rsidRPr="00650032">
              <w:rPr>
                <w:rFonts w:ascii="Times New Roman" w:eastAsia="Times New Roman" w:hAnsi="Times New Roman" w:cs="Times New Roman"/>
                <w:color w:val="000000"/>
                <w:spacing w:val="-5"/>
                <w:sz w:val="24"/>
                <w:szCs w:val="24"/>
                <w:lang w:eastAsia="ru-RU"/>
              </w:rPr>
              <w:t xml:space="preserve">приему обучающихся. </w:t>
            </w:r>
            <w:r w:rsidRPr="00650032">
              <w:rPr>
                <w:rFonts w:ascii="Times New Roman" w:eastAsia="Times New Roman" w:hAnsi="Times New Roman" w:cs="Times New Roman"/>
                <w:color w:val="000000"/>
                <w:spacing w:val="-6"/>
                <w:sz w:val="24"/>
                <w:szCs w:val="24"/>
                <w:lang w:eastAsia="ru-RU"/>
              </w:rPr>
              <w:t xml:space="preserve">Состояние охраны труда </w:t>
            </w:r>
            <w:r w:rsidRPr="00650032">
              <w:rPr>
                <w:rFonts w:ascii="Times New Roman" w:eastAsia="Times New Roman" w:hAnsi="Times New Roman" w:cs="Times New Roman"/>
                <w:color w:val="000000"/>
                <w:spacing w:val="-5"/>
                <w:sz w:val="24"/>
                <w:szCs w:val="24"/>
                <w:lang w:eastAsia="ru-RU"/>
              </w:rPr>
              <w:t>в учреждении.</w:t>
            </w:r>
          </w:p>
        </w:tc>
        <w:tc>
          <w:tcPr>
            <w:tcW w:w="1373" w:type="dxa"/>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74" w:lineRule="exact"/>
              <w:jc w:val="both"/>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7"/>
                <w:sz w:val="24"/>
                <w:szCs w:val="24"/>
                <w:lang w:eastAsia="ru-RU"/>
              </w:rPr>
              <w:t>фронтальны</w:t>
            </w:r>
            <w:r w:rsidRPr="00650032">
              <w:rPr>
                <w:rFonts w:ascii="Times New Roman" w:eastAsia="Times New Roman" w:hAnsi="Times New Roman" w:cs="Times New Roman"/>
                <w:color w:val="000000"/>
                <w:sz w:val="24"/>
                <w:szCs w:val="24"/>
                <w:lang w:eastAsia="ru-RU"/>
              </w:rPr>
              <w:t>и</w:t>
            </w:r>
          </w:p>
        </w:tc>
        <w:tc>
          <w:tcPr>
            <w:tcW w:w="3083"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216" w:hanging="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4"/>
                <w:sz w:val="24"/>
                <w:szCs w:val="24"/>
                <w:lang w:eastAsia="ru-RU"/>
              </w:rPr>
              <w:t xml:space="preserve">Административное совещание, собрание трудового коллектива. </w:t>
            </w:r>
            <w:r w:rsidRPr="00650032">
              <w:rPr>
                <w:rFonts w:ascii="Times New Roman" w:eastAsia="Times New Roman" w:hAnsi="Times New Roman" w:cs="Times New Roman"/>
                <w:color w:val="000000"/>
                <w:spacing w:val="-6"/>
                <w:sz w:val="24"/>
                <w:szCs w:val="24"/>
                <w:lang w:eastAsia="ru-RU"/>
              </w:rPr>
              <w:t>Директор, комиссия по ОТ</w:t>
            </w:r>
          </w:p>
        </w:tc>
      </w:tr>
      <w:tr w:rsidR="002E731F" w:rsidRPr="00650032" w:rsidTr="003234D8">
        <w:trPr>
          <w:trHeight w:hRule="exact" w:val="864"/>
        </w:trPr>
        <w:tc>
          <w:tcPr>
            <w:tcW w:w="1085"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363636"/>
                <w:spacing w:val="-8"/>
                <w:sz w:val="24"/>
                <w:szCs w:val="24"/>
                <w:lang w:eastAsia="ru-RU"/>
              </w:rPr>
              <w:t>Октябрь</w:t>
            </w:r>
          </w:p>
        </w:tc>
        <w:tc>
          <w:tcPr>
            <w:tcW w:w="1526"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82" w:hanging="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5"/>
                <w:sz w:val="24"/>
                <w:szCs w:val="24"/>
                <w:lang w:eastAsia="ru-RU"/>
              </w:rPr>
              <w:t xml:space="preserve">Выполнение </w:t>
            </w:r>
            <w:r w:rsidRPr="00650032">
              <w:rPr>
                <w:rFonts w:ascii="Times New Roman" w:eastAsia="Times New Roman" w:hAnsi="Times New Roman" w:cs="Times New Roman"/>
                <w:color w:val="000000"/>
                <w:spacing w:val="-4"/>
                <w:sz w:val="24"/>
                <w:szCs w:val="24"/>
                <w:lang w:eastAsia="ru-RU"/>
              </w:rPr>
              <w:t xml:space="preserve">Положений </w:t>
            </w:r>
            <w:r w:rsidRPr="00650032">
              <w:rPr>
                <w:rFonts w:ascii="Times New Roman" w:eastAsia="Times New Roman" w:hAnsi="Times New Roman" w:cs="Times New Roman"/>
                <w:color w:val="000000"/>
                <w:spacing w:val="-7"/>
                <w:sz w:val="24"/>
                <w:szCs w:val="24"/>
                <w:lang w:eastAsia="ru-RU"/>
              </w:rPr>
              <w:t>по ОТ</w:t>
            </w:r>
          </w:p>
        </w:tc>
        <w:tc>
          <w:tcPr>
            <w:tcW w:w="2630"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293"/>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Ведение журналов по</w:t>
            </w:r>
            <w:r w:rsidRPr="00650032">
              <w:rPr>
                <w:rFonts w:ascii="Times New Roman" w:eastAsia="Times New Roman" w:hAnsi="Times New Roman" w:cs="Times New Roman"/>
                <w:color w:val="000000"/>
                <w:spacing w:val="-4"/>
                <w:sz w:val="24"/>
                <w:szCs w:val="24"/>
                <w:lang w:eastAsia="ru-RU"/>
              </w:rPr>
              <w:t>ОТ классными руководителями.</w:t>
            </w:r>
          </w:p>
        </w:tc>
        <w:tc>
          <w:tcPr>
            <w:tcW w:w="1373" w:type="dxa"/>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78" w:lineRule="exact"/>
              <w:jc w:val="both"/>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фронтальны</w:t>
            </w:r>
            <w:r w:rsidRPr="00650032">
              <w:rPr>
                <w:rFonts w:ascii="Times New Roman" w:eastAsia="Times New Roman" w:hAnsi="Times New Roman" w:cs="Times New Roman"/>
                <w:color w:val="000000"/>
                <w:sz w:val="24"/>
                <w:szCs w:val="24"/>
                <w:lang w:eastAsia="ru-RU"/>
              </w:rPr>
              <w:t>и</w:t>
            </w:r>
          </w:p>
        </w:tc>
        <w:tc>
          <w:tcPr>
            <w:tcW w:w="3083"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74" w:lineRule="exact"/>
              <w:ind w:right="422"/>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Оперативное совещание. </w:t>
            </w:r>
            <w:r w:rsidRPr="00650032">
              <w:rPr>
                <w:rFonts w:ascii="Times New Roman" w:eastAsia="Times New Roman" w:hAnsi="Times New Roman" w:cs="Times New Roman"/>
                <w:color w:val="000000"/>
                <w:spacing w:val="-4"/>
                <w:sz w:val="24"/>
                <w:szCs w:val="24"/>
                <w:lang w:eastAsia="ru-RU"/>
              </w:rPr>
              <w:t>Справка. Директор, ПК, зам. по ВР</w:t>
            </w:r>
          </w:p>
        </w:tc>
      </w:tr>
      <w:tr w:rsidR="002E731F" w:rsidRPr="00650032" w:rsidTr="003234D8">
        <w:trPr>
          <w:trHeight w:hRule="exact" w:val="1373"/>
        </w:trPr>
        <w:tc>
          <w:tcPr>
            <w:tcW w:w="1085"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363636"/>
                <w:spacing w:val="-9"/>
                <w:sz w:val="24"/>
                <w:szCs w:val="24"/>
                <w:lang w:eastAsia="ru-RU"/>
              </w:rPr>
              <w:t>Ноябрь</w:t>
            </w:r>
          </w:p>
        </w:tc>
        <w:tc>
          <w:tcPr>
            <w:tcW w:w="1526"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58"/>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Организация </w:t>
            </w:r>
            <w:r w:rsidRPr="00650032">
              <w:rPr>
                <w:rFonts w:ascii="Times New Roman" w:eastAsia="Times New Roman" w:hAnsi="Times New Roman" w:cs="Times New Roman"/>
                <w:color w:val="000000"/>
                <w:spacing w:val="-3"/>
                <w:sz w:val="24"/>
                <w:szCs w:val="24"/>
                <w:lang w:eastAsia="ru-RU"/>
              </w:rPr>
              <w:t xml:space="preserve">режима </w:t>
            </w:r>
            <w:r w:rsidRPr="00650032">
              <w:rPr>
                <w:rFonts w:ascii="Times New Roman" w:eastAsia="Times New Roman" w:hAnsi="Times New Roman" w:cs="Times New Roman"/>
                <w:color w:val="000000"/>
                <w:spacing w:val="-4"/>
                <w:sz w:val="24"/>
                <w:szCs w:val="24"/>
                <w:lang w:eastAsia="ru-RU"/>
              </w:rPr>
              <w:t>обучения</w:t>
            </w:r>
          </w:p>
        </w:tc>
        <w:tc>
          <w:tcPr>
            <w:tcW w:w="2630"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4" w:lineRule="exact"/>
              <w:ind w:right="130" w:hanging="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4"/>
                <w:sz w:val="24"/>
                <w:szCs w:val="24"/>
                <w:lang w:eastAsia="ru-RU"/>
              </w:rPr>
              <w:t xml:space="preserve">Условия обеспечения укрепления и охраны </w:t>
            </w:r>
            <w:r w:rsidRPr="00650032">
              <w:rPr>
                <w:rFonts w:ascii="Times New Roman" w:eastAsia="Times New Roman" w:hAnsi="Times New Roman" w:cs="Times New Roman"/>
                <w:color w:val="000000"/>
                <w:spacing w:val="-6"/>
                <w:sz w:val="24"/>
                <w:szCs w:val="24"/>
                <w:lang w:eastAsia="ru-RU"/>
              </w:rPr>
              <w:t xml:space="preserve">здоровья обучающихся </w:t>
            </w:r>
            <w:r w:rsidRPr="00650032">
              <w:rPr>
                <w:rFonts w:ascii="Times New Roman" w:eastAsia="Times New Roman" w:hAnsi="Times New Roman" w:cs="Times New Roman"/>
                <w:color w:val="000000"/>
                <w:spacing w:val="-4"/>
                <w:sz w:val="24"/>
                <w:szCs w:val="24"/>
                <w:lang w:eastAsia="ru-RU"/>
              </w:rPr>
              <w:t>в процессе учебной деятельности</w:t>
            </w:r>
          </w:p>
        </w:tc>
        <w:tc>
          <w:tcPr>
            <w:tcW w:w="1373" w:type="dxa"/>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jc w:val="both"/>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фронтальны</w:t>
            </w:r>
            <w:r w:rsidRPr="00650032">
              <w:rPr>
                <w:rFonts w:ascii="Times New Roman" w:eastAsia="Times New Roman" w:hAnsi="Times New Roman" w:cs="Times New Roman"/>
                <w:color w:val="000000"/>
                <w:sz w:val="24"/>
                <w:szCs w:val="24"/>
                <w:lang w:eastAsia="ru-RU"/>
              </w:rPr>
              <w:t>и</w:t>
            </w:r>
          </w:p>
        </w:tc>
        <w:tc>
          <w:tcPr>
            <w:tcW w:w="3083"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984" w:hanging="10"/>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Административное </w:t>
            </w:r>
            <w:r w:rsidRPr="00650032">
              <w:rPr>
                <w:rFonts w:ascii="Times New Roman" w:eastAsia="Times New Roman" w:hAnsi="Times New Roman" w:cs="Times New Roman"/>
                <w:color w:val="000000"/>
                <w:spacing w:val="-4"/>
                <w:sz w:val="24"/>
                <w:szCs w:val="24"/>
                <w:lang w:eastAsia="ru-RU"/>
              </w:rPr>
              <w:t xml:space="preserve">совещание </w:t>
            </w:r>
            <w:r w:rsidRPr="00650032">
              <w:rPr>
                <w:rFonts w:ascii="Times New Roman" w:eastAsia="Times New Roman" w:hAnsi="Times New Roman" w:cs="Times New Roman"/>
                <w:color w:val="000000"/>
                <w:spacing w:val="-5"/>
                <w:sz w:val="24"/>
                <w:szCs w:val="24"/>
                <w:lang w:eastAsia="ru-RU"/>
              </w:rPr>
              <w:t xml:space="preserve">Директор, </w:t>
            </w:r>
            <w:r w:rsidRPr="00650032">
              <w:rPr>
                <w:rFonts w:ascii="Times New Roman" w:eastAsia="Times New Roman" w:hAnsi="Times New Roman" w:cs="Times New Roman"/>
                <w:color w:val="000000"/>
                <w:spacing w:val="-4"/>
                <w:sz w:val="24"/>
                <w:szCs w:val="24"/>
                <w:lang w:eastAsia="ru-RU"/>
              </w:rPr>
              <w:t>зам. по УВР</w:t>
            </w:r>
          </w:p>
        </w:tc>
      </w:tr>
      <w:tr w:rsidR="002E731F" w:rsidRPr="00650032" w:rsidTr="003234D8">
        <w:trPr>
          <w:trHeight w:hRule="exact" w:val="1661"/>
        </w:trPr>
        <w:tc>
          <w:tcPr>
            <w:tcW w:w="1085"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9"/>
                <w:sz w:val="24"/>
                <w:szCs w:val="24"/>
                <w:lang w:eastAsia="ru-RU"/>
              </w:rPr>
              <w:t>Декабрь</w:t>
            </w:r>
          </w:p>
        </w:tc>
        <w:tc>
          <w:tcPr>
            <w:tcW w:w="1526"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59" w:lineRule="exact"/>
              <w:ind w:hanging="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4"/>
                <w:sz w:val="24"/>
                <w:szCs w:val="24"/>
                <w:lang w:eastAsia="ru-RU"/>
              </w:rPr>
              <w:t xml:space="preserve">Состояние </w:t>
            </w:r>
            <w:r w:rsidRPr="00650032">
              <w:rPr>
                <w:rFonts w:ascii="Times New Roman" w:eastAsia="Times New Roman" w:hAnsi="Times New Roman" w:cs="Times New Roman"/>
                <w:color w:val="000000"/>
                <w:spacing w:val="-5"/>
                <w:sz w:val="24"/>
                <w:szCs w:val="24"/>
                <w:lang w:eastAsia="ru-RU"/>
              </w:rPr>
              <w:t>охраны труда</w:t>
            </w:r>
          </w:p>
        </w:tc>
        <w:tc>
          <w:tcPr>
            <w:tcW w:w="2630"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29" w:hanging="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4"/>
                <w:sz w:val="24"/>
                <w:szCs w:val="24"/>
                <w:lang w:eastAsia="ru-RU"/>
              </w:rPr>
              <w:t xml:space="preserve">Наличие необходимых </w:t>
            </w:r>
            <w:r w:rsidRPr="00650032">
              <w:rPr>
                <w:rFonts w:ascii="Times New Roman" w:eastAsia="Times New Roman" w:hAnsi="Times New Roman" w:cs="Times New Roman"/>
                <w:color w:val="000000"/>
                <w:spacing w:val="-5"/>
                <w:sz w:val="24"/>
                <w:szCs w:val="24"/>
                <w:lang w:eastAsia="ru-RU"/>
              </w:rPr>
              <w:t xml:space="preserve">средств по охране труда </w:t>
            </w:r>
            <w:r w:rsidRPr="00650032">
              <w:rPr>
                <w:rFonts w:ascii="Times New Roman" w:eastAsia="Times New Roman" w:hAnsi="Times New Roman" w:cs="Times New Roman"/>
                <w:color w:val="000000"/>
                <w:spacing w:val="-4"/>
                <w:sz w:val="24"/>
                <w:szCs w:val="24"/>
                <w:lang w:eastAsia="ru-RU"/>
              </w:rPr>
              <w:t xml:space="preserve">в кабинетах химии, физики, информатики, учебных мастерских, </w:t>
            </w:r>
            <w:r w:rsidRPr="00650032">
              <w:rPr>
                <w:rFonts w:ascii="Times New Roman" w:eastAsia="Times New Roman" w:hAnsi="Times New Roman" w:cs="Times New Roman"/>
                <w:color w:val="000000"/>
                <w:spacing w:val="-5"/>
                <w:sz w:val="24"/>
                <w:szCs w:val="24"/>
                <w:lang w:eastAsia="ru-RU"/>
              </w:rPr>
              <w:t>спортзале.</w:t>
            </w:r>
          </w:p>
        </w:tc>
        <w:tc>
          <w:tcPr>
            <w:tcW w:w="1373" w:type="dxa"/>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62"/>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5"/>
                <w:sz w:val="24"/>
                <w:szCs w:val="24"/>
                <w:lang w:eastAsia="ru-RU"/>
              </w:rPr>
              <w:t>тематическ</w:t>
            </w:r>
            <w:r w:rsidRPr="00650032">
              <w:rPr>
                <w:rFonts w:ascii="Times New Roman" w:eastAsia="Times New Roman" w:hAnsi="Times New Roman" w:cs="Times New Roman"/>
                <w:color w:val="000000"/>
                <w:spacing w:val="-11"/>
                <w:sz w:val="24"/>
                <w:szCs w:val="24"/>
                <w:lang w:eastAsia="ru-RU"/>
              </w:rPr>
              <w:t>ий</w:t>
            </w:r>
          </w:p>
        </w:tc>
        <w:tc>
          <w:tcPr>
            <w:tcW w:w="3083"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4" w:lineRule="exact"/>
              <w:ind w:right="131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5"/>
                <w:sz w:val="24"/>
                <w:szCs w:val="24"/>
                <w:lang w:eastAsia="ru-RU"/>
              </w:rPr>
              <w:t xml:space="preserve">Справка. </w:t>
            </w:r>
            <w:r w:rsidRPr="00650032">
              <w:rPr>
                <w:rFonts w:ascii="Times New Roman" w:eastAsia="Times New Roman" w:hAnsi="Times New Roman" w:cs="Times New Roman"/>
                <w:color w:val="000000"/>
                <w:spacing w:val="-6"/>
                <w:sz w:val="24"/>
                <w:szCs w:val="24"/>
                <w:lang w:eastAsia="ru-RU"/>
              </w:rPr>
              <w:t xml:space="preserve">Профком, замы директора </w:t>
            </w:r>
            <w:r w:rsidRPr="00650032">
              <w:rPr>
                <w:rFonts w:ascii="Times New Roman" w:eastAsia="Times New Roman" w:hAnsi="Times New Roman" w:cs="Times New Roman"/>
                <w:color w:val="000000"/>
                <w:spacing w:val="-5"/>
                <w:sz w:val="24"/>
                <w:szCs w:val="24"/>
                <w:lang w:eastAsia="ru-RU"/>
              </w:rPr>
              <w:t>по УВР и АХР</w:t>
            </w:r>
          </w:p>
        </w:tc>
      </w:tr>
      <w:tr w:rsidR="002E731F" w:rsidRPr="00650032" w:rsidTr="003234D8">
        <w:trPr>
          <w:trHeight w:hRule="exact" w:val="1392"/>
        </w:trPr>
        <w:tc>
          <w:tcPr>
            <w:tcW w:w="1085"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363636"/>
                <w:spacing w:val="-7"/>
                <w:sz w:val="24"/>
                <w:szCs w:val="24"/>
                <w:lang w:eastAsia="ru-RU"/>
              </w:rPr>
              <w:t>Январь</w:t>
            </w:r>
          </w:p>
        </w:tc>
        <w:tc>
          <w:tcPr>
            <w:tcW w:w="1526"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82"/>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Выполнение </w:t>
            </w:r>
            <w:r w:rsidRPr="00650032">
              <w:rPr>
                <w:rFonts w:ascii="Times New Roman" w:eastAsia="Times New Roman" w:hAnsi="Times New Roman" w:cs="Times New Roman"/>
                <w:color w:val="000000"/>
                <w:spacing w:val="-4"/>
                <w:sz w:val="24"/>
                <w:szCs w:val="24"/>
                <w:lang w:eastAsia="ru-RU"/>
              </w:rPr>
              <w:t xml:space="preserve">требований по охране </w:t>
            </w:r>
            <w:r w:rsidRPr="00650032">
              <w:rPr>
                <w:rFonts w:ascii="Times New Roman" w:eastAsia="Times New Roman" w:hAnsi="Times New Roman" w:cs="Times New Roman"/>
                <w:color w:val="000000"/>
                <w:spacing w:val="-3"/>
                <w:sz w:val="24"/>
                <w:szCs w:val="24"/>
                <w:lang w:eastAsia="ru-RU"/>
              </w:rPr>
              <w:t>труда и ТБ</w:t>
            </w:r>
          </w:p>
        </w:tc>
        <w:tc>
          <w:tcPr>
            <w:tcW w:w="2630"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288" w:firstLine="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Ведение журналов по </w:t>
            </w:r>
            <w:r w:rsidRPr="00650032">
              <w:rPr>
                <w:rFonts w:ascii="Times New Roman" w:eastAsia="Times New Roman" w:hAnsi="Times New Roman" w:cs="Times New Roman"/>
                <w:color w:val="000000"/>
                <w:spacing w:val="-4"/>
                <w:sz w:val="24"/>
                <w:szCs w:val="24"/>
                <w:lang w:eastAsia="ru-RU"/>
              </w:rPr>
              <w:t>ТБ. Проведение инструктажей с обучающимися и работниками школы.</w:t>
            </w:r>
          </w:p>
        </w:tc>
        <w:tc>
          <w:tcPr>
            <w:tcW w:w="1373" w:type="dxa"/>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78" w:lineRule="exact"/>
              <w:ind w:firstLine="10"/>
              <w:jc w:val="both"/>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7"/>
                <w:sz w:val="24"/>
                <w:szCs w:val="24"/>
                <w:lang w:eastAsia="ru-RU"/>
              </w:rPr>
              <w:t>фронтальны</w:t>
            </w:r>
            <w:r w:rsidRPr="00650032">
              <w:rPr>
                <w:rFonts w:ascii="Times New Roman" w:eastAsia="Times New Roman" w:hAnsi="Times New Roman" w:cs="Times New Roman"/>
                <w:color w:val="000000"/>
                <w:sz w:val="24"/>
                <w:szCs w:val="24"/>
                <w:lang w:eastAsia="ru-RU"/>
              </w:rPr>
              <w:t>и</w:t>
            </w:r>
          </w:p>
        </w:tc>
        <w:tc>
          <w:tcPr>
            <w:tcW w:w="3083"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658"/>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4"/>
                <w:sz w:val="24"/>
                <w:szCs w:val="24"/>
                <w:lang w:eastAsia="ru-RU"/>
              </w:rPr>
              <w:t xml:space="preserve">Административное совещание. Собрание </w:t>
            </w:r>
            <w:r w:rsidRPr="00650032">
              <w:rPr>
                <w:rFonts w:ascii="Times New Roman" w:eastAsia="Times New Roman" w:hAnsi="Times New Roman" w:cs="Times New Roman"/>
                <w:color w:val="000000"/>
                <w:spacing w:val="-6"/>
                <w:sz w:val="24"/>
                <w:szCs w:val="24"/>
                <w:lang w:eastAsia="ru-RU"/>
              </w:rPr>
              <w:t xml:space="preserve">трудового коллектива. </w:t>
            </w:r>
            <w:r w:rsidRPr="00650032">
              <w:rPr>
                <w:rFonts w:ascii="Times New Roman" w:eastAsia="Times New Roman" w:hAnsi="Times New Roman" w:cs="Times New Roman"/>
                <w:color w:val="000000"/>
                <w:spacing w:val="-4"/>
                <w:sz w:val="24"/>
                <w:szCs w:val="24"/>
                <w:lang w:eastAsia="ru-RU"/>
              </w:rPr>
              <w:t>Комиссия по ОТ</w:t>
            </w:r>
          </w:p>
        </w:tc>
      </w:tr>
      <w:tr w:rsidR="002E731F" w:rsidRPr="00650032" w:rsidTr="003234D8">
        <w:trPr>
          <w:trHeight w:hRule="exact" w:val="2755"/>
        </w:trPr>
        <w:tc>
          <w:tcPr>
            <w:tcW w:w="1085"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363636"/>
                <w:spacing w:val="-9"/>
                <w:sz w:val="24"/>
                <w:szCs w:val="24"/>
                <w:lang w:eastAsia="ru-RU"/>
              </w:rPr>
              <w:lastRenderedPageBreak/>
              <w:t>Февраль</w:t>
            </w:r>
          </w:p>
        </w:tc>
        <w:tc>
          <w:tcPr>
            <w:tcW w:w="1526"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4" w:lineRule="exact"/>
              <w:ind w:right="91"/>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Выполнение </w:t>
            </w:r>
            <w:r w:rsidRPr="00650032">
              <w:rPr>
                <w:rFonts w:ascii="Times New Roman" w:eastAsia="Times New Roman" w:hAnsi="Times New Roman" w:cs="Times New Roman"/>
                <w:color w:val="000000"/>
                <w:spacing w:val="-4"/>
                <w:sz w:val="24"/>
                <w:szCs w:val="24"/>
                <w:lang w:eastAsia="ru-RU"/>
              </w:rPr>
              <w:t xml:space="preserve">Положений </w:t>
            </w:r>
            <w:r w:rsidRPr="00650032">
              <w:rPr>
                <w:rFonts w:ascii="Times New Roman" w:eastAsia="Times New Roman" w:hAnsi="Times New Roman" w:cs="Times New Roman"/>
                <w:color w:val="000000"/>
                <w:spacing w:val="-8"/>
                <w:sz w:val="24"/>
                <w:szCs w:val="24"/>
                <w:lang w:eastAsia="ru-RU"/>
              </w:rPr>
              <w:t>по ОТ</w:t>
            </w:r>
          </w:p>
        </w:tc>
        <w:tc>
          <w:tcPr>
            <w:tcW w:w="2630"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4" w:lineRule="exact"/>
              <w:ind w:right="14" w:hanging="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4"/>
                <w:sz w:val="24"/>
                <w:szCs w:val="24"/>
                <w:lang w:eastAsia="ru-RU"/>
              </w:rPr>
              <w:t xml:space="preserve">Проведение </w:t>
            </w:r>
            <w:r w:rsidRPr="00650032">
              <w:rPr>
                <w:rFonts w:ascii="Times New Roman" w:eastAsia="Times New Roman" w:hAnsi="Times New Roman" w:cs="Times New Roman"/>
                <w:color w:val="000000"/>
                <w:spacing w:val="-6"/>
                <w:sz w:val="24"/>
                <w:szCs w:val="24"/>
                <w:lang w:eastAsia="ru-RU"/>
              </w:rPr>
              <w:t xml:space="preserve">инструктажей по охране </w:t>
            </w:r>
            <w:r w:rsidRPr="00650032">
              <w:rPr>
                <w:rFonts w:ascii="Times New Roman" w:eastAsia="Times New Roman" w:hAnsi="Times New Roman" w:cs="Times New Roman"/>
                <w:color w:val="000000"/>
                <w:spacing w:val="-3"/>
                <w:sz w:val="24"/>
                <w:szCs w:val="24"/>
                <w:lang w:eastAsia="ru-RU"/>
              </w:rPr>
              <w:t>труда при выполнении</w:t>
            </w:r>
            <w:r w:rsidRPr="00650032">
              <w:rPr>
                <w:rFonts w:ascii="Times New Roman" w:eastAsia="Times New Roman" w:hAnsi="Times New Roman" w:cs="Times New Roman"/>
                <w:color w:val="000000"/>
                <w:spacing w:val="-4"/>
                <w:sz w:val="24"/>
                <w:szCs w:val="24"/>
                <w:lang w:eastAsia="ru-RU"/>
              </w:rPr>
              <w:t xml:space="preserve">лабораторных работ по </w:t>
            </w:r>
            <w:r w:rsidRPr="00650032">
              <w:rPr>
                <w:rFonts w:ascii="Times New Roman" w:eastAsia="Times New Roman" w:hAnsi="Times New Roman" w:cs="Times New Roman"/>
                <w:color w:val="000000"/>
                <w:spacing w:val="-6"/>
                <w:sz w:val="24"/>
                <w:szCs w:val="24"/>
                <w:lang w:eastAsia="ru-RU"/>
              </w:rPr>
              <w:t xml:space="preserve">физике, химии. Ведение </w:t>
            </w:r>
            <w:r w:rsidRPr="00650032">
              <w:rPr>
                <w:rFonts w:ascii="Times New Roman" w:eastAsia="Times New Roman" w:hAnsi="Times New Roman" w:cs="Times New Roman"/>
                <w:color w:val="000000"/>
                <w:spacing w:val="-4"/>
                <w:sz w:val="24"/>
                <w:szCs w:val="24"/>
                <w:lang w:eastAsia="ru-RU"/>
              </w:rPr>
              <w:t xml:space="preserve">журналов поОТ в </w:t>
            </w:r>
            <w:r w:rsidRPr="00650032">
              <w:rPr>
                <w:rFonts w:ascii="Times New Roman" w:eastAsia="Times New Roman" w:hAnsi="Times New Roman" w:cs="Times New Roman"/>
                <w:color w:val="000000"/>
                <w:spacing w:val="-5"/>
                <w:sz w:val="24"/>
                <w:szCs w:val="24"/>
                <w:lang w:eastAsia="ru-RU"/>
              </w:rPr>
              <w:t xml:space="preserve">кабинетах физики, </w:t>
            </w:r>
            <w:r w:rsidRPr="00650032">
              <w:rPr>
                <w:rFonts w:ascii="Times New Roman" w:eastAsia="Times New Roman" w:hAnsi="Times New Roman" w:cs="Times New Roman"/>
                <w:color w:val="000000"/>
                <w:spacing w:val="-4"/>
                <w:sz w:val="24"/>
                <w:szCs w:val="24"/>
                <w:lang w:eastAsia="ru-RU"/>
              </w:rPr>
              <w:t xml:space="preserve">химии, информатики, учебных мастерских, </w:t>
            </w:r>
            <w:r w:rsidRPr="00650032">
              <w:rPr>
                <w:rFonts w:ascii="Times New Roman" w:eastAsia="Times New Roman" w:hAnsi="Times New Roman" w:cs="Times New Roman"/>
                <w:color w:val="000000"/>
                <w:spacing w:val="-5"/>
                <w:sz w:val="24"/>
                <w:szCs w:val="24"/>
                <w:lang w:eastAsia="ru-RU"/>
              </w:rPr>
              <w:t>спортзале</w:t>
            </w:r>
          </w:p>
        </w:tc>
        <w:tc>
          <w:tcPr>
            <w:tcW w:w="1373" w:type="dxa"/>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53" w:firstLine="5"/>
              <w:jc w:val="both"/>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7"/>
                <w:sz w:val="24"/>
                <w:szCs w:val="24"/>
                <w:lang w:eastAsia="ru-RU"/>
              </w:rPr>
              <w:t>персональн</w:t>
            </w:r>
            <w:r w:rsidRPr="00650032">
              <w:rPr>
                <w:rFonts w:ascii="Times New Roman" w:eastAsia="Times New Roman" w:hAnsi="Times New Roman" w:cs="Times New Roman"/>
                <w:color w:val="000000"/>
                <w:spacing w:val="-13"/>
                <w:sz w:val="24"/>
                <w:szCs w:val="24"/>
                <w:lang w:eastAsia="ru-RU"/>
              </w:rPr>
              <w:t>ый</w:t>
            </w:r>
          </w:p>
        </w:tc>
        <w:tc>
          <w:tcPr>
            <w:tcW w:w="3083"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4" w:lineRule="exact"/>
              <w:ind w:right="1690"/>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5"/>
                <w:sz w:val="24"/>
                <w:szCs w:val="24"/>
                <w:lang w:eastAsia="ru-RU"/>
              </w:rPr>
              <w:t xml:space="preserve">Справка. Профком, </w:t>
            </w:r>
            <w:r w:rsidRPr="00650032">
              <w:rPr>
                <w:rFonts w:ascii="Times New Roman" w:eastAsia="Times New Roman" w:hAnsi="Times New Roman" w:cs="Times New Roman"/>
                <w:color w:val="000000"/>
                <w:spacing w:val="-6"/>
                <w:sz w:val="24"/>
                <w:szCs w:val="24"/>
                <w:lang w:eastAsia="ru-RU"/>
              </w:rPr>
              <w:t>зам. по УВР</w:t>
            </w:r>
          </w:p>
        </w:tc>
      </w:tr>
      <w:tr w:rsidR="002E731F" w:rsidRPr="00650032" w:rsidTr="003234D8">
        <w:trPr>
          <w:gridAfter w:val="1"/>
          <w:wAfter w:w="11" w:type="dxa"/>
          <w:trHeight w:hRule="exact" w:val="883"/>
        </w:trPr>
        <w:tc>
          <w:tcPr>
            <w:tcW w:w="1075" w:type="dxa"/>
            <w:tcBorders>
              <w:top w:val="single" w:sz="6" w:space="0" w:color="auto"/>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9"/>
                <w:sz w:val="24"/>
                <w:szCs w:val="24"/>
                <w:lang w:eastAsia="ru-RU"/>
              </w:rPr>
              <w:t>Март</w:t>
            </w:r>
          </w:p>
        </w:tc>
        <w:tc>
          <w:tcPr>
            <w:tcW w:w="1526" w:type="dxa"/>
            <w:gridSpan w:val="2"/>
            <w:tcBorders>
              <w:top w:val="single" w:sz="6" w:space="0" w:color="auto"/>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283"/>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434343"/>
                <w:spacing w:val="-6"/>
                <w:sz w:val="24"/>
                <w:szCs w:val="24"/>
                <w:lang w:eastAsia="ru-RU"/>
              </w:rPr>
              <w:t xml:space="preserve">Состояние </w:t>
            </w:r>
            <w:r w:rsidRPr="00650032">
              <w:rPr>
                <w:rFonts w:ascii="Times New Roman" w:eastAsia="Times New Roman" w:hAnsi="Times New Roman" w:cs="Times New Roman"/>
                <w:color w:val="434343"/>
                <w:spacing w:val="-11"/>
                <w:sz w:val="24"/>
                <w:szCs w:val="24"/>
                <w:lang w:eastAsia="ru-RU"/>
              </w:rPr>
              <w:t>ОТ</w:t>
            </w:r>
          </w:p>
        </w:tc>
        <w:tc>
          <w:tcPr>
            <w:tcW w:w="2630" w:type="dxa"/>
            <w:gridSpan w:val="2"/>
            <w:tcBorders>
              <w:top w:val="single" w:sz="6" w:space="0" w:color="auto"/>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24" w:firstLine="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4"/>
                <w:sz w:val="24"/>
                <w:szCs w:val="24"/>
                <w:lang w:eastAsia="ru-RU"/>
              </w:rPr>
              <w:t xml:space="preserve">Правильность хранения </w:t>
            </w:r>
            <w:r w:rsidRPr="00650032">
              <w:rPr>
                <w:rFonts w:ascii="Times New Roman" w:eastAsia="Times New Roman" w:hAnsi="Times New Roman" w:cs="Times New Roman"/>
                <w:color w:val="000000"/>
                <w:spacing w:val="-5"/>
                <w:sz w:val="24"/>
                <w:szCs w:val="24"/>
                <w:lang w:eastAsia="ru-RU"/>
              </w:rPr>
              <w:t xml:space="preserve">химических реактивов в </w:t>
            </w:r>
            <w:r w:rsidRPr="00650032">
              <w:rPr>
                <w:rFonts w:ascii="Times New Roman" w:eastAsia="Times New Roman" w:hAnsi="Times New Roman" w:cs="Times New Roman"/>
                <w:color w:val="000000"/>
                <w:spacing w:val="-3"/>
                <w:sz w:val="24"/>
                <w:szCs w:val="24"/>
                <w:lang w:eastAsia="ru-RU"/>
              </w:rPr>
              <w:t>лаборатории кабинета</w:t>
            </w:r>
          </w:p>
        </w:tc>
        <w:tc>
          <w:tcPr>
            <w:tcW w:w="1383" w:type="dxa"/>
            <w:gridSpan w:val="2"/>
            <w:tcBorders>
              <w:top w:val="single" w:sz="6" w:space="0" w:color="auto"/>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62" w:firstLine="5"/>
              <w:jc w:val="both"/>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7"/>
                <w:sz w:val="24"/>
                <w:szCs w:val="24"/>
                <w:lang w:eastAsia="ru-RU"/>
              </w:rPr>
              <w:t>персональн</w:t>
            </w:r>
            <w:r w:rsidRPr="00650032">
              <w:rPr>
                <w:rFonts w:ascii="Times New Roman" w:eastAsia="Times New Roman" w:hAnsi="Times New Roman" w:cs="Times New Roman"/>
                <w:color w:val="000000"/>
                <w:spacing w:val="-10"/>
                <w:sz w:val="24"/>
                <w:szCs w:val="24"/>
                <w:lang w:eastAsia="ru-RU"/>
              </w:rPr>
              <w:t>ый</w:t>
            </w:r>
          </w:p>
        </w:tc>
        <w:tc>
          <w:tcPr>
            <w:tcW w:w="3072" w:type="dxa"/>
            <w:tcBorders>
              <w:top w:val="single" w:sz="6" w:space="0" w:color="auto"/>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Справка. Директор</w:t>
            </w:r>
          </w:p>
        </w:tc>
      </w:tr>
      <w:tr w:rsidR="002E731F" w:rsidRPr="00650032" w:rsidTr="003234D8">
        <w:trPr>
          <w:gridAfter w:val="1"/>
          <w:wAfter w:w="11" w:type="dxa"/>
          <w:trHeight w:hRule="exact" w:val="240"/>
        </w:trPr>
        <w:tc>
          <w:tcPr>
            <w:tcW w:w="1075" w:type="dxa"/>
            <w:tcBorders>
              <w:top w:val="nil"/>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1526" w:type="dxa"/>
            <w:gridSpan w:val="2"/>
            <w:tcBorders>
              <w:top w:val="nil"/>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2630" w:type="dxa"/>
            <w:gridSpan w:val="2"/>
            <w:tcBorders>
              <w:top w:val="nil"/>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8"/>
                <w:sz w:val="24"/>
                <w:szCs w:val="24"/>
                <w:lang w:eastAsia="ru-RU"/>
              </w:rPr>
              <w:t>химии</w:t>
            </w:r>
          </w:p>
        </w:tc>
        <w:tc>
          <w:tcPr>
            <w:tcW w:w="1383" w:type="dxa"/>
            <w:gridSpan w:val="2"/>
            <w:tcBorders>
              <w:top w:val="nil"/>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3072" w:type="dxa"/>
            <w:tcBorders>
              <w:top w:val="nil"/>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r>
      <w:tr w:rsidR="002E731F" w:rsidRPr="00650032" w:rsidTr="003234D8">
        <w:trPr>
          <w:gridAfter w:val="1"/>
          <w:wAfter w:w="11" w:type="dxa"/>
          <w:trHeight w:hRule="exact" w:val="1114"/>
        </w:trPr>
        <w:tc>
          <w:tcPr>
            <w:tcW w:w="1075" w:type="dxa"/>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8"/>
                <w:sz w:val="24"/>
                <w:szCs w:val="24"/>
                <w:lang w:eastAsia="ru-RU"/>
              </w:rPr>
              <w:t>Апрель</w:t>
            </w:r>
          </w:p>
        </w:tc>
        <w:tc>
          <w:tcPr>
            <w:tcW w:w="1526"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59" w:lineRule="exact"/>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5"/>
                <w:sz w:val="24"/>
                <w:szCs w:val="24"/>
                <w:lang w:eastAsia="ru-RU"/>
              </w:rPr>
              <w:t>Состояние охраны труда</w:t>
            </w:r>
          </w:p>
        </w:tc>
        <w:tc>
          <w:tcPr>
            <w:tcW w:w="2630"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4" w:lineRule="exact"/>
              <w:ind w:right="86"/>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5"/>
                <w:sz w:val="24"/>
                <w:szCs w:val="24"/>
                <w:lang w:eastAsia="ru-RU"/>
              </w:rPr>
              <w:t xml:space="preserve">Водоснабжение и </w:t>
            </w:r>
            <w:r w:rsidRPr="00650032">
              <w:rPr>
                <w:rFonts w:ascii="Times New Roman" w:eastAsia="Times New Roman" w:hAnsi="Times New Roman" w:cs="Times New Roman"/>
                <w:color w:val="000000"/>
                <w:spacing w:val="-6"/>
                <w:sz w:val="24"/>
                <w:szCs w:val="24"/>
                <w:lang w:eastAsia="ru-RU"/>
              </w:rPr>
              <w:t xml:space="preserve">освещение в кабинетах, </w:t>
            </w:r>
            <w:r w:rsidRPr="00650032">
              <w:rPr>
                <w:rFonts w:ascii="Times New Roman" w:eastAsia="Times New Roman" w:hAnsi="Times New Roman" w:cs="Times New Roman"/>
                <w:color w:val="000000"/>
                <w:spacing w:val="-4"/>
                <w:sz w:val="24"/>
                <w:szCs w:val="24"/>
                <w:lang w:eastAsia="ru-RU"/>
              </w:rPr>
              <w:t xml:space="preserve">спортазалах, </w:t>
            </w:r>
            <w:r w:rsidRPr="00650032">
              <w:rPr>
                <w:rFonts w:ascii="Times New Roman" w:eastAsia="Times New Roman" w:hAnsi="Times New Roman" w:cs="Times New Roman"/>
                <w:color w:val="000000"/>
                <w:spacing w:val="-5"/>
                <w:sz w:val="24"/>
                <w:szCs w:val="24"/>
                <w:lang w:eastAsia="ru-RU"/>
              </w:rPr>
              <w:t>мастерских.</w:t>
            </w:r>
          </w:p>
        </w:tc>
        <w:tc>
          <w:tcPr>
            <w:tcW w:w="1383" w:type="dxa"/>
            <w:gridSpan w:val="2"/>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4" w:lineRule="exact"/>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фронтальны</w:t>
            </w:r>
            <w:r w:rsidRPr="00650032">
              <w:rPr>
                <w:rFonts w:ascii="Times New Roman" w:eastAsia="Times New Roman" w:hAnsi="Times New Roman" w:cs="Times New Roman"/>
                <w:color w:val="000000"/>
                <w:sz w:val="24"/>
                <w:szCs w:val="24"/>
                <w:lang w:eastAsia="ru-RU"/>
              </w:rPr>
              <w:t>и</w:t>
            </w:r>
          </w:p>
        </w:tc>
        <w:tc>
          <w:tcPr>
            <w:tcW w:w="3072" w:type="dxa"/>
            <w:tcBorders>
              <w:top w:val="single" w:sz="6" w:space="0" w:color="auto"/>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4" w:lineRule="exact"/>
              <w:ind w:right="979" w:hanging="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Административное </w:t>
            </w:r>
            <w:r w:rsidRPr="00650032">
              <w:rPr>
                <w:rFonts w:ascii="Times New Roman" w:eastAsia="Times New Roman" w:hAnsi="Times New Roman" w:cs="Times New Roman"/>
                <w:color w:val="000000"/>
                <w:spacing w:val="-5"/>
                <w:sz w:val="24"/>
                <w:szCs w:val="24"/>
                <w:lang w:eastAsia="ru-RU"/>
              </w:rPr>
              <w:t xml:space="preserve">совещание. </w:t>
            </w:r>
            <w:r w:rsidRPr="00650032">
              <w:rPr>
                <w:rFonts w:ascii="Times New Roman" w:eastAsia="Times New Roman" w:hAnsi="Times New Roman" w:cs="Times New Roman"/>
                <w:color w:val="000000"/>
                <w:spacing w:val="-4"/>
                <w:sz w:val="24"/>
                <w:szCs w:val="24"/>
                <w:lang w:eastAsia="ru-RU"/>
              </w:rPr>
              <w:t xml:space="preserve">Акт. Комиссия </w:t>
            </w:r>
            <w:r w:rsidRPr="00650032">
              <w:rPr>
                <w:rFonts w:ascii="Times New Roman" w:eastAsia="Times New Roman" w:hAnsi="Times New Roman" w:cs="Times New Roman"/>
                <w:color w:val="000000"/>
                <w:spacing w:val="-6"/>
                <w:sz w:val="24"/>
                <w:szCs w:val="24"/>
                <w:lang w:eastAsia="ru-RU"/>
              </w:rPr>
              <w:t>по ОТ</w:t>
            </w:r>
          </w:p>
        </w:tc>
      </w:tr>
      <w:tr w:rsidR="002E731F" w:rsidRPr="00650032" w:rsidTr="003234D8">
        <w:trPr>
          <w:gridAfter w:val="1"/>
          <w:wAfter w:w="11" w:type="dxa"/>
          <w:trHeight w:hRule="exact" w:val="874"/>
        </w:trPr>
        <w:tc>
          <w:tcPr>
            <w:tcW w:w="1075" w:type="dxa"/>
            <w:tcBorders>
              <w:top w:val="single" w:sz="6" w:space="0" w:color="auto"/>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z w:val="24"/>
                <w:szCs w:val="24"/>
                <w:lang w:eastAsia="ru-RU"/>
              </w:rPr>
              <w:t>Май</w:t>
            </w:r>
          </w:p>
        </w:tc>
        <w:tc>
          <w:tcPr>
            <w:tcW w:w="1526" w:type="dxa"/>
            <w:gridSpan w:val="2"/>
            <w:tcBorders>
              <w:top w:val="single" w:sz="6" w:space="0" w:color="auto"/>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53"/>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Организация </w:t>
            </w:r>
            <w:r w:rsidRPr="00650032">
              <w:rPr>
                <w:rFonts w:ascii="Times New Roman" w:eastAsia="Times New Roman" w:hAnsi="Times New Roman" w:cs="Times New Roman"/>
                <w:color w:val="000000"/>
                <w:spacing w:val="-3"/>
                <w:sz w:val="24"/>
                <w:szCs w:val="24"/>
                <w:lang w:eastAsia="ru-RU"/>
              </w:rPr>
              <w:t xml:space="preserve">режима </w:t>
            </w:r>
            <w:r w:rsidRPr="00650032">
              <w:rPr>
                <w:rFonts w:ascii="Times New Roman" w:eastAsia="Times New Roman" w:hAnsi="Times New Roman" w:cs="Times New Roman"/>
                <w:color w:val="000000"/>
                <w:spacing w:val="-5"/>
                <w:sz w:val="24"/>
                <w:szCs w:val="24"/>
                <w:lang w:eastAsia="ru-RU"/>
              </w:rPr>
              <w:t>обучения</w:t>
            </w:r>
          </w:p>
        </w:tc>
        <w:tc>
          <w:tcPr>
            <w:tcW w:w="2630" w:type="dxa"/>
            <w:gridSpan w:val="2"/>
            <w:tcBorders>
              <w:top w:val="single" w:sz="6" w:space="0" w:color="auto"/>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4" w:lineRule="exact"/>
              <w:ind w:right="230"/>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4"/>
                <w:sz w:val="24"/>
                <w:szCs w:val="24"/>
                <w:lang w:eastAsia="ru-RU"/>
              </w:rPr>
              <w:t xml:space="preserve">Выполнение </w:t>
            </w:r>
            <w:r w:rsidRPr="00650032">
              <w:rPr>
                <w:rFonts w:ascii="Times New Roman" w:eastAsia="Times New Roman" w:hAnsi="Times New Roman" w:cs="Times New Roman"/>
                <w:color w:val="000000"/>
                <w:spacing w:val="-5"/>
                <w:sz w:val="24"/>
                <w:szCs w:val="24"/>
                <w:lang w:eastAsia="ru-RU"/>
              </w:rPr>
              <w:t>обучающимися</w:t>
            </w:r>
            <w:r w:rsidRPr="00650032">
              <w:rPr>
                <w:rFonts w:ascii="Times New Roman" w:eastAsia="Times New Roman" w:hAnsi="Times New Roman" w:cs="Times New Roman"/>
                <w:color w:val="000000"/>
                <w:spacing w:val="-6"/>
                <w:sz w:val="24"/>
                <w:szCs w:val="24"/>
                <w:lang w:eastAsia="ru-RU"/>
              </w:rPr>
              <w:t>инструкций по охране</w:t>
            </w:r>
          </w:p>
        </w:tc>
        <w:tc>
          <w:tcPr>
            <w:tcW w:w="1383" w:type="dxa"/>
            <w:gridSpan w:val="2"/>
            <w:tcBorders>
              <w:top w:val="single" w:sz="6" w:space="0" w:color="auto"/>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72" w:hanging="5"/>
              <w:jc w:val="both"/>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5"/>
                <w:sz w:val="24"/>
                <w:szCs w:val="24"/>
                <w:lang w:eastAsia="ru-RU"/>
              </w:rPr>
              <w:t>тематическ</w:t>
            </w:r>
            <w:r w:rsidRPr="00650032">
              <w:rPr>
                <w:rFonts w:ascii="Times New Roman" w:eastAsia="Times New Roman" w:hAnsi="Times New Roman" w:cs="Times New Roman"/>
                <w:color w:val="000000"/>
                <w:spacing w:val="-11"/>
                <w:sz w:val="24"/>
                <w:szCs w:val="24"/>
                <w:lang w:eastAsia="ru-RU"/>
              </w:rPr>
              <w:t>ий</w:t>
            </w:r>
          </w:p>
        </w:tc>
        <w:tc>
          <w:tcPr>
            <w:tcW w:w="3072" w:type="dxa"/>
            <w:tcBorders>
              <w:top w:val="single" w:sz="6" w:space="0" w:color="auto"/>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979"/>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 xml:space="preserve">Административное </w:t>
            </w:r>
            <w:r w:rsidRPr="00650032">
              <w:rPr>
                <w:rFonts w:ascii="Times New Roman" w:eastAsia="Times New Roman" w:hAnsi="Times New Roman" w:cs="Times New Roman"/>
                <w:color w:val="000000"/>
                <w:spacing w:val="-5"/>
                <w:sz w:val="24"/>
                <w:szCs w:val="24"/>
                <w:lang w:eastAsia="ru-RU"/>
              </w:rPr>
              <w:t xml:space="preserve">совещание. </w:t>
            </w:r>
            <w:r w:rsidRPr="00650032">
              <w:rPr>
                <w:rFonts w:ascii="Times New Roman" w:eastAsia="Times New Roman" w:hAnsi="Times New Roman" w:cs="Times New Roman"/>
                <w:color w:val="000000"/>
                <w:spacing w:val="-4"/>
                <w:sz w:val="24"/>
                <w:szCs w:val="24"/>
                <w:lang w:eastAsia="ru-RU"/>
              </w:rPr>
              <w:t>Зам. по УВР</w:t>
            </w:r>
          </w:p>
        </w:tc>
      </w:tr>
      <w:tr w:rsidR="002E731F" w:rsidRPr="00650032" w:rsidTr="003234D8">
        <w:trPr>
          <w:gridAfter w:val="1"/>
          <w:wAfter w:w="11" w:type="dxa"/>
          <w:trHeight w:hRule="exact" w:val="1066"/>
        </w:trPr>
        <w:tc>
          <w:tcPr>
            <w:tcW w:w="1075" w:type="dxa"/>
            <w:tcBorders>
              <w:top w:val="nil"/>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1526" w:type="dxa"/>
            <w:gridSpan w:val="2"/>
            <w:tcBorders>
              <w:top w:val="nil"/>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2630" w:type="dxa"/>
            <w:gridSpan w:val="2"/>
            <w:tcBorders>
              <w:top w:val="nil"/>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69" w:lineRule="exact"/>
              <w:ind w:right="48" w:hanging="5"/>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3"/>
                <w:sz w:val="24"/>
                <w:szCs w:val="24"/>
                <w:lang w:eastAsia="ru-RU"/>
              </w:rPr>
              <w:t xml:space="preserve">труда на уроках трудового обучения в </w:t>
            </w:r>
            <w:r w:rsidRPr="00650032">
              <w:rPr>
                <w:rFonts w:ascii="Times New Roman" w:eastAsia="Times New Roman" w:hAnsi="Times New Roman" w:cs="Times New Roman"/>
                <w:color w:val="000000"/>
                <w:spacing w:val="-4"/>
                <w:sz w:val="24"/>
                <w:szCs w:val="24"/>
                <w:lang w:eastAsia="ru-RU"/>
              </w:rPr>
              <w:t xml:space="preserve">учебных мастерских. </w:t>
            </w:r>
            <w:r w:rsidRPr="00650032">
              <w:rPr>
                <w:rFonts w:ascii="Times New Roman" w:eastAsia="Times New Roman" w:hAnsi="Times New Roman" w:cs="Times New Roman"/>
                <w:color w:val="000000"/>
                <w:spacing w:val="-6"/>
                <w:sz w:val="24"/>
                <w:szCs w:val="24"/>
                <w:lang w:eastAsia="ru-RU"/>
              </w:rPr>
              <w:t>Подготовка к открытию</w:t>
            </w:r>
          </w:p>
        </w:tc>
        <w:tc>
          <w:tcPr>
            <w:tcW w:w="1383" w:type="dxa"/>
            <w:gridSpan w:val="2"/>
            <w:tcBorders>
              <w:top w:val="nil"/>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3072" w:type="dxa"/>
            <w:tcBorders>
              <w:top w:val="nil"/>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r>
      <w:tr w:rsidR="002E731F" w:rsidRPr="00650032" w:rsidTr="003234D8">
        <w:trPr>
          <w:gridAfter w:val="1"/>
          <w:wAfter w:w="11" w:type="dxa"/>
          <w:trHeight w:hRule="exact" w:val="269"/>
        </w:trPr>
        <w:tc>
          <w:tcPr>
            <w:tcW w:w="1075" w:type="dxa"/>
            <w:tcBorders>
              <w:top w:val="nil"/>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1526" w:type="dxa"/>
            <w:gridSpan w:val="2"/>
            <w:tcBorders>
              <w:top w:val="nil"/>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2630" w:type="dxa"/>
            <w:gridSpan w:val="2"/>
            <w:tcBorders>
              <w:top w:val="nil"/>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6"/>
                <w:sz w:val="24"/>
                <w:szCs w:val="24"/>
                <w:lang w:eastAsia="ru-RU"/>
              </w:rPr>
              <w:t>оздоровительного</w:t>
            </w:r>
          </w:p>
        </w:tc>
        <w:tc>
          <w:tcPr>
            <w:tcW w:w="1383" w:type="dxa"/>
            <w:gridSpan w:val="2"/>
            <w:tcBorders>
              <w:top w:val="nil"/>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3072" w:type="dxa"/>
            <w:tcBorders>
              <w:top w:val="nil"/>
              <w:left w:val="single" w:sz="6" w:space="0" w:color="auto"/>
              <w:bottom w:val="nil"/>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r>
      <w:tr w:rsidR="002E731F" w:rsidRPr="00650032" w:rsidTr="003234D8">
        <w:trPr>
          <w:gridAfter w:val="1"/>
          <w:wAfter w:w="11" w:type="dxa"/>
          <w:trHeight w:hRule="exact" w:val="288"/>
        </w:trPr>
        <w:tc>
          <w:tcPr>
            <w:tcW w:w="1075" w:type="dxa"/>
            <w:tcBorders>
              <w:top w:val="nil"/>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1526" w:type="dxa"/>
            <w:gridSpan w:val="2"/>
            <w:tcBorders>
              <w:top w:val="nil"/>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2630" w:type="dxa"/>
            <w:gridSpan w:val="2"/>
            <w:tcBorders>
              <w:top w:val="nil"/>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r w:rsidRPr="00650032">
              <w:rPr>
                <w:rFonts w:ascii="Times New Roman" w:eastAsia="Times New Roman" w:hAnsi="Times New Roman" w:cs="Times New Roman"/>
                <w:color w:val="000000"/>
                <w:spacing w:val="-7"/>
                <w:sz w:val="24"/>
                <w:szCs w:val="24"/>
                <w:lang w:eastAsia="ru-RU"/>
              </w:rPr>
              <w:t>лагеря.</w:t>
            </w:r>
          </w:p>
        </w:tc>
        <w:tc>
          <w:tcPr>
            <w:tcW w:w="1383" w:type="dxa"/>
            <w:gridSpan w:val="2"/>
            <w:tcBorders>
              <w:top w:val="nil"/>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c>
          <w:tcPr>
            <w:tcW w:w="3072" w:type="dxa"/>
            <w:tcBorders>
              <w:top w:val="nil"/>
              <w:left w:val="single" w:sz="6" w:space="0" w:color="auto"/>
              <w:bottom w:val="single" w:sz="6" w:space="0" w:color="auto"/>
              <w:right w:val="single" w:sz="6" w:space="0" w:color="auto"/>
            </w:tcBorders>
            <w:shd w:val="clear" w:color="auto" w:fill="FFFFFF"/>
          </w:tcPr>
          <w:p w:rsidR="002E731F" w:rsidRPr="00650032" w:rsidRDefault="002E731F" w:rsidP="003234D8">
            <w:pPr>
              <w:widowControl w:val="0"/>
              <w:shd w:val="clear" w:color="auto" w:fill="FFFFFF"/>
              <w:autoSpaceDE w:val="0"/>
              <w:autoSpaceDN w:val="0"/>
              <w:adjustRightInd w:val="0"/>
              <w:spacing w:after="0" w:line="240" w:lineRule="auto"/>
              <w:rPr>
                <w:rFonts w:ascii="Times New Roman" w:eastAsiaTheme="minorEastAsia" w:hAnsi="Times New Roman" w:cs="Times New Roman"/>
                <w:sz w:val="20"/>
                <w:szCs w:val="20"/>
                <w:lang w:eastAsia="ru-RU"/>
              </w:rPr>
            </w:pPr>
          </w:p>
        </w:tc>
      </w:tr>
    </w:tbl>
    <w:p w:rsidR="00ED1CB8" w:rsidRPr="00ED1CB8" w:rsidRDefault="00ED1CB8" w:rsidP="00ED1CB8">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ED1CB8" w:rsidRPr="00ED1CB8" w:rsidRDefault="00ED1CB8" w:rsidP="00ED1CB8">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ED1CB8" w:rsidRPr="00ED1CB8" w:rsidRDefault="00ED1CB8" w:rsidP="00ED1CB8">
      <w:pPr>
        <w:shd w:val="clear" w:color="auto" w:fill="FFFFFF"/>
        <w:spacing w:before="100" w:beforeAutospacing="1" w:after="100" w:afterAutospacing="1" w:line="360" w:lineRule="auto"/>
        <w:jc w:val="both"/>
        <w:rPr>
          <w:rFonts w:ascii="Times New Roman" w:eastAsia="Times New Roman" w:hAnsi="Times New Roman" w:cs="Times New Roman"/>
          <w:sz w:val="28"/>
          <w:szCs w:val="28"/>
          <w:lang w:eastAsia="ru-RU"/>
        </w:rPr>
      </w:pPr>
    </w:p>
    <w:p w:rsidR="00254585" w:rsidRDefault="00254585" w:rsidP="00ED1CB8">
      <w:pPr>
        <w:spacing w:line="360" w:lineRule="auto"/>
        <w:jc w:val="both"/>
        <w:rPr>
          <w:rFonts w:ascii="Times New Roman" w:hAnsi="Times New Roman" w:cs="Times New Roman"/>
          <w:sz w:val="28"/>
          <w:szCs w:val="28"/>
        </w:rPr>
      </w:pPr>
    </w:p>
    <w:p w:rsidR="00650032" w:rsidRDefault="00650032" w:rsidP="00ED1CB8">
      <w:pPr>
        <w:spacing w:line="360" w:lineRule="auto"/>
        <w:jc w:val="both"/>
        <w:rPr>
          <w:rFonts w:ascii="Times New Roman" w:hAnsi="Times New Roman" w:cs="Times New Roman"/>
          <w:sz w:val="28"/>
          <w:szCs w:val="28"/>
        </w:rPr>
      </w:pPr>
    </w:p>
    <w:p w:rsidR="00206C35" w:rsidRDefault="00206C35" w:rsidP="00ED1CB8">
      <w:pPr>
        <w:spacing w:line="360" w:lineRule="auto"/>
        <w:jc w:val="both"/>
        <w:rPr>
          <w:rFonts w:ascii="Times New Roman" w:hAnsi="Times New Roman" w:cs="Times New Roman"/>
          <w:sz w:val="28"/>
          <w:szCs w:val="28"/>
        </w:rPr>
      </w:pPr>
    </w:p>
    <w:p w:rsidR="00206C35" w:rsidRDefault="00206C35" w:rsidP="00ED1CB8">
      <w:pPr>
        <w:spacing w:line="360" w:lineRule="auto"/>
        <w:jc w:val="both"/>
        <w:rPr>
          <w:rFonts w:ascii="Times New Roman" w:hAnsi="Times New Roman" w:cs="Times New Roman"/>
          <w:sz w:val="28"/>
          <w:szCs w:val="28"/>
        </w:rPr>
      </w:pPr>
    </w:p>
    <w:p w:rsidR="00206C35" w:rsidRPr="00ED1CB8" w:rsidRDefault="00206C35" w:rsidP="00ED1CB8">
      <w:pPr>
        <w:spacing w:line="360" w:lineRule="auto"/>
        <w:jc w:val="both"/>
        <w:rPr>
          <w:rFonts w:ascii="Times New Roman" w:hAnsi="Times New Roman" w:cs="Times New Roman"/>
          <w:sz w:val="28"/>
          <w:szCs w:val="28"/>
        </w:rPr>
      </w:pPr>
    </w:p>
    <w:sectPr w:rsidR="00206C35" w:rsidRPr="00ED1CB8" w:rsidSect="00CB453C">
      <w:headerReference w:type="even" r:id="rId22"/>
      <w:headerReference w:type="default" r:id="rId23"/>
      <w:footerReference w:type="even" r:id="rId24"/>
      <w:footerReference w:type="default" r:id="rId25"/>
      <w:headerReference w:type="first" r:id="rId26"/>
      <w:footerReference w:type="first" r:id="rId27"/>
      <w:pgSz w:w="11906" w:h="16838"/>
      <w:pgMar w:top="1134" w:right="99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6EDC" w:rsidRDefault="00EB6EDC" w:rsidP="00EB6EDC">
      <w:pPr>
        <w:spacing w:after="0" w:line="240" w:lineRule="auto"/>
      </w:pPr>
      <w:r>
        <w:separator/>
      </w:r>
    </w:p>
  </w:endnote>
  <w:endnote w:type="continuationSeparator" w:id="0">
    <w:p w:rsidR="00EB6EDC" w:rsidRDefault="00EB6EDC" w:rsidP="00EB6E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charset w:val="CC"/>
    <w:family w:val="swiss"/>
    <w:pitch w:val="variable"/>
    <w:sig w:usb0="E10002FF" w:usb1="4000ACFF" w:usb2="00000009"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6EDC" w:rsidRDefault="00EB6EDC">
    <w:pPr>
      <w:pStyle w:val="a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69986"/>
      <w:docPartObj>
        <w:docPartGallery w:val="Page Numbers (Bottom of Page)"/>
        <w:docPartUnique/>
      </w:docPartObj>
    </w:sdtPr>
    <w:sdtEndPr/>
    <w:sdtContent>
      <w:p w:rsidR="00EB6EDC" w:rsidRDefault="00B33652">
        <w:pPr>
          <w:pStyle w:val="a9"/>
          <w:jc w:val="center"/>
        </w:pPr>
        <w:r>
          <w:fldChar w:fldCharType="begin"/>
        </w:r>
        <w:r w:rsidR="00A91D5C">
          <w:instrText xml:space="preserve"> PAGE   \* MERGEFORMAT </w:instrText>
        </w:r>
        <w:r>
          <w:fldChar w:fldCharType="separate"/>
        </w:r>
        <w:r w:rsidR="00FB3A24">
          <w:rPr>
            <w:noProof/>
          </w:rPr>
          <w:t>30</w:t>
        </w:r>
        <w:r>
          <w:rPr>
            <w:noProof/>
          </w:rPr>
          <w:fldChar w:fldCharType="end"/>
        </w:r>
      </w:p>
    </w:sdtContent>
  </w:sdt>
  <w:p w:rsidR="00EB6EDC" w:rsidRDefault="00EB6EDC">
    <w:pPr>
      <w:pStyle w:val="a9"/>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6EDC" w:rsidRDefault="00EB6EDC">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6EDC" w:rsidRDefault="00EB6EDC" w:rsidP="00EB6EDC">
      <w:pPr>
        <w:spacing w:after="0" w:line="240" w:lineRule="auto"/>
      </w:pPr>
      <w:r>
        <w:separator/>
      </w:r>
    </w:p>
  </w:footnote>
  <w:footnote w:type="continuationSeparator" w:id="0">
    <w:p w:rsidR="00EB6EDC" w:rsidRDefault="00EB6EDC" w:rsidP="00EB6E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6EDC" w:rsidRDefault="00EB6EDC">
    <w:pPr>
      <w:pStyle w:val="a7"/>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6EDC" w:rsidRDefault="00EB6EDC">
    <w:pPr>
      <w:pStyle w:val="a7"/>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6EDC" w:rsidRDefault="00EB6EDC">
    <w:pPr>
      <w:pStyle w:val="a7"/>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265364"/>
    <w:multiLevelType w:val="hybridMultilevel"/>
    <w:tmpl w:val="F48656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1FC861B6"/>
    <w:multiLevelType w:val="hybridMultilevel"/>
    <w:tmpl w:val="E9D2BE14"/>
    <w:lvl w:ilvl="0" w:tplc="97E21E68">
      <w:start w:val="1"/>
      <w:numFmt w:val="decimal"/>
      <w:lvlText w:val="%1."/>
      <w:lvlJc w:val="left"/>
      <w:pPr>
        <w:ind w:left="720" w:hanging="360"/>
      </w:pPr>
      <w:rPr>
        <w:rFonts w:ascii="Times New Roman"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16A0C9E"/>
    <w:multiLevelType w:val="hybridMultilevel"/>
    <w:tmpl w:val="915E2F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2BE9496B"/>
    <w:multiLevelType w:val="hybridMultilevel"/>
    <w:tmpl w:val="D41848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0AA735B"/>
    <w:multiLevelType w:val="hybridMultilevel"/>
    <w:tmpl w:val="AA6A50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47106E80"/>
    <w:multiLevelType w:val="hybridMultilevel"/>
    <w:tmpl w:val="C838B0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8744550"/>
    <w:multiLevelType w:val="hybridMultilevel"/>
    <w:tmpl w:val="BE58EE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49630D3D"/>
    <w:multiLevelType w:val="multilevel"/>
    <w:tmpl w:val="06427E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D9F7FA8"/>
    <w:multiLevelType w:val="hybridMultilevel"/>
    <w:tmpl w:val="FDBCC6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53355BB2"/>
    <w:multiLevelType w:val="hybridMultilevel"/>
    <w:tmpl w:val="C7360C28"/>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0" w15:restartNumberingAfterBreak="0">
    <w:nsid w:val="579C340A"/>
    <w:multiLevelType w:val="hybridMultilevel"/>
    <w:tmpl w:val="174AB9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94B6472"/>
    <w:multiLevelType w:val="hybridMultilevel"/>
    <w:tmpl w:val="6F8CE9C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60322383"/>
    <w:multiLevelType w:val="hybridMultilevel"/>
    <w:tmpl w:val="00AC4536"/>
    <w:lvl w:ilvl="0" w:tplc="6F684AE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5B23B9E"/>
    <w:multiLevelType w:val="hybridMultilevel"/>
    <w:tmpl w:val="CDCEE2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56B6A03"/>
    <w:multiLevelType w:val="multilevel"/>
    <w:tmpl w:val="A19C6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9EF2078"/>
    <w:multiLevelType w:val="hybridMultilevel"/>
    <w:tmpl w:val="90CED6D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4"/>
  </w:num>
  <w:num w:numId="2">
    <w:abstractNumId w:val="7"/>
  </w:num>
  <w:num w:numId="3">
    <w:abstractNumId w:val="5"/>
  </w:num>
  <w:num w:numId="4">
    <w:abstractNumId w:val="9"/>
  </w:num>
  <w:num w:numId="5">
    <w:abstractNumId w:val="11"/>
  </w:num>
  <w:num w:numId="6">
    <w:abstractNumId w:val="15"/>
  </w:num>
  <w:num w:numId="7">
    <w:abstractNumId w:val="1"/>
  </w:num>
  <w:num w:numId="8">
    <w:abstractNumId w:val="13"/>
  </w:num>
  <w:num w:numId="9">
    <w:abstractNumId w:val="12"/>
  </w:num>
  <w:num w:numId="10">
    <w:abstractNumId w:val="2"/>
  </w:num>
  <w:num w:numId="11">
    <w:abstractNumId w:val="3"/>
  </w:num>
  <w:num w:numId="12">
    <w:abstractNumId w:val="4"/>
  </w:num>
  <w:num w:numId="13">
    <w:abstractNumId w:val="8"/>
  </w:num>
  <w:num w:numId="14">
    <w:abstractNumId w:val="10"/>
  </w:num>
  <w:num w:numId="15">
    <w:abstractNumId w:val="0"/>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4A3228"/>
    <w:rsid w:val="00206C35"/>
    <w:rsid w:val="00254585"/>
    <w:rsid w:val="00274ADD"/>
    <w:rsid w:val="002E731F"/>
    <w:rsid w:val="00310068"/>
    <w:rsid w:val="00344218"/>
    <w:rsid w:val="00414AE6"/>
    <w:rsid w:val="00450C03"/>
    <w:rsid w:val="00460303"/>
    <w:rsid w:val="004A3228"/>
    <w:rsid w:val="004B1447"/>
    <w:rsid w:val="004B67A4"/>
    <w:rsid w:val="004E557B"/>
    <w:rsid w:val="004F417A"/>
    <w:rsid w:val="005F7221"/>
    <w:rsid w:val="00650032"/>
    <w:rsid w:val="006A6391"/>
    <w:rsid w:val="006D3419"/>
    <w:rsid w:val="0072676B"/>
    <w:rsid w:val="007331A9"/>
    <w:rsid w:val="007B461E"/>
    <w:rsid w:val="007F4A81"/>
    <w:rsid w:val="00802144"/>
    <w:rsid w:val="00A91D5C"/>
    <w:rsid w:val="00B33652"/>
    <w:rsid w:val="00B85983"/>
    <w:rsid w:val="00CB453C"/>
    <w:rsid w:val="00CE4DD4"/>
    <w:rsid w:val="00E84FBF"/>
    <w:rsid w:val="00EB6EDC"/>
    <w:rsid w:val="00ED1CB8"/>
    <w:rsid w:val="00F0417D"/>
    <w:rsid w:val="00F2175F"/>
    <w:rsid w:val="00FB3A2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19C50E3"/>
  <w15:docId w15:val="{A911A80D-025A-4252-8B18-5E4EDEE6E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B461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ED1CB8"/>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3">
    <w:name w:val="List Paragraph"/>
    <w:basedOn w:val="a"/>
    <w:uiPriority w:val="34"/>
    <w:qFormat/>
    <w:rsid w:val="004F417A"/>
    <w:pPr>
      <w:ind w:left="720"/>
      <w:contextualSpacing/>
    </w:pPr>
  </w:style>
  <w:style w:type="paragraph" w:styleId="a4">
    <w:name w:val="Normal (Web)"/>
    <w:basedOn w:val="a"/>
    <w:uiPriority w:val="99"/>
    <w:unhideWhenUsed/>
    <w:rsid w:val="00650032"/>
    <w:rPr>
      <w:rFonts w:ascii="Times New Roman" w:hAnsi="Times New Roman" w:cs="Times New Roman"/>
      <w:sz w:val="24"/>
      <w:szCs w:val="24"/>
    </w:rPr>
  </w:style>
  <w:style w:type="paragraph" w:styleId="a5">
    <w:name w:val="Balloon Text"/>
    <w:basedOn w:val="a"/>
    <w:link w:val="a6"/>
    <w:uiPriority w:val="99"/>
    <w:semiHidden/>
    <w:unhideWhenUsed/>
    <w:rsid w:val="0065003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50032"/>
    <w:rPr>
      <w:rFonts w:ascii="Tahoma" w:hAnsi="Tahoma" w:cs="Tahoma"/>
      <w:sz w:val="16"/>
      <w:szCs w:val="16"/>
    </w:rPr>
  </w:style>
  <w:style w:type="paragraph" w:styleId="a7">
    <w:name w:val="header"/>
    <w:basedOn w:val="a"/>
    <w:link w:val="a8"/>
    <w:uiPriority w:val="99"/>
    <w:semiHidden/>
    <w:unhideWhenUsed/>
    <w:rsid w:val="00EB6EDC"/>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EB6EDC"/>
  </w:style>
  <w:style w:type="paragraph" w:styleId="a9">
    <w:name w:val="footer"/>
    <w:basedOn w:val="a"/>
    <w:link w:val="aa"/>
    <w:uiPriority w:val="99"/>
    <w:unhideWhenUsed/>
    <w:rsid w:val="00EB6ED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EB6EDC"/>
  </w:style>
  <w:style w:type="paragraph" w:styleId="ab">
    <w:name w:val="caption"/>
    <w:basedOn w:val="a"/>
    <w:next w:val="a"/>
    <w:uiPriority w:val="35"/>
    <w:semiHidden/>
    <w:unhideWhenUsed/>
    <w:qFormat/>
    <w:rsid w:val="00802144"/>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610125">
      <w:bodyDiv w:val="1"/>
      <w:marLeft w:val="0"/>
      <w:marRight w:val="0"/>
      <w:marTop w:val="0"/>
      <w:marBottom w:val="0"/>
      <w:divBdr>
        <w:top w:val="none" w:sz="0" w:space="0" w:color="auto"/>
        <w:left w:val="none" w:sz="0" w:space="0" w:color="auto"/>
        <w:bottom w:val="none" w:sz="0" w:space="0" w:color="auto"/>
        <w:right w:val="none" w:sz="0" w:space="0" w:color="auto"/>
      </w:divBdr>
    </w:div>
    <w:div w:id="1086271673">
      <w:bodyDiv w:val="1"/>
      <w:marLeft w:val="0"/>
      <w:marRight w:val="0"/>
      <w:marTop w:val="0"/>
      <w:marBottom w:val="0"/>
      <w:divBdr>
        <w:top w:val="none" w:sz="0" w:space="0" w:color="auto"/>
        <w:left w:val="none" w:sz="0" w:space="0" w:color="auto"/>
        <w:bottom w:val="none" w:sz="0" w:space="0" w:color="auto"/>
        <w:right w:val="none" w:sz="0" w:space="0" w:color="auto"/>
      </w:divBdr>
      <w:divsChild>
        <w:div w:id="51463182">
          <w:marLeft w:val="0"/>
          <w:marRight w:val="0"/>
          <w:marTop w:val="0"/>
          <w:marBottom w:val="0"/>
          <w:divBdr>
            <w:top w:val="none" w:sz="0" w:space="0" w:color="auto"/>
            <w:left w:val="none" w:sz="0" w:space="0" w:color="auto"/>
            <w:bottom w:val="none" w:sz="0" w:space="0" w:color="auto"/>
            <w:right w:val="none" w:sz="0" w:space="0" w:color="auto"/>
          </w:divBdr>
        </w:div>
      </w:divsChild>
    </w:div>
    <w:div w:id="1256747638">
      <w:bodyDiv w:val="1"/>
      <w:marLeft w:val="0"/>
      <w:marRight w:val="0"/>
      <w:marTop w:val="0"/>
      <w:marBottom w:val="0"/>
      <w:divBdr>
        <w:top w:val="none" w:sz="0" w:space="0" w:color="auto"/>
        <w:left w:val="none" w:sz="0" w:space="0" w:color="auto"/>
        <w:bottom w:val="none" w:sz="0" w:space="0" w:color="auto"/>
        <w:right w:val="none" w:sz="0" w:space="0" w:color="auto"/>
      </w:divBdr>
    </w:div>
    <w:div w:id="1794519670">
      <w:bodyDiv w:val="1"/>
      <w:marLeft w:val="0"/>
      <w:marRight w:val="0"/>
      <w:marTop w:val="0"/>
      <w:marBottom w:val="0"/>
      <w:divBdr>
        <w:top w:val="none" w:sz="0" w:space="0" w:color="auto"/>
        <w:left w:val="none" w:sz="0" w:space="0" w:color="auto"/>
        <w:bottom w:val="none" w:sz="0" w:space="0" w:color="auto"/>
        <w:right w:val="none" w:sz="0" w:space="0" w:color="auto"/>
      </w:divBdr>
    </w:div>
    <w:div w:id="1979455721">
      <w:bodyDiv w:val="1"/>
      <w:marLeft w:val="0"/>
      <w:marRight w:val="0"/>
      <w:marTop w:val="0"/>
      <w:marBottom w:val="0"/>
      <w:divBdr>
        <w:top w:val="none" w:sz="0" w:space="0" w:color="auto"/>
        <w:left w:val="none" w:sz="0" w:space="0" w:color="auto"/>
        <w:bottom w:val="none" w:sz="0" w:space="0" w:color="auto"/>
        <w:right w:val="none" w:sz="0" w:space="0" w:color="auto"/>
      </w:divBdr>
      <w:divsChild>
        <w:div w:id="1355813632">
          <w:marLeft w:val="0"/>
          <w:marRight w:val="0"/>
          <w:marTop w:val="0"/>
          <w:marBottom w:val="0"/>
          <w:divBdr>
            <w:top w:val="none" w:sz="0" w:space="0" w:color="auto"/>
            <w:left w:val="none" w:sz="0" w:space="0" w:color="auto"/>
            <w:bottom w:val="none" w:sz="0" w:space="0" w:color="auto"/>
            <w:right w:val="none" w:sz="0" w:space="0" w:color="auto"/>
          </w:divBdr>
          <w:divsChild>
            <w:div w:id="1267496283">
              <w:marLeft w:val="0"/>
              <w:marRight w:val="0"/>
              <w:marTop w:val="0"/>
              <w:marBottom w:val="0"/>
              <w:divBdr>
                <w:top w:val="none" w:sz="0" w:space="0" w:color="auto"/>
                <w:left w:val="none" w:sz="0" w:space="0" w:color="auto"/>
                <w:bottom w:val="none" w:sz="0" w:space="0" w:color="auto"/>
                <w:right w:val="none" w:sz="0" w:space="0" w:color="auto"/>
              </w:divBdr>
              <w:divsChild>
                <w:div w:id="1883319364">
                  <w:marLeft w:val="0"/>
                  <w:marRight w:val="0"/>
                  <w:marTop w:val="0"/>
                  <w:marBottom w:val="0"/>
                  <w:divBdr>
                    <w:top w:val="none" w:sz="0" w:space="0" w:color="auto"/>
                    <w:left w:val="none" w:sz="0" w:space="0" w:color="auto"/>
                    <w:bottom w:val="none" w:sz="0" w:space="0" w:color="auto"/>
                    <w:right w:val="none" w:sz="0" w:space="0" w:color="auto"/>
                  </w:divBdr>
                  <w:divsChild>
                    <w:div w:id="1954751467">
                      <w:marLeft w:val="0"/>
                      <w:marRight w:val="0"/>
                      <w:marTop w:val="0"/>
                      <w:marBottom w:val="0"/>
                      <w:divBdr>
                        <w:top w:val="none" w:sz="0" w:space="0" w:color="auto"/>
                        <w:left w:val="none" w:sz="0" w:space="0" w:color="auto"/>
                        <w:bottom w:val="none" w:sz="0" w:space="0" w:color="auto"/>
                        <w:right w:val="none" w:sz="0" w:space="0" w:color="auto"/>
                      </w:divBdr>
                      <w:divsChild>
                        <w:div w:id="128020114">
                          <w:marLeft w:val="300"/>
                          <w:marRight w:val="0"/>
                          <w:marTop w:val="0"/>
                          <w:marBottom w:val="0"/>
                          <w:divBdr>
                            <w:top w:val="none" w:sz="0" w:space="0" w:color="auto"/>
                            <w:left w:val="none" w:sz="0" w:space="0" w:color="auto"/>
                            <w:bottom w:val="none" w:sz="0" w:space="0" w:color="auto"/>
                            <w:right w:val="none" w:sz="0" w:space="0" w:color="auto"/>
                          </w:divBdr>
                          <w:divsChild>
                            <w:div w:id="1350447344">
                              <w:marLeft w:val="0"/>
                              <w:marRight w:val="0"/>
                              <w:marTop w:val="0"/>
                              <w:marBottom w:val="0"/>
                              <w:divBdr>
                                <w:top w:val="none" w:sz="0" w:space="0" w:color="auto"/>
                                <w:left w:val="none" w:sz="0" w:space="0" w:color="auto"/>
                                <w:bottom w:val="none" w:sz="0" w:space="0" w:color="auto"/>
                                <w:right w:val="none" w:sz="0" w:space="0" w:color="auto"/>
                              </w:divBdr>
                              <w:divsChild>
                                <w:div w:id="166902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8.pn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oleObject" Target="embeddings/_________Microsoft_Word_97_2003.doc"/><Relationship Id="rId17" Type="http://schemas.openxmlformats.org/officeDocument/2006/relationships/image" Target="media/image7.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package" Target="embeddings/_________Microsoft_Word.docx"/><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_________Microsoft_Word_97_20031.doc"/><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A7CB14-78E7-4A3A-BA15-CC70A77BF5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30</Pages>
  <Words>4596</Words>
  <Characters>26198</Characters>
  <Application>Microsoft Office Word</Application>
  <DocSecurity>0</DocSecurity>
  <Lines>218</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Сотрудник</cp:lastModifiedBy>
  <cp:revision>14</cp:revision>
  <dcterms:created xsi:type="dcterms:W3CDTF">2016-03-29T11:38:00Z</dcterms:created>
  <dcterms:modified xsi:type="dcterms:W3CDTF">2017-06-15T12:12:00Z</dcterms:modified>
</cp:coreProperties>
</file>