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0B" w:rsidRDefault="000D0F0B" w:rsidP="000D0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F0B">
        <w:rPr>
          <w:rFonts w:ascii="Times New Roman" w:hAnsi="Times New Roman"/>
          <w:b/>
          <w:sz w:val="28"/>
          <w:szCs w:val="28"/>
        </w:rPr>
        <w:t xml:space="preserve">О результатах проведенной прокуратурой района проверки </w:t>
      </w:r>
    </w:p>
    <w:p w:rsidR="000D0F0B" w:rsidRPr="000D0F0B" w:rsidRDefault="000D0F0B" w:rsidP="000D0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F0B">
        <w:rPr>
          <w:rFonts w:ascii="Times New Roman" w:hAnsi="Times New Roman"/>
          <w:b/>
          <w:sz w:val="28"/>
          <w:szCs w:val="28"/>
        </w:rPr>
        <w:t>исполнения земельного законодательства</w:t>
      </w:r>
    </w:p>
    <w:p w:rsidR="000D0F0B" w:rsidRDefault="000D0F0B" w:rsidP="00210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B73" w:rsidRDefault="009E5C59" w:rsidP="00A94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проверено исполнение</w:t>
      </w:r>
      <w:r w:rsidR="007D0253">
        <w:rPr>
          <w:rFonts w:ascii="Times New Roman" w:hAnsi="Times New Roman"/>
          <w:sz w:val="28"/>
          <w:szCs w:val="28"/>
        </w:rPr>
        <w:t xml:space="preserve"> земельного законодательс</w:t>
      </w:r>
      <w:r>
        <w:rPr>
          <w:rFonts w:ascii="Times New Roman" w:hAnsi="Times New Roman"/>
          <w:sz w:val="28"/>
          <w:szCs w:val="28"/>
        </w:rPr>
        <w:t>тва на территории района. У</w:t>
      </w:r>
      <w:r w:rsidR="007D0253">
        <w:rPr>
          <w:rFonts w:ascii="Times New Roman" w:hAnsi="Times New Roman"/>
          <w:sz w:val="28"/>
          <w:szCs w:val="28"/>
        </w:rPr>
        <w:t>становлено, что органами местного самоуправл</w:t>
      </w:r>
      <w:r>
        <w:rPr>
          <w:rFonts w:ascii="Times New Roman" w:hAnsi="Times New Roman"/>
          <w:sz w:val="28"/>
          <w:szCs w:val="28"/>
        </w:rPr>
        <w:t>ения</w:t>
      </w:r>
      <w:r w:rsidR="00291F2D">
        <w:rPr>
          <w:rFonts w:ascii="Times New Roman" w:hAnsi="Times New Roman"/>
          <w:sz w:val="28"/>
          <w:szCs w:val="28"/>
        </w:rPr>
        <w:t xml:space="preserve"> нарушаются</w:t>
      </w:r>
      <w:r w:rsidR="000D0F0B">
        <w:rPr>
          <w:rFonts w:ascii="Times New Roman" w:hAnsi="Times New Roman"/>
          <w:sz w:val="28"/>
          <w:szCs w:val="28"/>
        </w:rPr>
        <w:t xml:space="preserve"> порядок 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0253">
        <w:rPr>
          <w:rFonts w:ascii="Times New Roman" w:hAnsi="Times New Roman"/>
          <w:sz w:val="28"/>
          <w:szCs w:val="28"/>
        </w:rPr>
        <w:t>сроки предоставления земельных участко</w:t>
      </w:r>
      <w:r>
        <w:rPr>
          <w:rFonts w:ascii="Times New Roman" w:hAnsi="Times New Roman"/>
          <w:sz w:val="28"/>
          <w:szCs w:val="28"/>
        </w:rPr>
        <w:t>в гражданам и юридическим лицам; не принимаются</w:t>
      </w:r>
      <w:r w:rsidR="00A942D4">
        <w:rPr>
          <w:rFonts w:ascii="Times New Roman" w:hAnsi="Times New Roman"/>
          <w:sz w:val="28"/>
          <w:szCs w:val="28"/>
        </w:rPr>
        <w:t xml:space="preserve"> достаточные меры по установлению невостребованных земельных долей и включению их в муниципальную собстве</w:t>
      </w:r>
      <w:r w:rsidR="00E87B73">
        <w:rPr>
          <w:rFonts w:ascii="Times New Roman" w:hAnsi="Times New Roman"/>
          <w:sz w:val="28"/>
          <w:szCs w:val="28"/>
        </w:rPr>
        <w:t>нность; отсутствует разработанная и принятая</w:t>
      </w:r>
      <w:r w:rsidR="00A942D4">
        <w:rPr>
          <w:rFonts w:ascii="Times New Roman" w:hAnsi="Times New Roman"/>
          <w:sz w:val="28"/>
          <w:szCs w:val="28"/>
        </w:rPr>
        <w:t xml:space="preserve"> в </w:t>
      </w:r>
      <w:r w:rsidR="00CC2D46">
        <w:rPr>
          <w:rFonts w:ascii="Times New Roman" w:hAnsi="Times New Roman"/>
          <w:sz w:val="28"/>
          <w:szCs w:val="28"/>
        </w:rPr>
        <w:t xml:space="preserve">отдельных </w:t>
      </w:r>
      <w:r w:rsidR="00E87B73">
        <w:rPr>
          <w:rFonts w:ascii="Times New Roman" w:hAnsi="Times New Roman"/>
          <w:sz w:val="28"/>
          <w:szCs w:val="28"/>
        </w:rPr>
        <w:t>поселениях программа охраны земель.</w:t>
      </w:r>
      <w:r w:rsidR="00A942D4">
        <w:rPr>
          <w:rFonts w:ascii="Times New Roman" w:hAnsi="Times New Roman"/>
          <w:sz w:val="28"/>
          <w:szCs w:val="28"/>
        </w:rPr>
        <w:t xml:space="preserve"> </w:t>
      </w:r>
    </w:p>
    <w:p w:rsidR="00A942D4" w:rsidRDefault="00E87B73" w:rsidP="00A94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вышеуказанным нарушениям закона</w:t>
      </w:r>
      <w:r w:rsidR="00291F2D">
        <w:rPr>
          <w:rFonts w:ascii="Times New Roman" w:hAnsi="Times New Roman"/>
          <w:sz w:val="28"/>
          <w:szCs w:val="28"/>
        </w:rPr>
        <w:t xml:space="preserve"> главам 11 сельских поселений района внесены предста</w:t>
      </w:r>
      <w:r w:rsidR="00A942D4">
        <w:rPr>
          <w:rFonts w:ascii="Times New Roman" w:hAnsi="Times New Roman"/>
          <w:sz w:val="28"/>
          <w:szCs w:val="28"/>
        </w:rPr>
        <w:t xml:space="preserve">вления об устранении нарушений. </w:t>
      </w:r>
    </w:p>
    <w:p w:rsidR="00CC2D46" w:rsidRDefault="00E87B73" w:rsidP="00CC2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</w:t>
      </w:r>
      <w:r w:rsidR="00CC2D46" w:rsidRPr="00CC2D46">
        <w:rPr>
          <w:rFonts w:ascii="Times New Roman" w:hAnsi="Times New Roman"/>
          <w:sz w:val="28"/>
          <w:szCs w:val="28"/>
        </w:rPr>
        <w:t xml:space="preserve"> администрации Новол</w:t>
      </w:r>
      <w:r>
        <w:rPr>
          <w:rFonts w:ascii="Times New Roman" w:hAnsi="Times New Roman"/>
          <w:sz w:val="28"/>
          <w:szCs w:val="28"/>
        </w:rPr>
        <w:t>еушковского сельского поселения</w:t>
      </w:r>
      <w:r w:rsidR="00CC2D46" w:rsidRPr="00CC2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 факт подготовки </w:t>
      </w:r>
      <w:r w:rsidR="00CC2D4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="00CC2D46">
        <w:rPr>
          <w:rFonts w:ascii="Times New Roman" w:hAnsi="Times New Roman"/>
          <w:sz w:val="28"/>
          <w:szCs w:val="28"/>
        </w:rPr>
        <w:t xml:space="preserve"> постановления о предоставлении гражданину </w:t>
      </w:r>
      <w:r w:rsidR="00CC2D46" w:rsidRPr="00CC2D46">
        <w:rPr>
          <w:rFonts w:ascii="Times New Roman" w:hAnsi="Times New Roman"/>
          <w:sz w:val="28"/>
          <w:szCs w:val="28"/>
        </w:rPr>
        <w:t>в аренду земельного участка, в котором установлен 3-х месячный с</w:t>
      </w:r>
      <w:r w:rsidR="00CC2D46">
        <w:rPr>
          <w:rFonts w:ascii="Times New Roman" w:hAnsi="Times New Roman"/>
          <w:sz w:val="28"/>
          <w:szCs w:val="28"/>
        </w:rPr>
        <w:t xml:space="preserve">рок подписания договора аренды, что нарушает требования </w:t>
      </w:r>
      <w:r w:rsidR="005313F6">
        <w:rPr>
          <w:rFonts w:ascii="Times New Roman" w:hAnsi="Times New Roman"/>
          <w:sz w:val="28"/>
          <w:szCs w:val="28"/>
        </w:rPr>
        <w:t xml:space="preserve">земельного </w:t>
      </w:r>
      <w:r w:rsidR="00CC2D46">
        <w:rPr>
          <w:rFonts w:ascii="Times New Roman" w:hAnsi="Times New Roman"/>
          <w:sz w:val="28"/>
          <w:szCs w:val="28"/>
        </w:rPr>
        <w:t>законодательства</w:t>
      </w:r>
      <w:r w:rsidR="005313F6">
        <w:rPr>
          <w:rFonts w:ascii="Times New Roman" w:hAnsi="Times New Roman"/>
          <w:sz w:val="28"/>
          <w:szCs w:val="28"/>
        </w:rPr>
        <w:t>, предусматривающего месячный срок</w:t>
      </w:r>
      <w:r w:rsidR="00CC2D46">
        <w:rPr>
          <w:rFonts w:ascii="Times New Roman" w:hAnsi="Times New Roman"/>
          <w:sz w:val="28"/>
          <w:szCs w:val="28"/>
        </w:rPr>
        <w:t>. В связи с этим, и</w:t>
      </w:r>
      <w:r w:rsidR="00CC2D46" w:rsidRPr="00CC2D46">
        <w:rPr>
          <w:rFonts w:ascii="Times New Roman" w:hAnsi="Times New Roman"/>
          <w:sz w:val="28"/>
          <w:szCs w:val="28"/>
        </w:rPr>
        <w:t xml:space="preserve">.о. главы Новолеушковского сельского поселения объявлено предостережение о недопустимости нарушений закона при принятии решения о предоставлении </w:t>
      </w:r>
      <w:r w:rsidR="00CC2D46">
        <w:rPr>
          <w:rFonts w:ascii="Times New Roman" w:hAnsi="Times New Roman"/>
          <w:sz w:val="28"/>
          <w:szCs w:val="28"/>
        </w:rPr>
        <w:t>земельного участка в аренду.</w:t>
      </w:r>
    </w:p>
    <w:p w:rsidR="007D0253" w:rsidRDefault="00E87B73" w:rsidP="00FD2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2D46">
        <w:rPr>
          <w:rFonts w:ascii="Times New Roman" w:hAnsi="Times New Roman"/>
          <w:sz w:val="28"/>
          <w:szCs w:val="28"/>
        </w:rPr>
        <w:t xml:space="preserve"> связи с </w:t>
      </w:r>
      <w:r w:rsidR="00FD275E">
        <w:rPr>
          <w:rFonts w:ascii="Times New Roman" w:hAnsi="Times New Roman"/>
          <w:sz w:val="28"/>
          <w:szCs w:val="28"/>
        </w:rPr>
        <w:t xml:space="preserve">необоснованным отказом </w:t>
      </w:r>
      <w:r w:rsidR="00FD275E" w:rsidRPr="00FD275E">
        <w:rPr>
          <w:rFonts w:ascii="Times New Roman" w:hAnsi="Times New Roman"/>
          <w:sz w:val="28"/>
          <w:szCs w:val="28"/>
        </w:rPr>
        <w:t xml:space="preserve">в предоставлении </w:t>
      </w:r>
      <w:r w:rsidR="00FD275E">
        <w:rPr>
          <w:rFonts w:ascii="Times New Roman" w:hAnsi="Times New Roman"/>
          <w:sz w:val="28"/>
          <w:szCs w:val="28"/>
        </w:rPr>
        <w:t xml:space="preserve">ЗАО «Юбилейное» </w:t>
      </w:r>
      <w:r w:rsidR="00FD275E" w:rsidRPr="00FD275E">
        <w:rPr>
          <w:rFonts w:ascii="Times New Roman" w:hAnsi="Times New Roman"/>
          <w:sz w:val="28"/>
          <w:szCs w:val="28"/>
        </w:rPr>
        <w:t>на новый срок земель сельскохозяйственного назначения, из числа находящих</w:t>
      </w:r>
      <w:r w:rsidR="00FD275E">
        <w:rPr>
          <w:rFonts w:ascii="Times New Roman" w:hAnsi="Times New Roman"/>
          <w:sz w:val="28"/>
          <w:szCs w:val="28"/>
        </w:rPr>
        <w:t>ся в аренде у юридического лица</w:t>
      </w:r>
      <w:r w:rsidR="00984E07">
        <w:rPr>
          <w:rFonts w:ascii="Times New Roman" w:hAnsi="Times New Roman"/>
          <w:sz w:val="28"/>
          <w:szCs w:val="28"/>
        </w:rPr>
        <w:t xml:space="preserve">, по постановлению прокурора района о возбуждении дела об административном правонарушении глава Упорненского сельского поселения Тыщенко Б.В. привлечен к административной ответственности по </w:t>
      </w:r>
      <w:r>
        <w:rPr>
          <w:rFonts w:ascii="Times New Roman" w:hAnsi="Times New Roman"/>
          <w:sz w:val="28"/>
          <w:szCs w:val="28"/>
        </w:rPr>
        <w:t>ч. 3</w:t>
      </w:r>
      <w:r w:rsidR="00FD275E">
        <w:rPr>
          <w:rFonts w:ascii="Times New Roman" w:hAnsi="Times New Roman"/>
          <w:sz w:val="28"/>
          <w:szCs w:val="28"/>
        </w:rPr>
        <w:t xml:space="preserve"> </w:t>
      </w:r>
      <w:r w:rsidR="00984E07">
        <w:rPr>
          <w:rFonts w:ascii="Times New Roman" w:hAnsi="Times New Roman"/>
          <w:sz w:val="28"/>
          <w:szCs w:val="28"/>
        </w:rPr>
        <w:t>ст. 19.9 КоАП РФ в виде штрафа 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984E07">
        <w:rPr>
          <w:rFonts w:ascii="Times New Roman" w:hAnsi="Times New Roman"/>
          <w:sz w:val="28"/>
          <w:szCs w:val="28"/>
        </w:rPr>
        <w:t xml:space="preserve">12 000 рублей. </w:t>
      </w:r>
    </w:p>
    <w:p w:rsidR="00E87B73" w:rsidRDefault="00E87B73" w:rsidP="00E87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4A7C35">
        <w:rPr>
          <w:rFonts w:ascii="Times New Roman" w:hAnsi="Times New Roman"/>
          <w:sz w:val="28"/>
          <w:szCs w:val="28"/>
        </w:rPr>
        <w:t xml:space="preserve"> ходе проверки</w:t>
      </w:r>
      <w:r>
        <w:rPr>
          <w:rFonts w:ascii="Times New Roman" w:hAnsi="Times New Roman"/>
          <w:sz w:val="28"/>
          <w:szCs w:val="28"/>
        </w:rPr>
        <w:t xml:space="preserve"> полноты и своевременности принятия нормативных правовых актов в сфере земельного законодательства </w:t>
      </w:r>
      <w:r w:rsidRPr="00864A19">
        <w:rPr>
          <w:rFonts w:ascii="Times New Roman" w:hAnsi="Times New Roman"/>
          <w:sz w:val="28"/>
          <w:szCs w:val="28"/>
        </w:rPr>
        <w:t>установлены пробелы в муниципальном нормотворчестве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864A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7B73" w:rsidRDefault="00E87B73" w:rsidP="00E87B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органом местного самоуправления не приняты порядки</w:t>
      </w:r>
      <w:r w:rsidRPr="00210DFE">
        <w:rPr>
          <w:rFonts w:ascii="Times New Roman" w:hAnsi="Times New Roman"/>
          <w:sz w:val="28"/>
          <w:szCs w:val="28"/>
        </w:rPr>
        <w:t xml:space="preserve">: </w:t>
      </w:r>
      <w:r w:rsidRPr="00864A19">
        <w:rPr>
          <w:rFonts w:ascii="Times New Roman" w:hAnsi="Times New Roman"/>
          <w:color w:val="000000"/>
          <w:sz w:val="28"/>
          <w:szCs w:val="28"/>
        </w:rPr>
        <w:t>определения цены земельного участка, находящегося в муниципальной собственности при заключении договора купли-продажи без проведения торгов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4A19">
        <w:rPr>
          <w:rFonts w:ascii="Times New Roman" w:hAnsi="Times New Roman"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и другие</w:t>
      </w:r>
      <w:r w:rsidRPr="00210DF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связи с выявленными нарушениями, главе района внесено представление.</w:t>
      </w:r>
      <w:r w:rsidR="00D25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21E">
        <w:rPr>
          <w:rFonts w:ascii="Times New Roman" w:hAnsi="Times New Roman"/>
          <w:sz w:val="28"/>
          <w:szCs w:val="28"/>
        </w:rPr>
        <w:t>Кроме этого,</w:t>
      </w:r>
      <w:bookmarkStart w:id="0" w:name="_GoBack"/>
      <w:bookmarkEnd w:id="0"/>
      <w:r w:rsidR="00D25381" w:rsidRPr="003B250B">
        <w:rPr>
          <w:rFonts w:ascii="Times New Roman" w:hAnsi="Times New Roman"/>
          <w:sz w:val="28"/>
          <w:szCs w:val="28"/>
        </w:rPr>
        <w:t xml:space="preserve"> прокуратурой района разработаны проекты норматив</w:t>
      </w:r>
      <w:r w:rsidR="00D25381">
        <w:rPr>
          <w:rFonts w:ascii="Times New Roman" w:hAnsi="Times New Roman"/>
          <w:sz w:val="28"/>
          <w:szCs w:val="28"/>
        </w:rPr>
        <w:t>ных правовых актов данной сферы правоотношений, которые направлены в администрацию муниципального образования Павловский район.</w:t>
      </w:r>
    </w:p>
    <w:p w:rsidR="00D25381" w:rsidRDefault="00C63BF7" w:rsidP="00D2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E87B73" w:rsidRPr="00AD4F63">
        <w:rPr>
          <w:rFonts w:ascii="Times New Roman" w:hAnsi="Times New Roman"/>
          <w:sz w:val="28"/>
          <w:szCs w:val="28"/>
        </w:rPr>
        <w:t>нализ принятых административных регламентов в сфере земельного законодательства показал, что не все административные регламенты содержат положения, предусм</w:t>
      </w:r>
      <w:r w:rsidR="00E87B73">
        <w:rPr>
          <w:rFonts w:ascii="Times New Roman" w:hAnsi="Times New Roman"/>
          <w:sz w:val="28"/>
          <w:szCs w:val="28"/>
        </w:rPr>
        <w:t>атривающие</w:t>
      </w:r>
      <w:r w:rsidR="00E87B73" w:rsidRPr="00AD4F63">
        <w:rPr>
          <w:rFonts w:ascii="Times New Roman" w:hAnsi="Times New Roman"/>
          <w:sz w:val="28"/>
          <w:szCs w:val="28"/>
        </w:rPr>
        <w:t xml:space="preserve"> возможность предоставления муниципальной услуги по принципу экстерриториальности с условием </w:t>
      </w:r>
      <w:r w:rsidR="00E87B73" w:rsidRPr="00AD4F63">
        <w:rPr>
          <w:rFonts w:ascii="Times New Roman" w:hAnsi="Times New Roman"/>
          <w:sz w:val="28"/>
          <w:szCs w:val="28"/>
        </w:rPr>
        <w:lastRenderedPageBreak/>
        <w:t xml:space="preserve">обязательной регистрации заявителя в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="00E87B73" w:rsidRPr="00AD4F63">
        <w:rPr>
          <w:rFonts w:ascii="Times New Roman" w:hAnsi="Times New Roman"/>
          <w:sz w:val="28"/>
          <w:szCs w:val="28"/>
        </w:rPr>
        <w:t>федеральной государственной и</w:t>
      </w:r>
      <w:r w:rsidR="00E87B73" w:rsidRPr="00CA2572">
        <w:rPr>
          <w:rFonts w:ascii="Times New Roman" w:hAnsi="Times New Roman"/>
          <w:sz w:val="28"/>
          <w:szCs w:val="28"/>
        </w:rPr>
        <w:t>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="00E87B73" w:rsidRPr="00CA2572">
        <w:rPr>
          <w:rFonts w:ascii="Times New Roman" w:hAnsi="Times New Roman"/>
          <w:sz w:val="28"/>
          <w:szCs w:val="28"/>
        </w:rPr>
        <w:t xml:space="preserve">, а также </w:t>
      </w:r>
      <w:r w:rsidR="00E87B73">
        <w:rPr>
          <w:rFonts w:ascii="Times New Roman" w:hAnsi="Times New Roman"/>
          <w:sz w:val="28"/>
          <w:szCs w:val="28"/>
        </w:rPr>
        <w:t xml:space="preserve">положения, </w:t>
      </w:r>
      <w:r w:rsidR="00E87B73" w:rsidRPr="00CA2572">
        <w:rPr>
          <w:rFonts w:ascii="Times New Roman" w:hAnsi="Times New Roman"/>
          <w:sz w:val="28"/>
          <w:szCs w:val="28"/>
        </w:rPr>
        <w:t>регламентирующие способы обеспечения органами местного самоуправления (в сфере установленных полномочий), организациями независимо от их организационно-правовых форм, беспрепятственного доступа инвалидов (включая инвалидов, использующих кресла-коляски и собак-проводников) к объектам социальной, инженерной и транспортной инфраструктур</w:t>
      </w:r>
      <w:r>
        <w:rPr>
          <w:rFonts w:ascii="Times New Roman" w:hAnsi="Times New Roman"/>
          <w:sz w:val="28"/>
          <w:szCs w:val="28"/>
        </w:rPr>
        <w:t>. В целях устранения нарушений закона принесено 11 протестов.</w:t>
      </w:r>
    </w:p>
    <w:p w:rsidR="00C63BF7" w:rsidRDefault="00897FBD" w:rsidP="00210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прокуратур</w:t>
      </w:r>
      <w:r w:rsidR="00C63BF7">
        <w:rPr>
          <w:rFonts w:ascii="Times New Roman" w:hAnsi="Times New Roman"/>
          <w:sz w:val="28"/>
          <w:szCs w:val="28"/>
        </w:rPr>
        <w:t xml:space="preserve">ой района </w:t>
      </w:r>
      <w:r>
        <w:rPr>
          <w:rFonts w:ascii="Times New Roman" w:hAnsi="Times New Roman"/>
          <w:sz w:val="28"/>
          <w:szCs w:val="28"/>
        </w:rPr>
        <w:t xml:space="preserve">дана оценка </w:t>
      </w:r>
      <w:r w:rsidRPr="00C250DB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3BF7">
        <w:rPr>
          <w:rFonts w:ascii="Times New Roman" w:hAnsi="Times New Roman"/>
          <w:sz w:val="28"/>
          <w:szCs w:val="28"/>
        </w:rPr>
        <w:t>территориальных отделов контролирующих органов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Управлению </w:t>
      </w:r>
      <w:r w:rsidRPr="005D7441">
        <w:rPr>
          <w:rFonts w:ascii="Times New Roman" w:eastAsia="Times New Roman" w:hAnsi="Times New Roman"/>
          <w:sz w:val="28"/>
          <w:szCs w:val="28"/>
        </w:rPr>
        <w:t>Федеральной</w:t>
      </w:r>
      <w:r w:rsidR="00C63B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7441">
        <w:rPr>
          <w:rFonts w:ascii="Times New Roman" w:eastAsia="Times New Roman" w:hAnsi="Times New Roman"/>
          <w:sz w:val="28"/>
          <w:szCs w:val="28"/>
        </w:rPr>
        <w:t xml:space="preserve">службы </w:t>
      </w:r>
      <w:r w:rsidRPr="005D7441">
        <w:rPr>
          <w:rFonts w:ascii="Times New Roman" w:eastAsia="Times New Roman" w:hAnsi="Times New Roman"/>
          <w:iCs/>
          <w:sz w:val="28"/>
          <w:szCs w:val="28"/>
        </w:rPr>
        <w:t>государственной регистрации, кадастра и картографии по Краснодарскому краю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и </w:t>
      </w:r>
      <w:r>
        <w:rPr>
          <w:rFonts w:ascii="Times New Roman" w:hAnsi="Times New Roman"/>
          <w:iCs/>
          <w:sz w:val="28"/>
          <w:szCs w:val="28"/>
        </w:rPr>
        <w:t xml:space="preserve">Управлению </w:t>
      </w:r>
      <w:r w:rsidRPr="005D7441">
        <w:rPr>
          <w:rFonts w:ascii="Times New Roman" w:hAnsi="Times New Roman"/>
          <w:sz w:val="28"/>
          <w:szCs w:val="28"/>
        </w:rPr>
        <w:t>Федеральной</w:t>
      </w:r>
      <w:r w:rsidR="00C63BF7">
        <w:rPr>
          <w:rFonts w:ascii="Times New Roman" w:hAnsi="Times New Roman"/>
          <w:sz w:val="28"/>
          <w:szCs w:val="28"/>
        </w:rPr>
        <w:t xml:space="preserve"> </w:t>
      </w:r>
      <w:r w:rsidRPr="005D7441">
        <w:rPr>
          <w:rFonts w:ascii="Times New Roman" w:hAnsi="Times New Roman"/>
          <w:sz w:val="28"/>
          <w:szCs w:val="28"/>
        </w:rPr>
        <w:t>службы по ветеринарному и фитосанитарному надзору по Краснодарскому краю и Республике Адыгея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7B73" w:rsidRDefault="00C63BF7" w:rsidP="00C63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Выявлены факты ненадлежащего контроля исполнения </w:t>
      </w:r>
      <w:r w:rsidR="009F2DE8">
        <w:rPr>
          <w:rFonts w:ascii="Times New Roman" w:hAnsi="Times New Roman"/>
          <w:sz w:val="28"/>
          <w:szCs w:val="28"/>
        </w:rPr>
        <w:t>выд</w:t>
      </w:r>
      <w:r>
        <w:rPr>
          <w:rFonts w:ascii="Times New Roman" w:hAnsi="Times New Roman"/>
          <w:sz w:val="28"/>
          <w:szCs w:val="28"/>
        </w:rPr>
        <w:t>анных предписаний,</w:t>
      </w:r>
      <w:r w:rsidR="009F2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неоднократных</w:t>
      </w:r>
      <w:r w:rsidR="00950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 w:rsidR="00AC1FBE">
        <w:rPr>
          <w:rFonts w:ascii="Times New Roman" w:hAnsi="Times New Roman"/>
          <w:sz w:val="28"/>
          <w:szCs w:val="28"/>
        </w:rPr>
        <w:t xml:space="preserve"> порядка уведомления хозяй</w:t>
      </w:r>
      <w:r>
        <w:rPr>
          <w:rFonts w:ascii="Times New Roman" w:hAnsi="Times New Roman"/>
          <w:sz w:val="28"/>
          <w:szCs w:val="28"/>
        </w:rPr>
        <w:t>ствующих субъектов о</w:t>
      </w:r>
      <w:r w:rsidR="00AC1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начале плановой проверки и др. </w:t>
      </w:r>
      <w:r w:rsidR="00897FBD">
        <w:rPr>
          <w:rFonts w:ascii="Times New Roman" w:hAnsi="Times New Roman"/>
          <w:sz w:val="28"/>
          <w:szCs w:val="28"/>
        </w:rPr>
        <w:t xml:space="preserve">В связи с выявленными нарушениями указанными органами положений </w:t>
      </w:r>
      <w:r w:rsidR="00897FBD" w:rsidRPr="00C250DB">
        <w:rPr>
          <w:rFonts w:ascii="Times New Roman" w:hAnsi="Times New Roman"/>
          <w:sz w:val="28"/>
          <w:szCs w:val="28"/>
        </w:rPr>
        <w:t>Федерального закона № 294-ФЗ от 22.12.2008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97FBD">
        <w:rPr>
          <w:rFonts w:ascii="Times New Roman" w:hAnsi="Times New Roman"/>
          <w:sz w:val="28"/>
          <w:szCs w:val="28"/>
        </w:rPr>
        <w:t>, в адрес их руководителей внесено 2 предста</w:t>
      </w:r>
      <w:r>
        <w:rPr>
          <w:rFonts w:ascii="Times New Roman" w:hAnsi="Times New Roman"/>
          <w:sz w:val="28"/>
          <w:szCs w:val="28"/>
        </w:rPr>
        <w:t>вления об устранении нарушений закона.</w:t>
      </w:r>
    </w:p>
    <w:p w:rsidR="00210DFE" w:rsidRDefault="000D0F0B" w:rsidP="000D0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Вопрос исполнения требований, указанных в актах реагирования, находится на особом контроле прокуратуры района.</w:t>
      </w:r>
    </w:p>
    <w:p w:rsidR="000D0F0B" w:rsidRDefault="000D0F0B" w:rsidP="000D0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F0B" w:rsidRDefault="000D0F0B" w:rsidP="000D0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F0B" w:rsidRDefault="000D0F0B" w:rsidP="000D0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0D0F0B" w:rsidRPr="00864A19" w:rsidRDefault="000D0F0B" w:rsidP="000D0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Е.А. Каушан</w:t>
      </w:r>
    </w:p>
    <w:sectPr w:rsidR="000D0F0B" w:rsidRPr="00864A19" w:rsidSect="0051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C35"/>
    <w:rsid w:val="00082475"/>
    <w:rsid w:val="000D0F0B"/>
    <w:rsid w:val="001B750E"/>
    <w:rsid w:val="00210DFE"/>
    <w:rsid w:val="00251DC6"/>
    <w:rsid w:val="00282C29"/>
    <w:rsid w:val="00291F2D"/>
    <w:rsid w:val="00297445"/>
    <w:rsid w:val="003A4455"/>
    <w:rsid w:val="004A7C35"/>
    <w:rsid w:val="004C49A1"/>
    <w:rsid w:val="00514603"/>
    <w:rsid w:val="00524C4E"/>
    <w:rsid w:val="005313F6"/>
    <w:rsid w:val="005D50F4"/>
    <w:rsid w:val="006B0F5B"/>
    <w:rsid w:val="006C1906"/>
    <w:rsid w:val="006C28CA"/>
    <w:rsid w:val="006D7557"/>
    <w:rsid w:val="007123D3"/>
    <w:rsid w:val="00744642"/>
    <w:rsid w:val="007D0253"/>
    <w:rsid w:val="00864A19"/>
    <w:rsid w:val="00891468"/>
    <w:rsid w:val="00897FBD"/>
    <w:rsid w:val="00902D6E"/>
    <w:rsid w:val="00950DD1"/>
    <w:rsid w:val="00974192"/>
    <w:rsid w:val="00984E07"/>
    <w:rsid w:val="009E5C59"/>
    <w:rsid w:val="009F2DE8"/>
    <w:rsid w:val="00A3025E"/>
    <w:rsid w:val="00A942D4"/>
    <w:rsid w:val="00AC1FBE"/>
    <w:rsid w:val="00B43F89"/>
    <w:rsid w:val="00BF41EA"/>
    <w:rsid w:val="00BF44B5"/>
    <w:rsid w:val="00C63BF7"/>
    <w:rsid w:val="00CC2D46"/>
    <w:rsid w:val="00D25381"/>
    <w:rsid w:val="00E2590F"/>
    <w:rsid w:val="00E8421E"/>
    <w:rsid w:val="00E87B73"/>
    <w:rsid w:val="00EA27E5"/>
    <w:rsid w:val="00EB5E4C"/>
    <w:rsid w:val="00F041DB"/>
    <w:rsid w:val="00FD275E"/>
    <w:rsid w:val="00FE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E14A1-7052-4927-A1E6-D421DDC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Den</cp:lastModifiedBy>
  <cp:revision>8</cp:revision>
  <cp:lastPrinted>2016-11-11T11:56:00Z</cp:lastPrinted>
  <dcterms:created xsi:type="dcterms:W3CDTF">2016-11-11T06:28:00Z</dcterms:created>
  <dcterms:modified xsi:type="dcterms:W3CDTF">2016-11-11T12:00:00Z</dcterms:modified>
</cp:coreProperties>
</file>