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20" w:rsidRDefault="00564320">
      <w:pPr>
        <w:spacing w:after="0"/>
        <w:rPr>
          <w:rFonts w:ascii="Times New Roman" w:hAnsi="Times New Roman"/>
          <w:b/>
        </w:rPr>
      </w:pPr>
    </w:p>
    <w:p w:rsidR="003256B0" w:rsidRPr="00E223CB" w:rsidRDefault="003256B0" w:rsidP="003256B0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Cs w:val="28"/>
        </w:rPr>
      </w:pPr>
      <w:r w:rsidRPr="00E223CB">
        <w:rPr>
          <w:rFonts w:ascii="Times New Roman" w:eastAsiaTheme="minorEastAsia" w:hAnsi="Times New Roman"/>
          <w:b/>
          <w:noProof/>
          <w:szCs w:val="28"/>
        </w:rPr>
        <w:t>Муниципальное автономное дошкольное образовательное учреждение общеразвивающего вида детский сад №18 «Остров сокровищ»</w:t>
      </w:r>
    </w:p>
    <w:p w:rsidR="003256B0" w:rsidRPr="00E223CB" w:rsidRDefault="003256B0" w:rsidP="003256B0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Cs w:val="28"/>
        </w:rPr>
      </w:pPr>
      <w:r w:rsidRPr="00E223CB">
        <w:rPr>
          <w:rFonts w:ascii="Times New Roman" w:eastAsiaTheme="minorEastAsia" w:hAnsi="Times New Roman"/>
          <w:b/>
          <w:noProof/>
          <w:szCs w:val="28"/>
        </w:rPr>
        <w:t xml:space="preserve"> муниципального образования </w:t>
      </w:r>
    </w:p>
    <w:p w:rsidR="003256B0" w:rsidRDefault="003256B0" w:rsidP="003256B0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Cs w:val="28"/>
        </w:rPr>
      </w:pPr>
      <w:r w:rsidRPr="00E223CB">
        <w:rPr>
          <w:rFonts w:ascii="Times New Roman" w:eastAsiaTheme="minorEastAsia" w:hAnsi="Times New Roman"/>
          <w:b/>
          <w:noProof/>
          <w:szCs w:val="28"/>
        </w:rPr>
        <w:t>город Новороссийск</w:t>
      </w:r>
    </w:p>
    <w:p w:rsidR="00564320" w:rsidRDefault="00564320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64320" w:rsidRDefault="00564320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64320" w:rsidRDefault="00564320">
      <w:pPr>
        <w:spacing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64320" w:rsidRDefault="0056432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6432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Pr="003256B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Pr="003256B0" w:rsidRDefault="007A2AA5">
      <w:pPr>
        <w:jc w:val="center"/>
        <w:rPr>
          <w:sz w:val="28"/>
          <w:szCs w:val="28"/>
        </w:rPr>
      </w:pPr>
      <w:r w:rsidRPr="003256B0">
        <w:rPr>
          <w:rFonts w:ascii="Times New Roman" w:hAnsi="Times New Roman"/>
          <w:b/>
          <w:sz w:val="28"/>
          <w:szCs w:val="28"/>
        </w:rPr>
        <w:t>Конспект ООД по образовательной области «Художественно-эстетическое развитие»</w:t>
      </w:r>
    </w:p>
    <w:p w:rsidR="00564320" w:rsidRPr="003256B0" w:rsidRDefault="007A2AA5">
      <w:pPr>
        <w:jc w:val="center"/>
        <w:rPr>
          <w:sz w:val="28"/>
          <w:szCs w:val="28"/>
        </w:rPr>
      </w:pPr>
      <w:r w:rsidRPr="003256B0">
        <w:rPr>
          <w:rFonts w:ascii="Times New Roman" w:hAnsi="Times New Roman"/>
          <w:b/>
          <w:sz w:val="28"/>
          <w:szCs w:val="28"/>
        </w:rPr>
        <w:t>для детей среднего дошкольного возраста</w:t>
      </w:r>
    </w:p>
    <w:p w:rsidR="00564320" w:rsidRPr="003256B0" w:rsidRDefault="007A2AA5">
      <w:pPr>
        <w:jc w:val="center"/>
        <w:rPr>
          <w:sz w:val="40"/>
          <w:szCs w:val="40"/>
        </w:rPr>
      </w:pPr>
      <w:r w:rsidRPr="003256B0">
        <w:rPr>
          <w:rFonts w:ascii="Times New Roman" w:hAnsi="Times New Roman"/>
          <w:b/>
          <w:sz w:val="40"/>
          <w:szCs w:val="40"/>
        </w:rPr>
        <w:t xml:space="preserve"> Тема: "Как помочь Весне?"</w:t>
      </w:r>
    </w:p>
    <w:p w:rsidR="0056432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Default="00564320">
      <w:pPr>
        <w:rPr>
          <w:rFonts w:ascii="Times New Roman" w:hAnsi="Times New Roman"/>
          <w:sz w:val="28"/>
          <w:szCs w:val="28"/>
        </w:rPr>
      </w:pPr>
    </w:p>
    <w:p w:rsidR="00564320" w:rsidRDefault="00564320">
      <w:pPr>
        <w:jc w:val="center"/>
        <w:rPr>
          <w:rFonts w:ascii="Times New Roman" w:hAnsi="Times New Roman"/>
          <w:sz w:val="28"/>
          <w:szCs w:val="28"/>
        </w:rPr>
      </w:pPr>
    </w:p>
    <w:p w:rsidR="00564320" w:rsidRDefault="007A2AA5">
      <w:pPr>
        <w:jc w:val="right"/>
      </w:pPr>
      <w:r>
        <w:rPr>
          <w:rFonts w:ascii="Times New Roman" w:hAnsi="Times New Roman"/>
          <w:sz w:val="28"/>
          <w:szCs w:val="28"/>
        </w:rPr>
        <w:t xml:space="preserve">Автор:   </w:t>
      </w:r>
      <w:proofErr w:type="spellStart"/>
      <w:r>
        <w:rPr>
          <w:rFonts w:ascii="Times New Roman" w:hAnsi="Times New Roman"/>
          <w:sz w:val="28"/>
          <w:szCs w:val="28"/>
        </w:rPr>
        <w:t>Гуня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Викторовна</w:t>
      </w:r>
    </w:p>
    <w:p w:rsidR="00564320" w:rsidRDefault="00564320">
      <w:pPr>
        <w:jc w:val="right"/>
      </w:pPr>
    </w:p>
    <w:p w:rsidR="00564320" w:rsidRDefault="00564320">
      <w:pPr>
        <w:jc w:val="right"/>
      </w:pPr>
    </w:p>
    <w:p w:rsidR="00564320" w:rsidRDefault="00564320">
      <w:pPr>
        <w:jc w:val="right"/>
      </w:pPr>
    </w:p>
    <w:p w:rsidR="003256B0" w:rsidRDefault="003256B0">
      <w:pPr>
        <w:jc w:val="right"/>
      </w:pPr>
    </w:p>
    <w:p w:rsidR="003256B0" w:rsidRDefault="003256B0">
      <w:pPr>
        <w:jc w:val="right"/>
      </w:pPr>
    </w:p>
    <w:p w:rsidR="003256B0" w:rsidRDefault="003256B0">
      <w:pPr>
        <w:jc w:val="right"/>
      </w:pPr>
    </w:p>
    <w:p w:rsidR="00A1617B" w:rsidRDefault="00A1617B">
      <w:pPr>
        <w:jc w:val="right"/>
      </w:pPr>
    </w:p>
    <w:p w:rsidR="003256B0" w:rsidRDefault="003256B0">
      <w:pPr>
        <w:jc w:val="right"/>
      </w:pPr>
      <w:bookmarkStart w:id="0" w:name="_GoBack"/>
      <w:bookmarkEnd w:id="0"/>
    </w:p>
    <w:p w:rsidR="00564320" w:rsidRDefault="00564320">
      <w:pPr>
        <w:rPr>
          <w:rFonts w:ascii="Times New Roman" w:hAnsi="Times New Roman"/>
          <w:sz w:val="28"/>
          <w:szCs w:val="28"/>
        </w:rPr>
      </w:pPr>
    </w:p>
    <w:p w:rsidR="00564320" w:rsidRDefault="007A2AA5">
      <w:pPr>
        <w:jc w:val="center"/>
      </w:pPr>
      <w:r>
        <w:rPr>
          <w:rFonts w:ascii="Times New Roman" w:hAnsi="Times New Roman"/>
          <w:sz w:val="28"/>
          <w:szCs w:val="28"/>
        </w:rPr>
        <w:t>г. Новороссийск  2016</w:t>
      </w:r>
    </w:p>
    <w:p w:rsidR="00564320" w:rsidRDefault="005643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4320" w:rsidRDefault="00564320">
      <w:pPr>
        <w:spacing w:after="0"/>
        <w:rPr>
          <w:rFonts w:ascii="Times New Roman" w:hAnsi="Times New Roman"/>
          <w:b/>
        </w:rPr>
      </w:pP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«Как помочь Весне?»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занятия:                                 </w:t>
      </w:r>
      <w:r>
        <w:rPr>
          <w:rFonts w:ascii="Times New Roman" w:hAnsi="Times New Roman"/>
          <w:sz w:val="24"/>
          <w:szCs w:val="24"/>
        </w:rPr>
        <w:t xml:space="preserve">  15 марта 2016 г.  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Группа: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средняя  группа</w:t>
      </w:r>
    </w:p>
    <w:p w:rsidR="00564320" w:rsidRDefault="007A2AA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564320" w:rsidRDefault="007A2AA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для детей - </w:t>
      </w:r>
      <w:r>
        <w:rPr>
          <w:rFonts w:ascii="Times New Roman" w:hAnsi="Times New Roman"/>
          <w:sz w:val="24"/>
          <w:szCs w:val="24"/>
        </w:rPr>
        <w:t>колокольчики, «рули» - кольцо пирамиды или бубен, полянка с цветами;</w:t>
      </w:r>
    </w:p>
    <w:p w:rsidR="00564320" w:rsidRDefault="007A2AA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для педагога —  </w:t>
      </w:r>
      <w:r>
        <w:rPr>
          <w:rFonts w:ascii="Times New Roman" w:hAnsi="Times New Roman"/>
          <w:sz w:val="24"/>
          <w:szCs w:val="24"/>
        </w:rPr>
        <w:t>музыкальный центр, фортепиано, театральная ширма (Ворона и Солнышко), запись звуков леса, дудочка, костюм Котика;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    </w:t>
      </w:r>
      <w:r>
        <w:rPr>
          <w:rFonts w:ascii="Times New Roman" w:hAnsi="Times New Roman"/>
          <w:sz w:val="24"/>
          <w:szCs w:val="24"/>
        </w:rPr>
        <w:t>«Художественно-эстетическое развитие»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/>
          <w:sz w:val="24"/>
          <w:szCs w:val="24"/>
        </w:rPr>
        <w:t>«Социально-коммуникативное развитие», «Речевое развитие», «Физическое развитие»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   </w:t>
      </w:r>
      <w:r>
        <w:rPr>
          <w:rFonts w:ascii="Times New Roman" w:hAnsi="Times New Roman"/>
          <w:color w:val="000000"/>
          <w:sz w:val="24"/>
          <w:szCs w:val="24"/>
        </w:rPr>
        <w:t>Развитие эмоциональной сферы дошкольников с использованием различных видов музыкальной деятельности</w:t>
      </w:r>
    </w:p>
    <w:p w:rsidR="00564320" w:rsidRDefault="007A2A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64320" w:rsidRDefault="007A2AA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Образовательная область «Музыка»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музыки;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-закреплять умение петь самостоятельно индивидуально и коллективно с музыкальным сопровождением и без него;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-знакомить с музыкальными произведениями в исполнении различных инструментов;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Образовательная область «Социально-коммуникативная»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развитие эмоциональной отзывчивости и сопереживания;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Образовательная область «Речевая»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развитие звуковой и интонационной культуры речи; 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Образовательная область «Физическое развитие»</w:t>
      </w:r>
    </w:p>
    <w:p w:rsidR="00564320" w:rsidRDefault="007A2AA5">
      <w:pPr>
        <w:pStyle w:val="a5"/>
        <w:suppressAutoHyphens/>
        <w:spacing w:before="75" w:after="75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-сохранение и укрепление физического и психического здоровья детей.</w:t>
      </w:r>
    </w:p>
    <w:p w:rsidR="00564320" w:rsidRDefault="00564320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  <w:rPr>
          <w:rFonts w:ascii="Times New Roman" w:hAnsi="Times New Roman"/>
          <w:b/>
        </w:rPr>
      </w:pPr>
    </w:p>
    <w:p w:rsidR="007A2AA5" w:rsidRDefault="007A2AA5">
      <w:pPr>
        <w:spacing w:after="0"/>
      </w:pPr>
    </w:p>
    <w:p w:rsidR="00564320" w:rsidRDefault="00564320">
      <w:pPr>
        <w:spacing w:after="0"/>
        <w:rPr>
          <w:rFonts w:ascii="Times New Roman" w:hAnsi="Times New Roman"/>
          <w:b/>
        </w:rPr>
      </w:pPr>
    </w:p>
    <w:p w:rsidR="00564320" w:rsidRDefault="007A2AA5" w:rsidP="00A1617B">
      <w:pPr>
        <w:spacing w:after="0"/>
        <w:contextualSpacing/>
        <w:jc w:val="center"/>
      </w:pPr>
      <w:r>
        <w:rPr>
          <w:rFonts w:ascii="Times New Roman" w:hAnsi="Times New Roman"/>
          <w:b/>
          <w:bCs/>
          <w:sz w:val="24"/>
          <w:szCs w:val="24"/>
        </w:rPr>
        <w:t>Ход музыкального занятия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Дети забегают в зал под музыку и останавливаются на коврике. Дети, а куда мы с вами пришли? (...) Давайте поздороваемся.  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Музыкальное приветствие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кукольной ширме появляется</w:t>
      </w:r>
      <w:r>
        <w:rPr>
          <w:rFonts w:ascii="Times New Roman" w:hAnsi="Times New Roman"/>
          <w:b/>
          <w:sz w:val="24"/>
          <w:szCs w:val="24"/>
        </w:rPr>
        <w:t xml:space="preserve"> Ворона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Ворона:</w:t>
      </w:r>
      <w:r>
        <w:rPr>
          <w:rFonts w:ascii="Times New Roman" w:hAnsi="Times New Roman"/>
          <w:sz w:val="24"/>
          <w:szCs w:val="24"/>
        </w:rPr>
        <w:t xml:space="preserve"> Кар-кар-кар! Какой ужас! Кар-кар-кар! Какой ужас!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Ой, дети, кто это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...)Да, это Ворона. Добрый день, Ворона. Дети, посмотрите, это необычная Ворона. А что в ней не так?(...) Она синяя. Разве бывает ворона синей?(...)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Ворона.</w:t>
      </w:r>
      <w:r>
        <w:rPr>
          <w:rFonts w:ascii="Times New Roman" w:hAnsi="Times New Roman"/>
          <w:sz w:val="24"/>
          <w:szCs w:val="24"/>
        </w:rPr>
        <w:t xml:space="preserve"> А я необычная ворона, а сказочная. Дети, хочу поделиться с вами горем. Какой ужас! Какой ужас! Красавица-Весна потеряла дудочку. Кар-кар-кар! Какой ужас! Я ее искала, искала и прилетела к вам. Может, вы сможете помочь ее найти?</w:t>
      </w:r>
      <w:r w:rsidRPr="007A2AA5">
        <w:rPr>
          <w:rFonts w:ascii="Times New Roman" w:hAnsi="Times New Roman"/>
          <w:sz w:val="24"/>
          <w:szCs w:val="24"/>
        </w:rPr>
        <w:t>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Конечно, мы с радостью поможем. Только зачем Весне дудочка?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Ворона:</w:t>
      </w:r>
      <w:r>
        <w:rPr>
          <w:rFonts w:ascii="Times New Roman" w:hAnsi="Times New Roman"/>
          <w:sz w:val="24"/>
          <w:szCs w:val="24"/>
        </w:rPr>
        <w:t xml:space="preserve"> Весна очень любит играть на дудочке. И от этой игры просыпаются цветы, листья, трава...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ук: </w:t>
      </w:r>
      <w:r>
        <w:rPr>
          <w:rFonts w:ascii="Times New Roman" w:hAnsi="Times New Roman"/>
          <w:sz w:val="24"/>
          <w:szCs w:val="24"/>
        </w:rPr>
        <w:t xml:space="preserve"> Сказочная ворона, подскажи, где же ее искать?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Ворона: </w:t>
      </w:r>
      <w:r>
        <w:rPr>
          <w:rFonts w:ascii="Times New Roman" w:hAnsi="Times New Roman"/>
          <w:sz w:val="24"/>
          <w:szCs w:val="24"/>
        </w:rPr>
        <w:t>Ищите в весеннем лесу. (Улетает.)</w:t>
      </w:r>
    </w:p>
    <w:p w:rsidR="00564320" w:rsidRDefault="007A2AA5">
      <w:pPr>
        <w:pStyle w:val="a5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Муз. Рук: </w:t>
      </w:r>
      <w:r>
        <w:rPr>
          <w:rFonts w:ascii="Times New Roman" w:hAnsi="Times New Roman"/>
          <w:sz w:val="24"/>
          <w:szCs w:val="24"/>
        </w:rPr>
        <w:t>Дети, а на чем же мы можем отправиться  в весенний лес</w:t>
      </w:r>
      <w:r w:rsidRPr="007A2AA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(...) Вот и замечательно, отправимся на машине.</w:t>
      </w:r>
    </w:p>
    <w:p w:rsidR="00564320" w:rsidRDefault="007A2AA5">
      <w:pPr>
        <w:widowControl w:val="0"/>
        <w:suppressAutoHyphens/>
        <w:spacing w:before="280" w:after="2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В машине </w:t>
      </w:r>
      <w:r>
        <w:rPr>
          <w:rFonts w:ascii="Times New Roman" w:hAnsi="Times New Roman"/>
          <w:i/>
          <w:sz w:val="24"/>
          <w:szCs w:val="24"/>
        </w:rPr>
        <w:t>(Е. Железнова)Сидим с шофёром рядом! Би, би, би.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Помочь шофёру надо! Би, би, би.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Машинам всем и </w:t>
      </w:r>
      <w:proofErr w:type="spellStart"/>
      <w:r>
        <w:rPr>
          <w:rFonts w:ascii="Times New Roman" w:hAnsi="Times New Roman"/>
          <w:i/>
          <w:sz w:val="24"/>
          <w:szCs w:val="24"/>
        </w:rPr>
        <w:t>людям</w:t>
      </w:r>
      <w:proofErr w:type="gramStart"/>
      <w:r>
        <w:rPr>
          <w:rFonts w:ascii="Times New Roman" w:hAnsi="Times New Roman"/>
          <w:i/>
          <w:sz w:val="24"/>
          <w:szCs w:val="24"/>
        </w:rPr>
        <w:t>:Б</w:t>
      </w:r>
      <w:proofErr w:type="gramEnd"/>
      <w:r>
        <w:rPr>
          <w:rFonts w:ascii="Times New Roman" w:hAnsi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би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би</w:t>
      </w:r>
      <w:proofErr w:type="spellEnd"/>
      <w:r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i/>
          <w:sz w:val="24"/>
          <w:szCs w:val="24"/>
        </w:rPr>
        <w:t>Бибикать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громко будем: Би, би, би!</w:t>
      </w:r>
    </w:p>
    <w:p w:rsidR="00564320" w:rsidRDefault="007A2AA5">
      <w:pPr>
        <w:widowControl w:val="0"/>
        <w:suppressAutoHyphens/>
        <w:spacing w:before="280" w:after="280" w:line="240" w:lineRule="auto"/>
        <w:jc w:val="right"/>
      </w:pPr>
      <w:r>
        <w:rPr>
          <w:rFonts w:ascii="Times New Roman" w:hAnsi="Times New Roman"/>
          <w:sz w:val="24"/>
          <w:szCs w:val="24"/>
        </w:rPr>
        <w:t>(Напевая песенку - крутим «рули»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 возглас «Би-би» - ритмично стучим  по центру бубна или кольца пирамиды).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(этап музыкально-</w:t>
      </w:r>
      <w:proofErr w:type="gramStart"/>
      <w:r>
        <w:rPr>
          <w:rFonts w:ascii="Times New Roman" w:hAnsi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hAnsi="Times New Roman"/>
          <w:sz w:val="24"/>
          <w:szCs w:val="24"/>
        </w:rPr>
        <w:t>) Дети, смотрите, сколько красивых елок здесь. (Дети изображают «елки» и танцуют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Может, здесь найдем, под елкой, дудочку? Впереди «ручеек» - нам надо пройти на носочках (Идут на носочках). Ой, а на этой полянке много пенечков (Дети изображают пенечки), может здесь найдем дудочку</w:t>
      </w:r>
      <w:proofErr w:type="gramStart"/>
      <w:r>
        <w:rPr>
          <w:rFonts w:ascii="Times New Roman" w:hAnsi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/>
          <w:sz w:val="24"/>
          <w:szCs w:val="24"/>
        </w:rPr>
        <w:t>Нет. Впереди кочки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дут, высоко поднимая ножки).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(этап слушания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ажется, мы далеко в лес зашли. Наверное, вы очень устали, Присядем… Мы с вами оказались в большом темном лесу, здесь очень много деревьев, и неба почти не видно. И стало совсем темно. Прислушайтесь...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Звуки  темного леса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веселые или тревожные?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что они вам напоминают?(...)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какие чувства вызывают?(...)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хочется делать под эти звуки?(...)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Видите, как звуки могут влиять на наше настроение и сколько разных эмоций у нас вызывать.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 мы заслушались и немного отвлеклись. Забыли, что у нас есть дело, которое нужно выполнить. Пора отправляться дальше, чтобы дудочку искать. Впереди у нас «горка». Надо ее преодолеть. (Наглядность - демонстрация) Сначала вверх зайти, а затем вниз спуститься.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Распевка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«Вот иду я вверх, вот иду я вниз»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Поем нежно, без напряжения.  Приготовили ручки: куда музыка идет, когда мы поем: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Вот иду я вверх»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ручки поднимаются). А «Вот иду я вниз»? (ручки опускаются)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 Рук:</w:t>
      </w:r>
      <w:r>
        <w:rPr>
          <w:rFonts w:ascii="Times New Roman" w:hAnsi="Times New Roman"/>
          <w:sz w:val="24"/>
          <w:szCs w:val="24"/>
        </w:rPr>
        <w:t xml:space="preserve"> Вот и горы одолели... И оказались на полянке. А здесь столько цветов</w:t>
      </w:r>
      <w:proofErr w:type="gramStart"/>
      <w:r>
        <w:rPr>
          <w:rFonts w:ascii="Times New Roman" w:hAnsi="Times New Roman"/>
          <w:sz w:val="24"/>
          <w:szCs w:val="24"/>
        </w:rPr>
        <w:t>!(</w:t>
      </w:r>
      <w:proofErr w:type="gramEnd"/>
      <w:r>
        <w:rPr>
          <w:rFonts w:ascii="Times New Roman" w:hAnsi="Times New Roman"/>
          <w:sz w:val="24"/>
          <w:szCs w:val="24"/>
        </w:rPr>
        <w:t>Наглядность). Какого они цвета? А на что похожи?(...) Ой, кажется, я слышу звон. (Музыка колокольчиков</w:t>
      </w:r>
      <w:proofErr w:type="gramStart"/>
      <w:r>
        <w:rPr>
          <w:rFonts w:ascii="Times New Roman" w:hAnsi="Times New Roman"/>
          <w:sz w:val="24"/>
          <w:szCs w:val="24"/>
        </w:rPr>
        <w:t>)Т</w:t>
      </w:r>
      <w:proofErr w:type="gramEnd"/>
      <w:r>
        <w:rPr>
          <w:rFonts w:ascii="Times New Roman" w:hAnsi="Times New Roman"/>
          <w:sz w:val="24"/>
          <w:szCs w:val="24"/>
        </w:rPr>
        <w:t>ак это же настоящие колокольчики. (Раздаю детям «колокольчики»). А что же за песню они нам принесли?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Играю - дети отгадывают по вступлению название песни) 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Песня «Эй, весна идет»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(  - на проигрыш играем на колокольчиках;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разучивание 3-го куплета.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sz w:val="24"/>
          <w:szCs w:val="24"/>
        </w:rPr>
        <w:t>ук. В этой песне есть еще один куплет. Послушайте его внимательно и назовите слова, которые вам запомнились. (...) Дети, о чем поется в этом куплете</w:t>
      </w:r>
      <w:proofErr w:type="gramStart"/>
      <w:r>
        <w:rPr>
          <w:rFonts w:ascii="Times New Roman" w:hAnsi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/>
          <w:i/>
          <w:sz w:val="24"/>
          <w:szCs w:val="24"/>
        </w:rPr>
        <w:t>…) Да, о том, как природа радуется тому, что весна идет и уже оживает: и птички поют звонко, и листочки на деревьях распускаются, и цветы расцветают, даруя нам приятный аромат весны.</w:t>
      </w:r>
    </w:p>
    <w:p w:rsidR="00564320" w:rsidRDefault="007A2AA5">
      <w:pPr>
        <w:pStyle w:val="a5"/>
        <w:suppressAutoHyphens/>
        <w:spacing w:after="0" w:line="270" w:lineRule="atLeast"/>
      </w:pPr>
      <w:proofErr w:type="gramStart"/>
      <w:r>
        <w:rPr>
          <w:rFonts w:ascii="Times New Roman" w:hAnsi="Times New Roman"/>
          <w:i/>
          <w:sz w:val="24"/>
          <w:szCs w:val="24"/>
        </w:rPr>
        <w:t>Песня учится по строке, протягивается первый звук, обращаем внимание, в каком направлении идет музыка.)</w:t>
      </w:r>
      <w:proofErr w:type="gramEnd"/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ук.</w:t>
      </w:r>
      <w:r>
        <w:rPr>
          <w:rFonts w:ascii="Times New Roman" w:hAnsi="Times New Roman"/>
          <w:sz w:val="24"/>
          <w:szCs w:val="24"/>
        </w:rPr>
        <w:t xml:space="preserve"> Но, дудочку мы все еще ​​не нашли. Это, наверное, потому, что солнышко загрустило и скрылось за облако. Как же нам развеселить солнышко, чтобы оно  улыбнулось и осветило полянку.(...)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Песня-хоровод «Солнышко» с движениями 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ширме появляется «Солнышко» - сюрпризный момент)</w:t>
      </w:r>
    </w:p>
    <w:p w:rsidR="00564320" w:rsidRDefault="007A2AA5">
      <w:pPr>
        <w:pStyle w:val="a5"/>
        <w:suppressAutoHyphens/>
        <w:spacing w:after="0" w:line="270" w:lineRule="atLeast"/>
        <w:jc w:val="right"/>
      </w:pPr>
      <w:proofErr w:type="spellStart"/>
      <w:r>
        <w:rPr>
          <w:rStyle w:val="a4"/>
          <w:rFonts w:ascii="Times New Roman" w:hAnsi="Times New Roman"/>
          <w:i/>
          <w:color w:val="111111"/>
          <w:sz w:val="24"/>
          <w:szCs w:val="24"/>
          <w:effect w:val="blinkBackground"/>
        </w:rPr>
        <w:t>Психогимнастика</w:t>
      </w:r>
      <w:proofErr w:type="spellEnd"/>
    </w:p>
    <w:p w:rsidR="00564320" w:rsidRDefault="007A2AA5">
      <w:pPr>
        <w:pStyle w:val="a5"/>
        <w:suppressAutoHyphens/>
        <w:spacing w:after="0" w:line="270" w:lineRule="atLeast"/>
      </w:pPr>
      <w:r>
        <w:rPr>
          <w:rStyle w:val="a4"/>
          <w:rFonts w:ascii="Times New Roman" w:hAnsi="Times New Roman"/>
          <w:b w:val="0"/>
          <w:sz w:val="24"/>
          <w:szCs w:val="24"/>
          <w:effect w:val="blinkBackground"/>
        </w:rPr>
        <w:t>Какое солнышко теплое, давайте ручки ему протянем. Теперь можем и дудочку поискать</w:t>
      </w:r>
      <w:proofErr w:type="gramStart"/>
      <w:r>
        <w:rPr>
          <w:rStyle w:val="a4"/>
          <w:rFonts w:ascii="Times New Roman" w:hAnsi="Times New Roman"/>
          <w:b w:val="0"/>
          <w:sz w:val="24"/>
          <w:szCs w:val="24"/>
          <w:effect w:val="blinkBackground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>(Дети ищут дудочку)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Под музыку заходит Котик (воспитатель в костюме кота)</w:t>
      </w: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 xml:space="preserve">Котик. </w:t>
      </w:r>
      <w:r>
        <w:rPr>
          <w:rFonts w:ascii="Times New Roman" w:hAnsi="Times New Roman"/>
          <w:sz w:val="24"/>
          <w:szCs w:val="24"/>
        </w:rPr>
        <w:t>Здравствуйте, детки. А вы узнали - кто я? А как? (...) А у меня что-то есть. Я себе нашел в лесу новую палочку для мыльных пузырей. (</w:t>
      </w:r>
      <w:r>
        <w:rPr>
          <w:rFonts w:ascii="Times New Roman" w:hAnsi="Times New Roman"/>
          <w:i/>
          <w:sz w:val="24"/>
          <w:szCs w:val="24"/>
        </w:rPr>
        <w:t>И уже собирается опустить ее в мыльную воду)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ук.</w:t>
      </w:r>
      <w:r>
        <w:rPr>
          <w:rFonts w:ascii="Times New Roman" w:hAnsi="Times New Roman"/>
          <w:sz w:val="24"/>
          <w:szCs w:val="24"/>
        </w:rPr>
        <w:t xml:space="preserve"> Нет, это не палочка для пузырей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Это ... дети, что это? (...)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 же, это же дудочка, которую Весна потеряла.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Котик.</w:t>
      </w:r>
      <w:r>
        <w:rPr>
          <w:rFonts w:ascii="Times New Roman" w:hAnsi="Times New Roman"/>
          <w:sz w:val="24"/>
          <w:szCs w:val="24"/>
        </w:rPr>
        <w:t xml:space="preserve"> Что? Дудочка? Вот, возьмите.</w:t>
      </w: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ук. </w:t>
      </w:r>
      <w:r>
        <w:rPr>
          <w:rFonts w:ascii="Times New Roman" w:hAnsi="Times New Roman"/>
          <w:sz w:val="24"/>
          <w:szCs w:val="24"/>
        </w:rPr>
        <w:t>Какой же ты молодец. Скоро придет Весна и все зацветет. Спасибо, тебе, Котик. Ребята, вы знаете, как хорошо поет дудочка?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Запись игры дудочки </w:t>
      </w:r>
    </w:p>
    <w:p w:rsidR="00564320" w:rsidRDefault="007A2AA5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(Муз</w:t>
      </w:r>
      <w:proofErr w:type="gramStart"/>
      <w:r>
        <w:rPr>
          <w:rFonts w:ascii="Times New Roman" w:hAnsi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sz w:val="24"/>
          <w:szCs w:val="24"/>
        </w:rPr>
        <w:t>уководитель имитирует игру)</w:t>
      </w: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>Ворона.</w:t>
      </w:r>
      <w:r>
        <w:rPr>
          <w:rFonts w:ascii="Times New Roman" w:hAnsi="Times New Roman"/>
          <w:sz w:val="24"/>
          <w:szCs w:val="24"/>
        </w:rPr>
        <w:t xml:space="preserve"> Кар-кар. Я услышала звук дудочки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отдают Вороне дудочку) </w:t>
      </w:r>
      <w:r>
        <w:rPr>
          <w:rFonts w:ascii="Times New Roman" w:hAnsi="Times New Roman"/>
          <w:sz w:val="24"/>
          <w:szCs w:val="24"/>
        </w:rPr>
        <w:t xml:space="preserve">Я благодарю вас искренне. Теперь наступит настоящая Весна. </w:t>
      </w:r>
      <w:proofErr w:type="spellStart"/>
      <w:r>
        <w:rPr>
          <w:rFonts w:ascii="Times New Roman" w:hAnsi="Times New Roman"/>
          <w:sz w:val="24"/>
          <w:szCs w:val="24"/>
        </w:rPr>
        <w:t>Ур-ра</w:t>
      </w:r>
      <w:proofErr w:type="spellEnd"/>
      <w:r>
        <w:rPr>
          <w:rFonts w:ascii="Times New Roman" w:hAnsi="Times New Roman"/>
          <w:sz w:val="24"/>
          <w:szCs w:val="24"/>
        </w:rPr>
        <w:t>! Спасибо. До свидания, малыши.</w:t>
      </w: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 xml:space="preserve">Котик. </w:t>
      </w:r>
      <w:proofErr w:type="spellStart"/>
      <w:r>
        <w:rPr>
          <w:rFonts w:ascii="Times New Roman" w:hAnsi="Times New Roman"/>
          <w:sz w:val="24"/>
          <w:szCs w:val="24"/>
        </w:rPr>
        <w:t>Мур-мяу</w:t>
      </w:r>
      <w:proofErr w:type="spellEnd"/>
      <w:r>
        <w:rPr>
          <w:rFonts w:ascii="Times New Roman" w:hAnsi="Times New Roman"/>
          <w:sz w:val="24"/>
          <w:szCs w:val="24"/>
        </w:rPr>
        <w:t xml:space="preserve">. Я так рад, что </w:t>
      </w:r>
      <w:proofErr w:type="spellStart"/>
      <w:r>
        <w:rPr>
          <w:rFonts w:ascii="Times New Roman" w:hAnsi="Times New Roman"/>
          <w:sz w:val="24"/>
          <w:szCs w:val="24"/>
        </w:rPr>
        <w:t>та-а-ак</w:t>
      </w:r>
      <w:proofErr w:type="spellEnd"/>
      <w:r>
        <w:rPr>
          <w:rFonts w:ascii="Times New Roman" w:hAnsi="Times New Roman"/>
          <w:sz w:val="24"/>
          <w:szCs w:val="24"/>
        </w:rPr>
        <w:t xml:space="preserve"> поиграть захотелось.</w:t>
      </w:r>
    </w:p>
    <w:p w:rsidR="00564320" w:rsidRDefault="007A2AA5">
      <w:pPr>
        <w:pStyle w:val="a5"/>
        <w:suppressAutoHyphens/>
        <w:spacing w:after="0" w:line="270" w:lineRule="atLeast"/>
        <w:jc w:val="right"/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Музыкальная игра «Хитрый кот»</w:t>
      </w:r>
    </w:p>
    <w:p w:rsidR="00564320" w:rsidRDefault="007A2AA5">
      <w:pPr>
        <w:pStyle w:val="a5"/>
        <w:suppressAutoHyphens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(С. Г. </w:t>
      </w:r>
      <w:proofErr w:type="spellStart"/>
      <w:r>
        <w:rPr>
          <w:rFonts w:ascii="Times New Roman" w:hAnsi="Times New Roman"/>
          <w:i/>
        </w:rPr>
        <w:t>Насауленко</w:t>
      </w:r>
      <w:proofErr w:type="spellEnd"/>
      <w:r>
        <w:rPr>
          <w:rFonts w:ascii="Times New Roman" w:hAnsi="Times New Roman"/>
          <w:i/>
        </w:rPr>
        <w:t xml:space="preserve"> «Музыкальные игры» журнал «Колокольчик» №12 1999г.)</w:t>
      </w: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ук. </w:t>
      </w:r>
      <w:r>
        <w:rPr>
          <w:rFonts w:ascii="Times New Roman" w:hAnsi="Times New Roman"/>
          <w:sz w:val="24"/>
          <w:szCs w:val="24"/>
        </w:rPr>
        <w:t>Вот и закончилось наше занятие.</w:t>
      </w:r>
      <w:r>
        <w:rPr>
          <w:rFonts w:ascii="Times New Roman" w:hAnsi="Times New Roman"/>
          <w:color w:val="111111"/>
          <w:sz w:val="24"/>
          <w:szCs w:val="24"/>
        </w:rPr>
        <w:t>Понравилось ли вам сегодня на музыкальном занятии? (если «да"– позвените в колокольчик, если «нет» – постучите по ксилофону) Кому мы сегодня смогли помочь?(...) Как мы помогали?(...) Где мы побывали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?(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>) Какие новые звуки услыхали?(…) Ребята, я хочу вам пожелать всего доброго. Пусть ваше настроение будет таким же приподнятым и радостным, как этот замечательный день! И никогда не забывайте: «Делай добро, и будет хорошо»</w:t>
      </w:r>
    </w:p>
    <w:p w:rsidR="00564320" w:rsidRDefault="00564320">
      <w:pPr>
        <w:pStyle w:val="a5"/>
        <w:suppressAutoHyphens/>
        <w:spacing w:after="0" w:line="270" w:lineRule="atLeast"/>
        <w:rPr>
          <w:rFonts w:ascii="Times New Roman" w:hAnsi="Times New Roman"/>
          <w:color w:val="111111"/>
          <w:sz w:val="24"/>
          <w:szCs w:val="24"/>
        </w:rPr>
      </w:pPr>
    </w:p>
    <w:p w:rsidR="00564320" w:rsidRDefault="007A2AA5">
      <w:pPr>
        <w:pStyle w:val="a5"/>
        <w:suppressAutoHyphens/>
        <w:spacing w:after="0" w:line="270" w:lineRule="atLeast"/>
      </w:pPr>
      <w:r>
        <w:rPr>
          <w:rFonts w:ascii="Times New Roman" w:hAnsi="Times New Roman"/>
          <w:color w:val="111111"/>
          <w:sz w:val="24"/>
          <w:szCs w:val="24"/>
        </w:rPr>
        <w:t>Дети под музыку выходят из музыкального зала.</w:t>
      </w:r>
    </w:p>
    <w:p w:rsidR="00564320" w:rsidRDefault="00564320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564320" w:rsidRDefault="00564320">
      <w:pPr>
        <w:suppressAutoHyphens/>
        <w:spacing w:after="0" w:line="270" w:lineRule="atLeast"/>
        <w:contextualSpacing/>
        <w:jc w:val="both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564320" w:rsidRDefault="00564320">
      <w:pPr>
        <w:pStyle w:val="a5"/>
        <w:suppressAutoHyphens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564320" w:rsidRDefault="00564320">
      <w:pPr>
        <w:spacing w:after="0"/>
        <w:jc w:val="center"/>
      </w:pPr>
    </w:p>
    <w:sectPr w:rsidR="00564320" w:rsidSect="007A2AA5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320"/>
    <w:rsid w:val="003256B0"/>
    <w:rsid w:val="00564320"/>
    <w:rsid w:val="007A2AA5"/>
    <w:rsid w:val="00A1617B"/>
    <w:rsid w:val="00F9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6F"/>
    <w:pPr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4">
    <w:name w:val="heading 4"/>
    <w:basedOn w:val="a0"/>
    <w:rsid w:val="00F90D40"/>
    <w:pPr>
      <w:widowControl w:val="0"/>
      <w:suppressAutoHyphens/>
      <w:outlineLvl w:val="3"/>
    </w:pPr>
    <w:rPr>
      <w:rFonts w:eastAsia="Liberation Serif"/>
      <w:color w:val="000000"/>
      <w:lang w:eastAsia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uiPriority w:val="99"/>
    <w:qFormat/>
    <w:rsid w:val="00BF126F"/>
    <w:rPr>
      <w:rFonts w:ascii="Times New Roman" w:hAnsi="Times New Roman" w:cs="Times New Roman"/>
    </w:rPr>
  </w:style>
  <w:style w:type="character" w:customStyle="1" w:styleId="s7">
    <w:name w:val="s7"/>
    <w:basedOn w:val="a1"/>
    <w:uiPriority w:val="99"/>
    <w:qFormat/>
    <w:rsid w:val="00BF126F"/>
    <w:rPr>
      <w:rFonts w:ascii="Times New Roman" w:hAnsi="Times New Roman" w:cs="Times New Roman"/>
    </w:rPr>
  </w:style>
  <w:style w:type="character" w:customStyle="1" w:styleId="s2">
    <w:name w:val="s2"/>
    <w:basedOn w:val="a1"/>
    <w:uiPriority w:val="99"/>
    <w:qFormat/>
    <w:rsid w:val="00BF126F"/>
    <w:rPr>
      <w:rFonts w:ascii="Times New Roman" w:hAnsi="Times New Roman" w:cs="Times New Roman"/>
    </w:rPr>
  </w:style>
  <w:style w:type="character" w:customStyle="1" w:styleId="ListLabel1">
    <w:name w:val="ListLabel 1"/>
    <w:qFormat/>
    <w:rsid w:val="00F90D40"/>
    <w:rPr>
      <w:rFonts w:ascii="Times New Roman" w:hAnsi="Times New Roman" w:cs="Times New Roman"/>
    </w:rPr>
  </w:style>
  <w:style w:type="character" w:customStyle="1" w:styleId="ListLabel2">
    <w:name w:val="ListLabel 2"/>
    <w:qFormat/>
    <w:rsid w:val="00F90D40"/>
    <w:rPr>
      <w:rFonts w:ascii="Times New Roman" w:hAnsi="Times New Roman" w:cs="Times New Roman"/>
    </w:rPr>
  </w:style>
  <w:style w:type="character" w:customStyle="1" w:styleId="ListLabel3">
    <w:name w:val="ListLabel 3"/>
    <w:qFormat/>
    <w:rsid w:val="00F90D40"/>
    <w:rPr>
      <w:rFonts w:ascii="Times New Roman" w:hAnsi="Times New Roman" w:cs="OpenSymbol"/>
    </w:rPr>
  </w:style>
  <w:style w:type="character" w:customStyle="1" w:styleId="-">
    <w:name w:val="Интернет-ссылка"/>
    <w:rsid w:val="00F90D40"/>
    <w:rPr>
      <w:color w:val="000080"/>
      <w:u w:val="single"/>
    </w:rPr>
  </w:style>
  <w:style w:type="character" w:customStyle="1" w:styleId="a4">
    <w:name w:val="Выделение жирным"/>
    <w:rsid w:val="00F90D40"/>
    <w:rPr>
      <w:b/>
    </w:rPr>
  </w:style>
  <w:style w:type="paragraph" w:customStyle="1" w:styleId="a0">
    <w:name w:val="Заголовок"/>
    <w:basedOn w:val="a"/>
    <w:next w:val="a5"/>
    <w:qFormat/>
    <w:rsid w:val="00F90D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0D40"/>
    <w:pPr>
      <w:spacing w:after="140" w:line="288" w:lineRule="auto"/>
    </w:pPr>
  </w:style>
  <w:style w:type="paragraph" w:styleId="a6">
    <w:name w:val="List"/>
    <w:basedOn w:val="a5"/>
    <w:rsid w:val="00F90D40"/>
    <w:rPr>
      <w:rFonts w:cs="Mangal"/>
    </w:rPr>
  </w:style>
  <w:style w:type="paragraph" w:styleId="a7">
    <w:name w:val="Title"/>
    <w:basedOn w:val="a"/>
    <w:rsid w:val="00F90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90D40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BF126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BF126F"/>
    <w:pPr>
      <w:ind w:left="720"/>
      <w:contextualSpacing/>
    </w:pPr>
  </w:style>
  <w:style w:type="paragraph" w:customStyle="1" w:styleId="p1">
    <w:name w:val="p1"/>
    <w:basedOn w:val="a"/>
    <w:uiPriority w:val="99"/>
    <w:semiHidden/>
    <w:qFormat/>
    <w:rsid w:val="00BF126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Конференц12</dc:creator>
  <cp:lastModifiedBy>Олеся</cp:lastModifiedBy>
  <cp:revision>22</cp:revision>
  <cp:lastPrinted>2015-02-20T08:57:00Z</cp:lastPrinted>
  <dcterms:created xsi:type="dcterms:W3CDTF">2014-03-12T04:42:00Z</dcterms:created>
  <dcterms:modified xsi:type="dcterms:W3CDTF">2018-01-23T09:59:00Z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