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1E" w:rsidRPr="002A0E1E" w:rsidRDefault="002A0E1E" w:rsidP="002A0E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0E1E">
        <w:rPr>
          <w:rFonts w:ascii="Times New Roman" w:hAnsi="Times New Roman" w:cs="Times New Roman"/>
          <w:b/>
          <w:bCs/>
          <w:sz w:val="32"/>
          <w:szCs w:val="32"/>
        </w:rPr>
        <w:t>Критерии психологической готовности ребенка к школе.</w:t>
      </w:r>
    </w:p>
    <w:p w:rsidR="002A0E1E" w:rsidRDefault="002A0E1E" w:rsidP="002A0E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0E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0A6D19" wp14:editId="07080784">
            <wp:extent cx="2562225" cy="1428750"/>
            <wp:effectExtent l="0" t="0" r="9525" b="0"/>
            <wp:docPr id="1" name="Рисунок 1" descr="vesy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y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 xml:space="preserve">Большинство истоков возможных школьных сложностей и неприятностей нередко скрываются в дошкольном детстве. Родители ребенка до 6 -7 - </w:t>
      </w:r>
      <w:proofErr w:type="gramStart"/>
      <w:r w:rsidRPr="002A0E1E">
        <w:rPr>
          <w:rFonts w:ascii="Times New Roman" w:hAnsi="Times New Roman" w:cs="Times New Roman"/>
          <w:sz w:val="28"/>
          <w:szCs w:val="28"/>
        </w:rPr>
        <w:t>летнего возраста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 раза.</w:t>
      </w:r>
      <w:proofErr w:type="gramEnd"/>
      <w:r w:rsidRPr="002A0E1E">
        <w:rPr>
          <w:rFonts w:ascii="Times New Roman" w:hAnsi="Times New Roman" w:cs="Times New Roman"/>
          <w:sz w:val="28"/>
          <w:szCs w:val="28"/>
        </w:rPr>
        <w:t xml:space="preserve"> В результате чего у детей не сформированы важные компоненты школьной готовности.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Хотелось бы остановиться на критериях готовности детей к школе, т.е. рассмотреть, что должно быть свойственно ребенку, чтобы он оказался готовым к школе.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Раскрывая содержание каждого компонента готовности к школе, вы, уважаемые родители, пожалуйста, постарайтесь их “примерить” к своему ребенку и решить, на что вам надо </w:t>
      </w:r>
      <w:r w:rsidRPr="002A0E1E">
        <w:rPr>
          <w:rFonts w:ascii="Times New Roman" w:hAnsi="Times New Roman" w:cs="Times New Roman"/>
          <w:b/>
          <w:bCs/>
          <w:sz w:val="28"/>
          <w:szCs w:val="28"/>
        </w:rPr>
        <w:t>уже сегодня </w:t>
      </w:r>
      <w:r w:rsidRPr="002A0E1E">
        <w:rPr>
          <w:rFonts w:ascii="Times New Roman" w:hAnsi="Times New Roman" w:cs="Times New Roman"/>
          <w:sz w:val="28"/>
          <w:szCs w:val="28"/>
        </w:rPr>
        <w:t>обратить внимание, чтобы ваш ребенок был успешен в школе.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 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Социально-психологическая готовность к школе:</w:t>
      </w:r>
    </w:p>
    <w:p w:rsidR="002A0E1E" w:rsidRPr="002A0E1E" w:rsidRDefault="002A0E1E" w:rsidP="002A0E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Наличие учебной мотивации: ребенок хочет идти в школу, понимает важность и необходимость учения, проявляет выраженный интерес к получению знаний.</w:t>
      </w:r>
    </w:p>
    <w:p w:rsidR="002A0E1E" w:rsidRPr="002A0E1E" w:rsidRDefault="002A0E1E" w:rsidP="002A0E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Наличие социальной позиции школьника: ребенок должен уметь взаимодействовать со сверстниками, выполнять требования учителя, контролировать свое поведение.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i/>
          <w:iCs/>
          <w:sz w:val="28"/>
          <w:szCs w:val="28"/>
        </w:rPr>
        <w:t>Социальная зрелость</w:t>
      </w:r>
      <w:r w:rsidRPr="002A0E1E">
        <w:rPr>
          <w:rFonts w:ascii="Times New Roman" w:hAnsi="Times New Roman" w:cs="Times New Roman"/>
          <w:sz w:val="28"/>
          <w:szCs w:val="28"/>
        </w:rPr>
        <w:t xml:space="preserve"> определяется, прежде всего, </w:t>
      </w:r>
      <w:proofErr w:type="spellStart"/>
      <w:r w:rsidRPr="002A0E1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2A0E1E">
        <w:rPr>
          <w:rFonts w:ascii="Times New Roman" w:hAnsi="Times New Roman" w:cs="Times New Roman"/>
          <w:sz w:val="28"/>
          <w:szCs w:val="28"/>
        </w:rPr>
        <w:t xml:space="preserve"> потребности ребенка общаться с другими детьми, участвовать в групповом взаимодействии, принимать и подчиняться интересам и обычаям детских групп.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lastRenderedPageBreak/>
        <w:t>Этот компонент школьной зрелости включает в себя формирование у детей качеств, благодаря которым они могли бы эффективно общаться с другими участниками учебного процесса (одноклассниками и учителями).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В более широком понимании социальная зрелость – это способность ребенка выполнять социальную роль школьника.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В </w:t>
      </w:r>
      <w:r w:rsidRPr="002A0E1E">
        <w:rPr>
          <w:rFonts w:ascii="Times New Roman" w:hAnsi="Times New Roman" w:cs="Times New Roman"/>
          <w:i/>
          <w:iCs/>
          <w:sz w:val="28"/>
          <w:szCs w:val="28"/>
        </w:rPr>
        <w:t>эмоциональном</w:t>
      </w:r>
      <w:r w:rsidRPr="002A0E1E">
        <w:rPr>
          <w:rFonts w:ascii="Times New Roman" w:hAnsi="Times New Roman" w:cs="Times New Roman"/>
          <w:sz w:val="28"/>
          <w:szCs w:val="28"/>
        </w:rPr>
        <w:t> плане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Интеллектуальная готовность:</w:t>
      </w:r>
    </w:p>
    <w:p w:rsidR="002A0E1E" w:rsidRPr="002A0E1E" w:rsidRDefault="002A0E1E" w:rsidP="002A0E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Развитие образного и словесно-логического мышления: способность находить сходство и различия разных предметов при сравнении, умение объединять предметы в группы по общим существенным признакам, умение устанавливать логические связи между предметами и явлениями.</w:t>
      </w:r>
    </w:p>
    <w:p w:rsidR="002A0E1E" w:rsidRPr="002A0E1E" w:rsidRDefault="002A0E1E" w:rsidP="002A0E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Развитие произвольного внимания: способность удерживать внимание на выполняемой работе в течение 15-20 минут.</w:t>
      </w:r>
    </w:p>
    <w:p w:rsidR="002A0E1E" w:rsidRPr="002A0E1E" w:rsidRDefault="002A0E1E" w:rsidP="002A0E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Умение понять инструкцию и четко следовать ей при выполнении задания.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В </w:t>
      </w:r>
      <w:r w:rsidRPr="002A0E1E">
        <w:rPr>
          <w:rFonts w:ascii="Times New Roman" w:hAnsi="Times New Roman" w:cs="Times New Roman"/>
          <w:i/>
          <w:iCs/>
          <w:sz w:val="28"/>
          <w:szCs w:val="28"/>
        </w:rPr>
        <w:t>интеллектуальной</w:t>
      </w:r>
      <w:r w:rsidRPr="002A0E1E">
        <w:rPr>
          <w:rFonts w:ascii="Times New Roman" w:hAnsi="Times New Roman" w:cs="Times New Roman"/>
          <w:sz w:val="28"/>
          <w:szCs w:val="28"/>
        </w:rPr>
        <w:t xml:space="preserve"> сфере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</w:t>
      </w:r>
      <w:proofErr w:type="spellStart"/>
      <w:r w:rsidRPr="002A0E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A0E1E">
        <w:rPr>
          <w:rFonts w:ascii="Times New Roman" w:hAnsi="Times New Roman" w:cs="Times New Roman"/>
          <w:sz w:val="28"/>
          <w:szCs w:val="28"/>
        </w:rPr>
        <w:t xml:space="preserve">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Можно сказать, что интеллектуальная зрелость отражает функциональное созревание структур головного мозга.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Фактор интеллектуального развития является необходимым, но недостаточным условием успешного перехода ребенка к школьному обучению. Часто в практике встречаются “умненькие” дети, но с большими трудностями в поведении и общении.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Психофизиологическая готовность:</w:t>
      </w:r>
    </w:p>
    <w:p w:rsidR="002A0E1E" w:rsidRPr="002A0E1E" w:rsidRDefault="002A0E1E" w:rsidP="002A0E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Развитие мелких мышц руки: ребенок уверенно владеет ножницами и карандашом.</w:t>
      </w:r>
    </w:p>
    <w:p w:rsidR="002A0E1E" w:rsidRPr="002A0E1E" w:rsidRDefault="002A0E1E" w:rsidP="002A0E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Пространственная ориентация, координация движений: умение правильно определять </w:t>
      </w:r>
      <w:proofErr w:type="gramStart"/>
      <w:r w:rsidRPr="002A0E1E">
        <w:rPr>
          <w:rFonts w:ascii="Times New Roman" w:hAnsi="Times New Roman" w:cs="Times New Roman"/>
          <w:sz w:val="28"/>
          <w:szCs w:val="28"/>
        </w:rPr>
        <w:t>выше-ниже</w:t>
      </w:r>
      <w:proofErr w:type="gramEnd"/>
      <w:r w:rsidRPr="002A0E1E">
        <w:rPr>
          <w:rFonts w:ascii="Times New Roman" w:hAnsi="Times New Roman" w:cs="Times New Roman"/>
          <w:sz w:val="28"/>
          <w:szCs w:val="28"/>
        </w:rPr>
        <w:t>, больше-меньше, вперед-назад, слева-справа.</w:t>
      </w:r>
    </w:p>
    <w:p w:rsidR="002A0E1E" w:rsidRPr="002A0E1E" w:rsidRDefault="002A0E1E" w:rsidP="002A0E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Координация в системе глаз-рука: ребенок может правильно перенести в тетрадь простейший графический образ-узор, зрительно воспринимаемый на расстоянии.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 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Вернемся вновь к компонентам школьной готовности. Примерили их к своему ребенку? Не стоит отчаиваться, если что-то ещё пока развито недостаточно, ещё есть время наверстать упущенное.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Во-первых, нужно задаться вопросом “почему так получилось?”, т.е. какова причина школьной незрелости?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Во-вторых, наметить конкретные действия по ликвидации проблем.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 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b/>
          <w:bCs/>
          <w:sz w:val="28"/>
          <w:szCs w:val="28"/>
        </w:rPr>
        <w:t>Причинами</w:t>
      </w:r>
      <w:r w:rsidRPr="002A0E1E">
        <w:rPr>
          <w:rFonts w:ascii="Times New Roman" w:hAnsi="Times New Roman" w:cs="Times New Roman"/>
          <w:sz w:val="28"/>
          <w:szCs w:val="28"/>
        </w:rPr>
        <w:t> школьной незрелости могут быть:</w:t>
      </w:r>
    </w:p>
    <w:p w:rsidR="002A0E1E" w:rsidRPr="002A0E1E" w:rsidRDefault="002A0E1E" w:rsidP="002A0E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Недостатки в воспитательной среде (необходимы: систематические занятия с ребенком)</w:t>
      </w:r>
    </w:p>
    <w:p w:rsidR="002A0E1E" w:rsidRPr="002A0E1E" w:rsidRDefault="002A0E1E" w:rsidP="002A0E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Недостатки соматического развития ребенка. Болезненные дети менее устойчивы к различным нагрузкам, быстрее устают, утомляются. (Необходима: консультация с врачом и лечение ребенка)</w:t>
      </w:r>
    </w:p>
    <w:p w:rsidR="002A0E1E" w:rsidRPr="002A0E1E" w:rsidRDefault="002A0E1E" w:rsidP="002A0E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2A0E1E" w:rsidRPr="002A0E1E" w:rsidRDefault="002A0E1E" w:rsidP="002A0E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0E1E">
        <w:rPr>
          <w:rFonts w:ascii="Times New Roman" w:hAnsi="Times New Roman" w:cs="Times New Roman"/>
          <w:sz w:val="28"/>
          <w:szCs w:val="28"/>
        </w:rPr>
        <w:t>Пренатальное</w:t>
      </w:r>
      <w:proofErr w:type="spellEnd"/>
      <w:r w:rsidRPr="002A0E1E">
        <w:rPr>
          <w:rFonts w:ascii="Times New Roman" w:hAnsi="Times New Roman" w:cs="Times New Roman"/>
          <w:sz w:val="28"/>
          <w:szCs w:val="28"/>
        </w:rPr>
        <w:t xml:space="preserve"> или раннее постнатальное повреждение центральной нервной системы. (Необходима: консультация у невропатолога и лечение, а также сотрудничество с педагогом, психологом в сопровождении ребенка в 1 классе особенно).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Не забывайте о том, что дети должны много и с интересом играть.</w:t>
      </w:r>
    </w:p>
    <w:p w:rsidR="002A0E1E" w:rsidRPr="002A0E1E" w:rsidRDefault="002A0E1E" w:rsidP="002A0E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0E1E">
        <w:rPr>
          <w:rFonts w:ascii="Times New Roman" w:hAnsi="Times New Roman" w:cs="Times New Roman"/>
          <w:sz w:val="28"/>
          <w:szCs w:val="28"/>
        </w:rPr>
        <w:t>Недоигравший</w:t>
      </w:r>
      <w:proofErr w:type="spellEnd"/>
      <w:r w:rsidRPr="002A0E1E">
        <w:rPr>
          <w:rFonts w:ascii="Times New Roman" w:hAnsi="Times New Roman" w:cs="Times New Roman"/>
          <w:sz w:val="28"/>
          <w:szCs w:val="28"/>
        </w:rPr>
        <w:t xml:space="preserve"> первоклассник чаще всего к учёбе относится, как к игре: «хочу – делаю, хочу - нет».</w:t>
      </w:r>
    </w:p>
    <w:p w:rsidR="00033A16" w:rsidRPr="00B22198" w:rsidRDefault="002A0E1E">
      <w:pPr>
        <w:rPr>
          <w:rFonts w:ascii="Times New Roman" w:hAnsi="Times New Roman" w:cs="Times New Roman"/>
          <w:sz w:val="28"/>
          <w:szCs w:val="28"/>
        </w:rPr>
      </w:pPr>
      <w:r w:rsidRPr="002A0E1E">
        <w:rPr>
          <w:rFonts w:ascii="Times New Roman" w:hAnsi="Times New Roman" w:cs="Times New Roman"/>
          <w:sz w:val="28"/>
          <w:szCs w:val="28"/>
        </w:rPr>
        <w:t>В статье были раскрыты вопросы о трудностях первоклассников, о критериях готовности детей к школе, о причинах школьной незрелости и способах их коррекции.</w:t>
      </w:r>
      <w:bookmarkStart w:id="0" w:name="_GoBack"/>
      <w:bookmarkEnd w:id="0"/>
    </w:p>
    <w:sectPr w:rsidR="00033A16" w:rsidRPr="00B22198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BF"/>
    <w:multiLevelType w:val="multilevel"/>
    <w:tmpl w:val="D21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DB7"/>
    <w:multiLevelType w:val="multilevel"/>
    <w:tmpl w:val="460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E7048"/>
    <w:multiLevelType w:val="multilevel"/>
    <w:tmpl w:val="9B1A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4768C"/>
    <w:multiLevelType w:val="multilevel"/>
    <w:tmpl w:val="4E28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1E"/>
    <w:rsid w:val="00033A16"/>
    <w:rsid w:val="002A0E1E"/>
    <w:rsid w:val="00565676"/>
    <w:rsid w:val="00857E2C"/>
    <w:rsid w:val="00B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or.ru/stranicza-pedagoga-psixologa/stati-i-publikaczii/427-kriterii-psixologicheskoj-gotovnosti-rebenka-k-shko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4493</Characters>
  <Application>Microsoft Office Word</Application>
  <DocSecurity>0</DocSecurity>
  <Lines>37</Lines>
  <Paragraphs>10</Paragraphs>
  <ScaleCrop>false</ScaleCrop>
  <Company>Home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3</cp:revision>
  <dcterms:created xsi:type="dcterms:W3CDTF">2015-11-19T07:25:00Z</dcterms:created>
  <dcterms:modified xsi:type="dcterms:W3CDTF">2017-11-28T08:28:00Z</dcterms:modified>
</cp:coreProperties>
</file>