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5A" w:rsidRDefault="006C2C5A" w:rsidP="00DA63E3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C2C5A" w:rsidRPr="008723C4" w:rsidRDefault="006C2C5A" w:rsidP="008723C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</w:p>
    <w:p w:rsidR="006C2C5A" w:rsidRPr="008723C4" w:rsidRDefault="006C2C5A" w:rsidP="008723C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8723C4">
        <w:rPr>
          <w:rFonts w:ascii="Times New Roman" w:hAnsi="Times New Roman" w:cs="Times New Roman"/>
          <w:sz w:val="28"/>
          <w:szCs w:val="28"/>
        </w:rPr>
        <w:t>УТВЕРЖДЕНО</w:t>
      </w:r>
    </w:p>
    <w:p w:rsidR="006C2C5A" w:rsidRPr="008723C4" w:rsidRDefault="006C2C5A" w:rsidP="008723C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8723C4">
        <w:rPr>
          <w:rFonts w:ascii="Times New Roman" w:hAnsi="Times New Roman" w:cs="Times New Roman"/>
          <w:sz w:val="28"/>
          <w:szCs w:val="28"/>
        </w:rPr>
        <w:t>приказом министерства  культуры</w:t>
      </w:r>
    </w:p>
    <w:p w:rsidR="006C2C5A" w:rsidRPr="008723C4" w:rsidRDefault="006C2C5A" w:rsidP="008723C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8723C4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C2C5A" w:rsidRPr="008723C4" w:rsidRDefault="006C2C5A" w:rsidP="008723C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8723C4">
        <w:rPr>
          <w:rFonts w:ascii="Times New Roman" w:hAnsi="Times New Roman" w:cs="Times New Roman"/>
          <w:sz w:val="28"/>
          <w:szCs w:val="28"/>
        </w:rPr>
        <w:t>от «____» __________2018 г. №___</w:t>
      </w:r>
    </w:p>
    <w:p w:rsidR="006C2C5A" w:rsidRPr="008723C4" w:rsidRDefault="006C2C5A" w:rsidP="008723C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</w:p>
    <w:p w:rsidR="006C2C5A" w:rsidRPr="008723C4" w:rsidRDefault="006C2C5A" w:rsidP="00872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3C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723C4" w:rsidRDefault="006C2C5A" w:rsidP="00872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3C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организационного комитета </w:t>
      </w:r>
    </w:p>
    <w:p w:rsidR="008723C4" w:rsidRDefault="006C2C5A" w:rsidP="00872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3C4">
        <w:rPr>
          <w:rFonts w:ascii="Times New Roman" w:hAnsi="Times New Roman" w:cs="Times New Roman"/>
          <w:b/>
          <w:bCs/>
          <w:sz w:val="28"/>
          <w:szCs w:val="28"/>
        </w:rPr>
        <w:t>краевого литературного</w:t>
      </w:r>
      <w:r w:rsidR="00872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723C4">
        <w:rPr>
          <w:rFonts w:ascii="Times New Roman" w:hAnsi="Times New Roman" w:cs="Times New Roman"/>
          <w:b/>
          <w:bCs/>
          <w:sz w:val="28"/>
          <w:szCs w:val="28"/>
        </w:rPr>
        <w:t>Интернет-форума</w:t>
      </w:r>
      <w:proofErr w:type="gramEnd"/>
      <w:r w:rsidRPr="00872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2C5A" w:rsidRPr="008723C4" w:rsidRDefault="006C2C5A" w:rsidP="00872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3C4">
        <w:rPr>
          <w:rFonts w:ascii="Times New Roman" w:hAnsi="Times New Roman" w:cs="Times New Roman"/>
          <w:b/>
          <w:bCs/>
          <w:sz w:val="28"/>
          <w:szCs w:val="28"/>
        </w:rPr>
        <w:t>«Образы молодых: вчера, сегодня, завтра»</w:t>
      </w:r>
      <w:r w:rsidR="008723C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6C2C5A" w:rsidRPr="008723C4" w:rsidRDefault="008723C4" w:rsidP="00872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посвященного 100-летию ВЛКСМ</w:t>
      </w:r>
    </w:p>
    <w:p w:rsidR="006C2C5A" w:rsidRPr="008723C4" w:rsidRDefault="006C2C5A" w:rsidP="00872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7" w:type="dxa"/>
        <w:tblInd w:w="-34" w:type="dxa"/>
        <w:tblLook w:val="00A0" w:firstRow="1" w:lastRow="0" w:firstColumn="1" w:lastColumn="0" w:noHBand="0" w:noVBand="0"/>
      </w:tblPr>
      <w:tblGrid>
        <w:gridCol w:w="3722"/>
        <w:gridCol w:w="6095"/>
      </w:tblGrid>
      <w:tr w:rsidR="006C2C5A" w:rsidRPr="008723C4" w:rsidTr="00FE4E25">
        <w:tc>
          <w:tcPr>
            <w:tcW w:w="3722" w:type="dxa"/>
          </w:tcPr>
          <w:p w:rsidR="006C2C5A" w:rsidRDefault="001E30F6" w:rsidP="001E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Мячина</w:t>
            </w:r>
          </w:p>
          <w:p w:rsidR="001E30F6" w:rsidRPr="008723C4" w:rsidRDefault="001E30F6" w:rsidP="001E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095" w:type="dxa"/>
          </w:tcPr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1E30F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библиотечной, музейной и кинодеятельности министерства </w:t>
            </w: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культуры Краснодарского края, председатель;</w:t>
            </w:r>
          </w:p>
          <w:p w:rsidR="006C2C5A" w:rsidRPr="008723C4" w:rsidRDefault="006C2C5A" w:rsidP="0087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C5A" w:rsidRPr="008723C4" w:rsidTr="00FE4E25">
        <w:tc>
          <w:tcPr>
            <w:tcW w:w="3722" w:type="dxa"/>
          </w:tcPr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Нардид</w:t>
            </w:r>
          </w:p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6095" w:type="dxa"/>
          </w:tcPr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 xml:space="preserve">– директор государственного бюджетного учреждения культуры Краснодарского края «Краснодарская краевая юношеская библиотека имени И.Ф. Вараввы», заместитель </w:t>
            </w:r>
            <w:proofErr w:type="gramStart"/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предсе</w:t>
            </w:r>
            <w:r w:rsidR="001E30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дателя</w:t>
            </w:r>
            <w:proofErr w:type="gramEnd"/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C5A" w:rsidRPr="008723C4" w:rsidTr="00FE4E25">
        <w:tc>
          <w:tcPr>
            <w:tcW w:w="3722" w:type="dxa"/>
          </w:tcPr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</w:t>
            </w:r>
          </w:p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– главный библиотекарь по проектной деятельности и связям с общественностью государственного бюджетного учреждения культуры Краснодарского края «Краснодарская краевая юношеская библиотека имени И.Ф. Вараввы», заслуженный работник культуры Российской Федерации, секретарь;</w:t>
            </w:r>
          </w:p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C5A" w:rsidRPr="008723C4" w:rsidTr="00FE4E25">
        <w:tc>
          <w:tcPr>
            <w:tcW w:w="3722" w:type="dxa"/>
          </w:tcPr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Алферов</w:t>
            </w:r>
          </w:p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6095" w:type="dxa"/>
          </w:tcPr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 xml:space="preserve">– руководитель Краснодарского городского отделения Всероссийской общественной организации «Молодая Гвардия Единой России» (по согласованию); </w:t>
            </w:r>
          </w:p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C5A" w:rsidRPr="008723C4" w:rsidTr="00FE4E25">
        <w:tc>
          <w:tcPr>
            <w:tcW w:w="3722" w:type="dxa"/>
          </w:tcPr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Долотова</w:t>
            </w:r>
            <w:proofErr w:type="spellEnd"/>
          </w:p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6095" w:type="dxa"/>
          </w:tcPr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– заведующая отделом аналитико-методической и инновационной работы государственного бюджетного учреждения культуры Краснодарского края «Краснодарская краевая юношеская библиотека имени И.Ф. Вараввы»;</w:t>
            </w:r>
          </w:p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C5A" w:rsidRPr="008723C4" w:rsidTr="00FE4E25">
        <w:tc>
          <w:tcPr>
            <w:tcW w:w="3722" w:type="dxa"/>
          </w:tcPr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Пилипенко</w:t>
            </w:r>
          </w:p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Александр Дмитриевич</w:t>
            </w:r>
          </w:p>
        </w:tc>
        <w:tc>
          <w:tcPr>
            <w:tcW w:w="6095" w:type="dxa"/>
          </w:tcPr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– председатель Краснодарской краевой молодежной общественной организации «Союз молодежи Кубани» (по согласованию)</w:t>
            </w:r>
            <w:r w:rsidR="008723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2C5A" w:rsidRPr="008723C4" w:rsidTr="00FE4E25">
        <w:tc>
          <w:tcPr>
            <w:tcW w:w="3722" w:type="dxa"/>
          </w:tcPr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Пятигора</w:t>
            </w:r>
            <w:proofErr w:type="spellEnd"/>
          </w:p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Лариса Петровна</w:t>
            </w:r>
          </w:p>
        </w:tc>
        <w:tc>
          <w:tcPr>
            <w:tcW w:w="6095" w:type="dxa"/>
          </w:tcPr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– заслуженный работник культуры Российской Федерации, Республики Адыгеи, первый секретарь Октябрьского</w:t>
            </w:r>
            <w:r w:rsidR="008723C4">
              <w:rPr>
                <w:rFonts w:ascii="Times New Roman" w:hAnsi="Times New Roman" w:cs="Times New Roman"/>
                <w:sz w:val="28"/>
                <w:szCs w:val="28"/>
              </w:rPr>
              <w:t xml:space="preserve"> райкома комсомола </w:t>
            </w:r>
            <w:r w:rsidR="003D7D7C">
              <w:rPr>
                <w:rFonts w:ascii="Times New Roman" w:hAnsi="Times New Roman" w:cs="Times New Roman"/>
                <w:sz w:val="28"/>
                <w:szCs w:val="28"/>
              </w:rPr>
              <w:t>в 1973-1976 годах</w:t>
            </w: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, генеральный директор департамента культуры Краснодарского края</w:t>
            </w:r>
            <w:r w:rsidR="003D7D7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 xml:space="preserve"> 1997-2004 </w:t>
            </w:r>
            <w:r w:rsidR="003D7D7C">
              <w:rPr>
                <w:rFonts w:ascii="Times New Roman" w:hAnsi="Times New Roman" w:cs="Times New Roman"/>
                <w:sz w:val="28"/>
                <w:szCs w:val="28"/>
              </w:rPr>
              <w:t>годах</w:t>
            </w:r>
            <w:r w:rsidR="00872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C5A" w:rsidRPr="008723C4" w:rsidTr="00FE4E25">
        <w:tc>
          <w:tcPr>
            <w:tcW w:w="3722" w:type="dxa"/>
          </w:tcPr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Сафронов</w:t>
            </w:r>
          </w:p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095" w:type="dxa"/>
          </w:tcPr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– секретарь регионального отделения Российского Коммунистического Союза молодежи (по согласованию);</w:t>
            </w:r>
          </w:p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C5A" w:rsidRPr="008723C4" w:rsidTr="00FE4E25">
        <w:tc>
          <w:tcPr>
            <w:tcW w:w="3722" w:type="dxa"/>
          </w:tcPr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Светлана Леонтьевна</w:t>
            </w:r>
          </w:p>
        </w:tc>
        <w:tc>
          <w:tcPr>
            <w:tcW w:w="6095" w:type="dxa"/>
          </w:tcPr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– заместитель директора государственного бюджетного учреждения культуры Краснодарского края «Краснодарская краевая юношеская библиотека имени И.Ф. Вараввы»;</w:t>
            </w:r>
          </w:p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C5A" w:rsidRPr="008723C4" w:rsidTr="00FE4E25">
        <w:tc>
          <w:tcPr>
            <w:tcW w:w="3722" w:type="dxa"/>
          </w:tcPr>
          <w:p w:rsidR="006C2C5A" w:rsidRPr="008723C4" w:rsidRDefault="006C2C5A" w:rsidP="0087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Телегин</w:t>
            </w:r>
          </w:p>
          <w:p w:rsidR="006C2C5A" w:rsidRPr="008723C4" w:rsidRDefault="006C2C5A" w:rsidP="0087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6095" w:type="dxa"/>
          </w:tcPr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3C4">
              <w:rPr>
                <w:rFonts w:ascii="Times New Roman" w:hAnsi="Times New Roman" w:cs="Times New Roman"/>
                <w:sz w:val="28"/>
                <w:szCs w:val="28"/>
              </w:rPr>
              <w:t>– заместитель председателя Совета Краснодарской краевой общественной организации «Ветераны комсомола Кубани» (по согласованию).</w:t>
            </w:r>
          </w:p>
          <w:p w:rsidR="006C2C5A" w:rsidRPr="008723C4" w:rsidRDefault="006C2C5A" w:rsidP="0087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C5A" w:rsidRPr="008723C4" w:rsidRDefault="006C2C5A" w:rsidP="00872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C5A" w:rsidRPr="008723C4" w:rsidRDefault="006C2C5A" w:rsidP="00872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C5A" w:rsidRPr="008723C4" w:rsidRDefault="006C2C5A" w:rsidP="00872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C5A" w:rsidRPr="008723C4" w:rsidRDefault="006C2C5A" w:rsidP="0087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C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8723C4">
        <w:rPr>
          <w:rFonts w:ascii="Times New Roman" w:hAnsi="Times New Roman" w:cs="Times New Roman"/>
          <w:sz w:val="28"/>
          <w:szCs w:val="28"/>
        </w:rPr>
        <w:t>библиотечной</w:t>
      </w:r>
      <w:proofErr w:type="gramEnd"/>
      <w:r w:rsidRPr="008723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2C5A" w:rsidRPr="008723C4" w:rsidRDefault="006C2C5A" w:rsidP="0087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C4">
        <w:rPr>
          <w:rFonts w:ascii="Times New Roman" w:hAnsi="Times New Roman" w:cs="Times New Roman"/>
          <w:sz w:val="28"/>
          <w:szCs w:val="28"/>
        </w:rPr>
        <w:t xml:space="preserve">музейной и кинодеятельности </w:t>
      </w:r>
    </w:p>
    <w:p w:rsidR="006C2C5A" w:rsidRPr="008723C4" w:rsidRDefault="006C2C5A" w:rsidP="0087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C4">
        <w:rPr>
          <w:rFonts w:ascii="Times New Roman" w:hAnsi="Times New Roman" w:cs="Times New Roman"/>
          <w:sz w:val="28"/>
          <w:szCs w:val="28"/>
        </w:rPr>
        <w:t xml:space="preserve">министерства культуры                                                                    </w:t>
      </w:r>
    </w:p>
    <w:p w:rsidR="006C2C5A" w:rsidRPr="008723C4" w:rsidRDefault="006C2C5A" w:rsidP="0087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C4">
        <w:rPr>
          <w:rFonts w:ascii="Times New Roman" w:hAnsi="Times New Roman" w:cs="Times New Roman"/>
          <w:sz w:val="28"/>
          <w:szCs w:val="28"/>
        </w:rPr>
        <w:t>Краснодарского края                                                                                Т.В. Мячина</w:t>
      </w:r>
    </w:p>
    <w:p w:rsidR="006C2C5A" w:rsidRDefault="006C2C5A">
      <w:pPr>
        <w:rPr>
          <w:rFonts w:cs="Times New Roman"/>
        </w:rPr>
      </w:pPr>
    </w:p>
    <w:sectPr w:rsidR="006C2C5A" w:rsidSect="00FE4E2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C5" w:rsidRDefault="005625C5" w:rsidP="00FE4E25">
      <w:pPr>
        <w:spacing w:after="0" w:line="240" w:lineRule="auto"/>
      </w:pPr>
      <w:r>
        <w:separator/>
      </w:r>
    </w:p>
  </w:endnote>
  <w:endnote w:type="continuationSeparator" w:id="0">
    <w:p w:rsidR="005625C5" w:rsidRDefault="005625C5" w:rsidP="00FE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C5" w:rsidRDefault="005625C5" w:rsidP="00FE4E25">
      <w:pPr>
        <w:spacing w:after="0" w:line="240" w:lineRule="auto"/>
      </w:pPr>
      <w:r>
        <w:separator/>
      </w:r>
    </w:p>
  </w:footnote>
  <w:footnote w:type="continuationSeparator" w:id="0">
    <w:p w:rsidR="005625C5" w:rsidRDefault="005625C5" w:rsidP="00FE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25" w:rsidRPr="00FE4E25" w:rsidRDefault="00FE4E2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FE4E25">
      <w:rPr>
        <w:rFonts w:ascii="Times New Roman" w:hAnsi="Times New Roman" w:cs="Times New Roman"/>
        <w:sz w:val="28"/>
        <w:szCs w:val="28"/>
      </w:rPr>
      <w:fldChar w:fldCharType="begin"/>
    </w:r>
    <w:r w:rsidRPr="00FE4E25">
      <w:rPr>
        <w:rFonts w:ascii="Times New Roman" w:hAnsi="Times New Roman" w:cs="Times New Roman"/>
        <w:sz w:val="28"/>
        <w:szCs w:val="28"/>
      </w:rPr>
      <w:instrText>PAGE   \* MERGEFORMAT</w:instrText>
    </w:r>
    <w:r w:rsidRPr="00FE4E25">
      <w:rPr>
        <w:rFonts w:ascii="Times New Roman" w:hAnsi="Times New Roman" w:cs="Times New Roman"/>
        <w:sz w:val="28"/>
        <w:szCs w:val="28"/>
      </w:rPr>
      <w:fldChar w:fldCharType="separate"/>
    </w:r>
    <w:r w:rsidR="001E30F6">
      <w:rPr>
        <w:rFonts w:ascii="Times New Roman" w:hAnsi="Times New Roman" w:cs="Times New Roman"/>
        <w:noProof/>
        <w:sz w:val="28"/>
        <w:szCs w:val="28"/>
      </w:rPr>
      <w:t>2</w:t>
    </w:r>
    <w:r w:rsidRPr="00FE4E25">
      <w:rPr>
        <w:rFonts w:ascii="Times New Roman" w:hAnsi="Times New Roman" w:cs="Times New Roman"/>
        <w:sz w:val="28"/>
        <w:szCs w:val="28"/>
      </w:rPr>
      <w:fldChar w:fldCharType="end"/>
    </w:r>
  </w:p>
  <w:p w:rsidR="00FE4E25" w:rsidRDefault="00FE4E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580"/>
    <w:rsid w:val="001D738F"/>
    <w:rsid w:val="001E071A"/>
    <w:rsid w:val="001E30F6"/>
    <w:rsid w:val="001F6B04"/>
    <w:rsid w:val="002A551C"/>
    <w:rsid w:val="002B6933"/>
    <w:rsid w:val="00365870"/>
    <w:rsid w:val="003D7D7C"/>
    <w:rsid w:val="00407FB4"/>
    <w:rsid w:val="005625C5"/>
    <w:rsid w:val="00563D56"/>
    <w:rsid w:val="006C2C5A"/>
    <w:rsid w:val="00775637"/>
    <w:rsid w:val="008723C4"/>
    <w:rsid w:val="008F7A84"/>
    <w:rsid w:val="0099184A"/>
    <w:rsid w:val="009A271E"/>
    <w:rsid w:val="009D2CAE"/>
    <w:rsid w:val="00A22580"/>
    <w:rsid w:val="00AA66A3"/>
    <w:rsid w:val="00B8669C"/>
    <w:rsid w:val="00D16AF2"/>
    <w:rsid w:val="00DA63E3"/>
    <w:rsid w:val="00DE40FC"/>
    <w:rsid w:val="00E11FD8"/>
    <w:rsid w:val="00E160A4"/>
    <w:rsid w:val="00E21082"/>
    <w:rsid w:val="00E47ED6"/>
    <w:rsid w:val="00E670D4"/>
    <w:rsid w:val="00EB1EFB"/>
    <w:rsid w:val="00EF5DE3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A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E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E4E25"/>
    <w:rPr>
      <w:rFonts w:eastAsia="Times New Roman" w:cs="Calibri"/>
    </w:rPr>
  </w:style>
  <w:style w:type="paragraph" w:styleId="a5">
    <w:name w:val="footer"/>
    <w:basedOn w:val="a"/>
    <w:link w:val="a6"/>
    <w:uiPriority w:val="99"/>
    <w:unhideWhenUsed/>
    <w:rsid w:val="00FE4E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E4E25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367</Words>
  <Characters>2096</Characters>
  <Application>Microsoft Office Word</Application>
  <DocSecurity>0</DocSecurity>
  <Lines>17</Lines>
  <Paragraphs>4</Paragraphs>
  <ScaleCrop>false</ScaleCrop>
  <Company>kkub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</dc:creator>
  <cp:keywords/>
  <dc:description/>
  <cp:lastModifiedBy>ГЕЙНЦ</cp:lastModifiedBy>
  <cp:revision>21</cp:revision>
  <dcterms:created xsi:type="dcterms:W3CDTF">2018-02-13T11:32:00Z</dcterms:created>
  <dcterms:modified xsi:type="dcterms:W3CDTF">2018-02-16T08:27:00Z</dcterms:modified>
</cp:coreProperties>
</file>