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1"/>
        <w:gridCol w:w="6451"/>
      </w:tblGrid>
      <w:tr w:rsidR="00610D4A" w:rsidRPr="0057331D" w:rsidTr="00582CB6">
        <w:tc>
          <w:tcPr>
            <w:tcW w:w="32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МУНИЦИПАЛЬНОЕ БЮДЖЕТНОЕ ОБЩЕОБРАЗОВАТЕЛЬНОЕ УЧРЕЖДЕНИЕ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ОСНОВНАЯ ОБЩЕОБРАЗОВАТЕЛЬНАЯ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ШКОЛА №17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ХУТОРА СЛАВЯНСКОГО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 xml:space="preserve">МУНИЦИПАЛЬНОГО ОБРАЗОВАНИЯ 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МОСТОВСКИЙ РАЙОН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 xml:space="preserve">352594, Российская Федерация, 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Краснодарский край,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 xml:space="preserve">Мостовский район, хутор Славянский, 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ул. Дубовая, 36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ИНН 2342013052  ОГРН 1022304343478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КПП 234201001  тел.8-86192-6-45-32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От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57331D">
              <w:rPr>
                <w:rFonts w:ascii="Arial" w:hAnsi="Arial" w:cs="Arial"/>
                <w:b/>
                <w:sz w:val="12"/>
                <w:szCs w:val="12"/>
              </w:rPr>
              <w:t>__</w:t>
            </w:r>
            <w:r>
              <w:rPr>
                <w:rFonts w:ascii="Arial" w:hAnsi="Arial" w:cs="Arial"/>
                <w:b/>
                <w:sz w:val="12"/>
                <w:szCs w:val="12"/>
              </w:rPr>
              <w:t>14.05.2013</w:t>
            </w:r>
            <w:r w:rsidRPr="0057331D">
              <w:rPr>
                <w:rFonts w:ascii="Arial" w:hAnsi="Arial" w:cs="Arial"/>
                <w:b/>
                <w:sz w:val="12"/>
                <w:szCs w:val="12"/>
              </w:rPr>
              <w:t>__№____________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7331D">
              <w:rPr>
                <w:rFonts w:ascii="Arial" w:hAnsi="Arial" w:cs="Arial"/>
                <w:b/>
                <w:sz w:val="12"/>
                <w:szCs w:val="12"/>
              </w:rPr>
              <w:t>На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57331D">
              <w:rPr>
                <w:rFonts w:ascii="Arial" w:hAnsi="Arial" w:cs="Arial"/>
                <w:b/>
                <w:sz w:val="12"/>
                <w:szCs w:val="12"/>
              </w:rPr>
              <w:t>____________№_____________</w:t>
            </w:r>
          </w:p>
          <w:p w:rsidR="00610D4A" w:rsidRPr="0057331D" w:rsidRDefault="00610D4A" w:rsidP="00582C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1" w:type="dxa"/>
            <w:tcBorders>
              <w:top w:val="thickThinSmallGap" w:sz="24" w:space="0" w:color="FFFFFF"/>
              <w:left w:val="thickThinSmallGap" w:sz="24" w:space="0" w:color="auto"/>
              <w:bottom w:val="thickThinSmallGap" w:sz="24" w:space="0" w:color="FFFFFF"/>
              <w:right w:val="thickThinSmallGap" w:sz="24" w:space="0" w:color="FFFFFF"/>
            </w:tcBorders>
          </w:tcPr>
          <w:p w:rsidR="00610D4A" w:rsidRPr="0057331D" w:rsidRDefault="00610D4A" w:rsidP="00582CB6">
            <w:pPr>
              <w:tabs>
                <w:tab w:val="left" w:pos="230"/>
              </w:tabs>
              <w:snapToGrid w:val="0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</w:p>
        </w:tc>
      </w:tr>
    </w:tbl>
    <w:p w:rsidR="00610D4A" w:rsidRDefault="00610D4A" w:rsidP="00610D4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10D4A" w:rsidRDefault="00610D4A" w:rsidP="00610D4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предписания  от 22.04.2013 года  № 85/1/6 по устранению  нарушений  обязательных требований пожарной безопасности</w:t>
      </w:r>
    </w:p>
    <w:tbl>
      <w:tblPr>
        <w:tblStyle w:val="a3"/>
        <w:tblW w:w="0" w:type="auto"/>
        <w:tblInd w:w="-792" w:type="dxa"/>
        <w:tblLayout w:type="fixed"/>
        <w:tblLook w:val="01E0"/>
      </w:tblPr>
      <w:tblGrid>
        <w:gridCol w:w="900"/>
        <w:gridCol w:w="3880"/>
        <w:gridCol w:w="1340"/>
        <w:gridCol w:w="1818"/>
        <w:gridCol w:w="2425"/>
      </w:tblGrid>
      <w:tr w:rsidR="00610D4A" w:rsidTr="00582CB6">
        <w:tc>
          <w:tcPr>
            <w:tcW w:w="900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0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нарушения</w:t>
            </w:r>
          </w:p>
        </w:tc>
        <w:tc>
          <w:tcPr>
            <w:tcW w:w="1340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ППР в РФ</w:t>
            </w:r>
          </w:p>
        </w:tc>
        <w:tc>
          <w:tcPr>
            <w:tcW w:w="1818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устранения </w:t>
            </w:r>
          </w:p>
        </w:tc>
        <w:tc>
          <w:tcPr>
            <w:tcW w:w="2425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Отметка о выполнении </w:t>
            </w:r>
          </w:p>
        </w:tc>
      </w:tr>
      <w:tr w:rsidR="00610D4A" w:rsidTr="00582CB6">
        <w:tc>
          <w:tcPr>
            <w:tcW w:w="900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:rsidR="00610D4A" w:rsidRPr="005D1FD6" w:rsidRDefault="00610D4A" w:rsidP="00582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акт проверки работоспособности АПС 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5D1F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квартал</w:t>
            </w:r>
            <w:r w:rsidRPr="005D1FD6">
              <w:rPr>
                <w:sz w:val="28"/>
                <w:szCs w:val="28"/>
              </w:rPr>
              <w:t xml:space="preserve"> 2013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340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61 ППР в РФ</w:t>
            </w:r>
          </w:p>
        </w:tc>
        <w:tc>
          <w:tcPr>
            <w:tcW w:w="1818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09.09.2013</w:t>
            </w:r>
          </w:p>
        </w:tc>
        <w:tc>
          <w:tcPr>
            <w:tcW w:w="2425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610D4A" w:rsidTr="00582CB6">
        <w:tc>
          <w:tcPr>
            <w:tcW w:w="900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:rsidR="00610D4A" w:rsidRDefault="00610D4A" w:rsidP="00582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Высота  эвакуационного выхода  из подвала  на </w:t>
            </w:r>
            <w:proofErr w:type="gramStart"/>
            <w:r>
              <w:rPr>
                <w:sz w:val="28"/>
                <w:szCs w:val="28"/>
              </w:rPr>
              <w:t>лестницу, ведущую  в фойе здания школы не соответствует</w:t>
            </w:r>
            <w:proofErr w:type="gramEnd"/>
            <w:r>
              <w:rPr>
                <w:sz w:val="28"/>
                <w:szCs w:val="28"/>
              </w:rPr>
              <w:t xml:space="preserve">  требованиям пожарной безопасности (составляет 185 см вместо  190 см)</w:t>
            </w:r>
          </w:p>
        </w:tc>
        <w:tc>
          <w:tcPr>
            <w:tcW w:w="1340" w:type="dxa"/>
          </w:tcPr>
          <w:p w:rsidR="00610D4A" w:rsidRDefault="00610D4A" w:rsidP="00582C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  <w:r>
              <w:rPr>
                <w:sz w:val="28"/>
                <w:szCs w:val="28"/>
              </w:rPr>
              <w:t xml:space="preserve"> 21-01-97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п.6.16</w:t>
            </w:r>
          </w:p>
        </w:tc>
        <w:tc>
          <w:tcPr>
            <w:tcW w:w="1818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14.04.2014 г.</w:t>
            </w:r>
          </w:p>
        </w:tc>
        <w:tc>
          <w:tcPr>
            <w:tcW w:w="2425" w:type="dxa"/>
          </w:tcPr>
          <w:p w:rsidR="00610D4A" w:rsidRDefault="00610D4A" w:rsidP="00582C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ООО «Проектировщик» о невозможности увеличения высоты просвета эвакуационного выхода</w:t>
            </w:r>
          </w:p>
        </w:tc>
      </w:tr>
      <w:tr w:rsidR="00610D4A" w:rsidTr="00582CB6">
        <w:tc>
          <w:tcPr>
            <w:tcW w:w="900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:rsidR="00610D4A" w:rsidRDefault="00610D4A" w:rsidP="00582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месте  прохода  из помещения Литер Г поз 2 (спортзал) в помещение  Литер Г поз.4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(коридор) высота горизонтальных участков путей эвакуации  не соответствует требованиям пожарной безопасности (составляет 184 см  вместо требуемой 200 см.)</w:t>
            </w:r>
          </w:p>
        </w:tc>
        <w:tc>
          <w:tcPr>
            <w:tcW w:w="1340" w:type="dxa"/>
          </w:tcPr>
          <w:p w:rsidR="00610D4A" w:rsidRPr="00E53887" w:rsidRDefault="00610D4A" w:rsidP="00582C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  <w:r>
              <w:rPr>
                <w:sz w:val="28"/>
                <w:szCs w:val="28"/>
              </w:rPr>
              <w:t xml:space="preserve"> 21-01-97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п.6.27</w:t>
            </w:r>
          </w:p>
        </w:tc>
        <w:tc>
          <w:tcPr>
            <w:tcW w:w="1818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14.04.2014 г.</w:t>
            </w:r>
          </w:p>
        </w:tc>
        <w:tc>
          <w:tcPr>
            <w:tcW w:w="2425" w:type="dxa"/>
          </w:tcPr>
          <w:p w:rsidR="00610D4A" w:rsidRDefault="00610D4A" w:rsidP="00582CB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ООО «Проектировщик» о невозможности увеличения высоты просвета</w:t>
            </w:r>
          </w:p>
        </w:tc>
      </w:tr>
      <w:tr w:rsidR="00610D4A" w:rsidTr="00582CB6">
        <w:tc>
          <w:tcPr>
            <w:tcW w:w="900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0" w:type="dxa"/>
          </w:tcPr>
          <w:p w:rsidR="00610D4A" w:rsidRDefault="00610D4A" w:rsidP="00582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эвакуации людей в случае  возникновения пожара  не соответствует требованиям ГОСТ.</w:t>
            </w:r>
          </w:p>
        </w:tc>
        <w:tc>
          <w:tcPr>
            <w:tcW w:w="1340" w:type="dxa"/>
          </w:tcPr>
          <w:p w:rsidR="00610D4A" w:rsidRDefault="00610D4A" w:rsidP="00582C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12.2.143-2009</w:t>
            </w:r>
          </w:p>
        </w:tc>
        <w:tc>
          <w:tcPr>
            <w:tcW w:w="1818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09.09.2013 г.</w:t>
            </w:r>
          </w:p>
        </w:tc>
        <w:tc>
          <w:tcPr>
            <w:tcW w:w="2425" w:type="dxa"/>
          </w:tcPr>
          <w:p w:rsidR="00610D4A" w:rsidRDefault="00610D4A" w:rsidP="00582C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10D4A" w:rsidTr="00582CB6">
        <w:tc>
          <w:tcPr>
            <w:tcW w:w="900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80" w:type="dxa"/>
          </w:tcPr>
          <w:p w:rsidR="00610D4A" w:rsidRDefault="00610D4A" w:rsidP="00582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Допущено устройство люка, ведущего на чердак не в противопожарном исполнении.</w:t>
            </w:r>
          </w:p>
        </w:tc>
        <w:tc>
          <w:tcPr>
            <w:tcW w:w="1340" w:type="dxa"/>
          </w:tcPr>
          <w:p w:rsidR="00610D4A" w:rsidRDefault="00610D4A" w:rsidP="00582C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  <w:r>
              <w:rPr>
                <w:sz w:val="28"/>
                <w:szCs w:val="28"/>
              </w:rPr>
              <w:t xml:space="preserve"> 21-01-97</w:t>
            </w:r>
            <w:r>
              <w:rPr>
                <w:sz w:val="28"/>
                <w:szCs w:val="28"/>
                <w:vertAlign w:val="superscript"/>
              </w:rPr>
              <w:t xml:space="preserve">*  </w:t>
            </w:r>
          </w:p>
          <w:p w:rsidR="00610D4A" w:rsidRDefault="00610D4A" w:rsidP="00582C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п.5.14</w:t>
            </w:r>
            <w:r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610D4A" w:rsidRPr="00E53887" w:rsidRDefault="00610D4A" w:rsidP="00582CB6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п. 8.4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818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14.04.2014 г.</w:t>
            </w:r>
          </w:p>
        </w:tc>
        <w:tc>
          <w:tcPr>
            <w:tcW w:w="2425" w:type="dxa"/>
          </w:tcPr>
          <w:p w:rsidR="00610D4A" w:rsidRDefault="00610D4A" w:rsidP="00582C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10D4A" w:rsidTr="00582CB6">
        <w:tc>
          <w:tcPr>
            <w:tcW w:w="900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0" w:type="dxa"/>
          </w:tcPr>
          <w:p w:rsidR="00610D4A" w:rsidRDefault="00610D4A" w:rsidP="00582C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школы  не обеспечено  требуемым запасом воды для  целей наружного противопожарного водоснабжения.</w:t>
            </w:r>
          </w:p>
        </w:tc>
        <w:tc>
          <w:tcPr>
            <w:tcW w:w="1340" w:type="dxa"/>
          </w:tcPr>
          <w:p w:rsidR="00610D4A" w:rsidRDefault="00610D4A" w:rsidP="00582C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  <w:r>
              <w:rPr>
                <w:sz w:val="28"/>
                <w:szCs w:val="28"/>
              </w:rPr>
              <w:t xml:space="preserve"> 21-01-97</w:t>
            </w:r>
            <w:r>
              <w:rPr>
                <w:sz w:val="28"/>
                <w:szCs w:val="28"/>
                <w:vertAlign w:val="superscript"/>
              </w:rPr>
              <w:t xml:space="preserve">*п.8.13 </w:t>
            </w:r>
            <w:r>
              <w:rPr>
                <w:sz w:val="28"/>
                <w:szCs w:val="28"/>
              </w:rPr>
              <w:t xml:space="preserve">ФЗ №123 от 22.07.2008 </w:t>
            </w:r>
          </w:p>
        </w:tc>
        <w:tc>
          <w:tcPr>
            <w:tcW w:w="1818" w:type="dxa"/>
          </w:tcPr>
          <w:p w:rsidR="00610D4A" w:rsidRDefault="00610D4A" w:rsidP="0058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14.04.2014 г</w:t>
            </w:r>
          </w:p>
        </w:tc>
        <w:tc>
          <w:tcPr>
            <w:tcW w:w="2425" w:type="dxa"/>
          </w:tcPr>
          <w:p w:rsidR="00610D4A" w:rsidRDefault="00610D4A" w:rsidP="00582C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Администрацией сельского поселения  запланирована установка  пожарного гидранта  на расстоянии 100 м от школы в 2013 г.</w:t>
            </w:r>
          </w:p>
        </w:tc>
      </w:tr>
    </w:tbl>
    <w:p w:rsidR="00610D4A" w:rsidRDefault="00610D4A" w:rsidP="00610D4A">
      <w:pPr>
        <w:rPr>
          <w:sz w:val="28"/>
          <w:szCs w:val="28"/>
        </w:rPr>
      </w:pPr>
    </w:p>
    <w:p w:rsidR="00610D4A" w:rsidRDefault="00610D4A" w:rsidP="00610D4A">
      <w:pPr>
        <w:rPr>
          <w:sz w:val="28"/>
          <w:szCs w:val="28"/>
        </w:rPr>
      </w:pPr>
    </w:p>
    <w:p w:rsidR="00610D4A" w:rsidRPr="005D1FD6" w:rsidRDefault="00610D4A" w:rsidP="00610D4A">
      <w:pPr>
        <w:rPr>
          <w:sz w:val="28"/>
          <w:szCs w:val="28"/>
        </w:rPr>
      </w:pPr>
      <w:r>
        <w:rPr>
          <w:sz w:val="28"/>
          <w:szCs w:val="28"/>
        </w:rPr>
        <w:t>Директор МБОУ ООШ №17                                            Л.А.Андриевская</w:t>
      </w:r>
    </w:p>
    <w:p w:rsidR="00610D4A" w:rsidRDefault="00610D4A" w:rsidP="00610D4A"/>
    <w:p w:rsidR="00FB6BEE" w:rsidRDefault="00FB6BEE"/>
    <w:sectPr w:rsidR="00FB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10D4A"/>
    <w:rsid w:val="00610D4A"/>
    <w:rsid w:val="00D47F0F"/>
    <w:rsid w:val="00FB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4A"/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D4A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2</cp:revision>
  <dcterms:created xsi:type="dcterms:W3CDTF">2013-12-08T11:37:00Z</dcterms:created>
  <dcterms:modified xsi:type="dcterms:W3CDTF">2013-12-08T11:39:00Z</dcterms:modified>
</cp:coreProperties>
</file>