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7F" w:rsidRPr="00D02602" w:rsidRDefault="00DA5F82" w:rsidP="00DA5F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44">
        <w:rPr>
          <w:rFonts w:ascii="Times New Roman" w:hAnsi="Times New Roman" w:cs="Times New Roman"/>
          <w:sz w:val="28"/>
          <w:szCs w:val="28"/>
        </w:rPr>
        <w:t>Сведения о местах нахождения объектов, в отношении которых выданы разрешения на строительство или реконструкцию</w:t>
      </w:r>
    </w:p>
    <w:tbl>
      <w:tblPr>
        <w:tblW w:w="10082" w:type="dxa"/>
        <w:tblInd w:w="113" w:type="dxa"/>
        <w:tblLook w:val="04A0"/>
      </w:tblPr>
      <w:tblGrid>
        <w:gridCol w:w="550"/>
        <w:gridCol w:w="1960"/>
        <w:gridCol w:w="2340"/>
        <w:gridCol w:w="2942"/>
        <w:gridCol w:w="2290"/>
      </w:tblGrid>
      <w:tr w:rsidR="00D02602" w:rsidRPr="00D02602" w:rsidTr="00541A52">
        <w:trPr>
          <w:trHeight w:val="300"/>
        </w:trPr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02" w:rsidRPr="00D02602" w:rsidRDefault="00D02602" w:rsidP="00DA5F8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Дата формирования (обновления) файла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602" w:rsidRPr="00D02602" w:rsidRDefault="00D02602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02602" w:rsidRPr="00D02602" w:rsidTr="00541A52">
        <w:trPr>
          <w:trHeight w:val="9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02" w:rsidRPr="00D02602" w:rsidRDefault="00D02602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</w: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02" w:rsidRPr="00D02602" w:rsidRDefault="00D02602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Объект недвижимости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02" w:rsidRPr="00D02602" w:rsidRDefault="00D02602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Координаты** точки границы объекта 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02" w:rsidRPr="00D02602" w:rsidRDefault="00D02602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02" w:rsidRPr="00D02602" w:rsidRDefault="00D02602" w:rsidP="00DA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Дополнительная информация об объекте</w:t>
            </w: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магазин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Заречная, 197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Старолеушковская, ул.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Брыньковская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, 88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Павловская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Жлобы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, 200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отводы от ВОЛС </w:t>
            </w:r>
            <w:proofErr w:type="spellStart"/>
            <w:proofErr w:type="gramStart"/>
            <w:r>
              <w:rPr>
                <w:rFonts w:ascii="Arial Cyr" w:hAnsi="Arial Cyr"/>
                <w:sz w:val="20"/>
                <w:szCs w:val="20"/>
              </w:rPr>
              <w:t>Тихорецк-Павловская</w:t>
            </w:r>
            <w:proofErr w:type="spellEnd"/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 до БС ст. Новолеушковская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541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Павловская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703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магазин (реконструкция)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Горького, 472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Набережная, 47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торговый павильон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Советская, 52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торговый павильон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Советская, 52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торговый павильон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Павловская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ул. Советская, 52 Г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офис врача общей практики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Новопластуновская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, ул. Калинина, 42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магазин (реконструкция)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Ленина, 22/1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12-ти квартирный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Павловская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ул. Юных Ленинцев, 435/13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Павловская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ул. Горького, 201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Революционная, 110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Веселая, ул. Ленина, 58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хозяйственный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Незамаевская, ул. Матросова, 140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Новая, 10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склад </w:t>
            </w:r>
            <w:proofErr w:type="spellStart"/>
            <w:proofErr w:type="gramStart"/>
            <w:r>
              <w:rPr>
                <w:rFonts w:ascii="Arial Cyr" w:hAnsi="Arial Cyr"/>
                <w:sz w:val="20"/>
                <w:szCs w:val="20"/>
              </w:rPr>
              <w:t>сельско-хозяйственной</w:t>
            </w:r>
            <w:proofErr w:type="spellEnd"/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Павловская, ул. </w:t>
            </w:r>
            <w:r>
              <w:rPr>
                <w:rFonts w:ascii="Arial Cyr" w:hAnsi="Arial Cyr"/>
                <w:sz w:val="20"/>
                <w:szCs w:val="20"/>
              </w:rPr>
              <w:lastRenderedPageBreak/>
              <w:t>Советская, 66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/В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Новолеушковская, ул. Ленина, 74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индивидуального  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Гражданская, 84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хозяйственного строения в магазин с жилыми помещениями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Спасская, 94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Российская, 80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Пшеничная, 12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Широкая, 41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х. Междуреченский, ул. Ленина, 54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х. Междуреченский, ул. Ленина, 396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Павловская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ул. Энгельса, 56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Веселая, ул. Комсомольская, 13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Базарная, 81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Базарная, 81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Базарная, 81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Базарная, 81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Базарная, 81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Базарная, 81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Урицкого, 31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индивидуального  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Атаманская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ул. Шевченко, 32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реконструкция индивидуального  </w:t>
            </w:r>
            <w:r>
              <w:rPr>
                <w:rFonts w:ascii="Arial Cyr" w:hAnsi="Arial Cyr"/>
                <w:sz w:val="20"/>
                <w:szCs w:val="20"/>
              </w:rPr>
              <w:lastRenderedPageBreak/>
              <w:t>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Старолеушковская, ул. Кирпичная, 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индивидуального  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Старолеушковская, ул. Некрасова, 12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котельная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Незамаевская, ул. Ленина, 7-а/2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Набережная, 55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Новая, 145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Павловская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ул. Коминтерна, 42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индивидуального  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х. Красный, ул.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30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индивидуального  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Революционная, 15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индивидуального  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Старолеушковская, ул. Пушкина, 14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индивидуального  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Павловская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ул. Толстого, 45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/>
                <w:sz w:val="20"/>
                <w:szCs w:val="20"/>
              </w:rPr>
              <w:t>хоз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.б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х.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Упорный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ул. Ленина, 32 б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индивидуального  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Атаманская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Жлобы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, 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индивидуального  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Новолеушковская, пер.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Тихий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10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магазин смешанных товаров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Гладкова, 7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/А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ст. Павловская, ул. Базарная, 29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индивидуальный  жилой дом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Павловская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>, ул. Победы, 22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41A52" w:rsidRPr="00D02602" w:rsidTr="00541A5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52" w:rsidRPr="00D02602" w:rsidRDefault="00541A52" w:rsidP="00DA5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реконструкция индивидуального  жилого дома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 w:rsidP="0093056B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ст. </w:t>
            </w:r>
            <w:proofErr w:type="gramStart"/>
            <w:r>
              <w:rPr>
                <w:rFonts w:ascii="Arial Cyr" w:hAnsi="Arial Cyr"/>
                <w:sz w:val="20"/>
                <w:szCs w:val="20"/>
              </w:rPr>
              <w:t>Павловская</w:t>
            </w:r>
            <w:proofErr w:type="gramEnd"/>
            <w:r>
              <w:rPr>
                <w:rFonts w:ascii="Arial Cyr" w:hAnsi="Arial Cyr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Жлобы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, 81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52" w:rsidRDefault="00541A52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D02602" w:rsidRPr="00D02602" w:rsidRDefault="00D02602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F82" w:rsidRDefault="00D02602" w:rsidP="00DA5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F82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A5F82" w:rsidRPr="00DA5F82">
        <w:rPr>
          <w:rFonts w:ascii="Times New Roman" w:hAnsi="Times New Roman" w:cs="Times New Roman"/>
          <w:sz w:val="24"/>
          <w:szCs w:val="24"/>
        </w:rPr>
        <w:t>у</w:t>
      </w:r>
      <w:r w:rsidR="00DA5F82" w:rsidRPr="00DA5F82">
        <w:rPr>
          <w:rFonts w:ascii="Times New Roman" w:hAnsi="Times New Roman"/>
          <w:sz w:val="24"/>
          <w:szCs w:val="24"/>
        </w:rPr>
        <w:t xml:space="preserve">правление архитектуры </w:t>
      </w:r>
    </w:p>
    <w:p w:rsidR="00D02602" w:rsidRPr="00DA5F82" w:rsidRDefault="00DA5F82" w:rsidP="00DA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F82">
        <w:rPr>
          <w:rFonts w:ascii="Times New Roman" w:hAnsi="Times New Roman"/>
          <w:sz w:val="24"/>
          <w:szCs w:val="24"/>
        </w:rPr>
        <w:t>и градостроительства</w:t>
      </w:r>
      <w:r w:rsidR="00D02602" w:rsidRPr="00DA5F82">
        <w:rPr>
          <w:rFonts w:ascii="Times New Roman" w:hAnsi="Times New Roman" w:cs="Times New Roman"/>
          <w:sz w:val="24"/>
          <w:szCs w:val="24"/>
        </w:rPr>
        <w:tab/>
      </w:r>
      <w:r w:rsidR="00D02602" w:rsidRPr="00DA5F82">
        <w:rPr>
          <w:rFonts w:ascii="Times New Roman" w:hAnsi="Times New Roman" w:cs="Times New Roman"/>
          <w:sz w:val="24"/>
          <w:szCs w:val="24"/>
        </w:rPr>
        <w:tab/>
      </w:r>
      <w:r w:rsidR="00D02602" w:rsidRPr="00DA5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Pr="00DA5F82">
        <w:rPr>
          <w:rFonts w:ascii="Times New Roman" w:hAnsi="Times New Roman" w:cs="Times New Roman"/>
          <w:sz w:val="24"/>
          <w:szCs w:val="24"/>
        </w:rPr>
        <w:t>Т.А.Черемискина</w:t>
      </w:r>
      <w:proofErr w:type="spellEnd"/>
    </w:p>
    <w:sectPr w:rsidR="00D02602" w:rsidRPr="00DA5F82" w:rsidSect="00DC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02"/>
    <w:rsid w:val="00541A52"/>
    <w:rsid w:val="00703588"/>
    <w:rsid w:val="00BE777F"/>
    <w:rsid w:val="00CD443F"/>
    <w:rsid w:val="00D02602"/>
    <w:rsid w:val="00D6404B"/>
    <w:rsid w:val="00DA5F82"/>
    <w:rsid w:val="00DC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Малицына</cp:lastModifiedBy>
  <cp:revision>4</cp:revision>
  <dcterms:created xsi:type="dcterms:W3CDTF">2017-06-22T13:37:00Z</dcterms:created>
  <dcterms:modified xsi:type="dcterms:W3CDTF">2017-06-27T12:59:00Z</dcterms:modified>
</cp:coreProperties>
</file>