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02" w:rsidRDefault="00371002" w:rsidP="0037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002" w:rsidRPr="007C347B" w:rsidRDefault="00371002" w:rsidP="00371002">
      <w:pPr>
        <w:pStyle w:val="cee1fbf7edfbe9"/>
        <w:jc w:val="center"/>
        <w:rPr>
          <w:rFonts w:ascii="Times New Roman CYR" w:hAnsi="Times New Roman CYR" w:cs="Times New Roman CYR"/>
          <w:bCs/>
          <w:snapToGrid w:val="0"/>
          <w:sz w:val="24"/>
          <w:szCs w:val="24"/>
        </w:rPr>
      </w:pPr>
      <w:r w:rsidRPr="008974A5">
        <w:rPr>
          <w:sz w:val="24"/>
          <w:szCs w:val="24"/>
        </w:rPr>
        <w:t xml:space="preserve">Структура </w:t>
      </w:r>
      <w:r>
        <w:rPr>
          <w:rFonts w:ascii="Times New Roman CYR" w:hAnsi="Times New Roman CYR" w:cs="Times New Roman CYR"/>
          <w:bCs/>
          <w:snapToGrid w:val="0"/>
          <w:sz w:val="24"/>
          <w:szCs w:val="24"/>
        </w:rPr>
        <w:t>Муниципального дошкольного образовательного учреждения «Д</w:t>
      </w:r>
      <w:r w:rsidRPr="007C347B">
        <w:rPr>
          <w:rFonts w:ascii="Times New Roman CYR" w:hAnsi="Times New Roman CYR" w:cs="Times New Roman CYR"/>
          <w:bCs/>
          <w:snapToGrid w:val="0"/>
          <w:sz w:val="24"/>
          <w:szCs w:val="24"/>
        </w:rPr>
        <w:t xml:space="preserve">етский сад </w:t>
      </w:r>
    </w:p>
    <w:p w:rsidR="00371002" w:rsidRPr="007C347B" w:rsidRDefault="00371002" w:rsidP="00371002">
      <w:pPr>
        <w:pStyle w:val="cee1fbf7edfbe9"/>
        <w:jc w:val="center"/>
        <w:rPr>
          <w:rFonts w:ascii="Times New Roman CYR" w:hAnsi="Times New Roman CYR" w:cs="Times New Roman CYR"/>
          <w:bCs/>
          <w:snapToGrid w:val="0"/>
          <w:sz w:val="24"/>
          <w:szCs w:val="24"/>
        </w:rPr>
      </w:pPr>
      <w:r w:rsidRPr="007C347B">
        <w:rPr>
          <w:rFonts w:ascii="Times New Roman CYR" w:hAnsi="Times New Roman CYR" w:cs="Times New Roman CYR"/>
          <w:bCs/>
          <w:snapToGrid w:val="0"/>
          <w:sz w:val="24"/>
          <w:szCs w:val="24"/>
        </w:rPr>
        <w:t>общеразвивающего вида с приоритетным направлением познавательно-речевого развития №202 «Золушка» города Буденновска Буденновского района</w:t>
      </w:r>
      <w:r>
        <w:rPr>
          <w:rFonts w:ascii="Times New Roman CYR" w:hAnsi="Times New Roman CYR" w:cs="Times New Roman CYR"/>
          <w:bCs/>
          <w:snapToGrid w:val="0"/>
          <w:sz w:val="24"/>
          <w:szCs w:val="24"/>
        </w:rPr>
        <w:t>»</w:t>
      </w: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1" type="#_x0000_t106" style="position:absolute;left:0;text-align:left;margin-left:573.2pt;margin-top:14.15pt;width:170.25pt;height:66.75pt;z-index:251671552" adj="-12021,31648" strokeweight=".25pt">
            <v:shadow color="#868686"/>
            <v:textbox style="mso-next-textbox:#_x0000_s1051">
              <w:txbxContent>
                <w:p w:rsidR="00371002" w:rsidRPr="000A731F" w:rsidRDefault="0008498F" w:rsidP="00371002">
                  <w:pPr>
                    <w:jc w:val="center"/>
                  </w:pPr>
                  <w:r>
                    <w:t>Совет родителей</w:t>
                  </w:r>
                </w:p>
                <w:p w:rsidR="00371002" w:rsidRDefault="00371002" w:rsidP="00371002"/>
              </w:txbxContent>
            </v:textbox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40" type="#_x0000_t106" style="position:absolute;left:0;text-align:left;margin-left:50.1pt;margin-top:5.1pt;width:194.85pt;height:60.75pt;z-index:251660288" adj="23063,49173" strokeweight=".25pt">
            <v:shadow color="#868686"/>
            <v:textbox style="mso-next-textbox:#_x0000_s1040">
              <w:txbxContent>
                <w:p w:rsidR="00371002" w:rsidRPr="000A731F" w:rsidRDefault="00371002" w:rsidP="00371002">
                  <w:pPr>
                    <w:jc w:val="center"/>
                  </w:pPr>
                  <w:r w:rsidRPr="000A731F">
                    <w:t>Педагогический совет</w:t>
                  </w:r>
                </w:p>
                <w:p w:rsidR="00371002" w:rsidRDefault="00371002" w:rsidP="00371002"/>
              </w:txbxContent>
            </v:textbox>
          </v:shape>
        </w:pict>
      </w: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52" type="#_x0000_t106" style="position:absolute;left:0;text-align:left;margin-left:304.2pt;margin-top:-54.85pt;width:183pt;height:53.25pt;z-index:251672576" adj="11213,33586" strokeweight=".5pt">
            <v:shadow color="#868686"/>
            <v:textbox style="mso-next-textbox:#_x0000_s1052">
              <w:txbxContent>
                <w:p w:rsidR="00371002" w:rsidRPr="000A731F" w:rsidRDefault="00371002" w:rsidP="00371002">
                  <w:pPr>
                    <w:jc w:val="center"/>
                  </w:pPr>
                  <w:r w:rsidRPr="000A731F">
                    <w:t>Общее собрание трудового коллектива</w:t>
                  </w:r>
                </w:p>
                <w:p w:rsidR="00371002" w:rsidRPr="000A731F" w:rsidRDefault="00371002" w:rsidP="00371002"/>
              </w:txbxContent>
            </v:textbox>
          </v:shape>
        </w:pict>
      </w: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8" type="#_x0000_t63" style="position:absolute;left:0;text-align:left;margin-left:678.5pt;margin-top:11.3pt;width:112.2pt;height:88.3pt;z-index:251668480" adj="-3629,16414" strokeweight=".25pt">
            <v:shadow color="#868686"/>
            <v:textbox style="mso-next-textbox:#_x0000_s1048">
              <w:txbxContent>
                <w:p w:rsidR="00371002" w:rsidRPr="00344C46" w:rsidRDefault="00371002" w:rsidP="00371002">
                  <w:pPr>
                    <w:rPr>
                      <w:sz w:val="4"/>
                    </w:rPr>
                  </w:pPr>
                </w:p>
                <w:p w:rsidR="00371002" w:rsidRPr="00E77D45" w:rsidRDefault="00371002" w:rsidP="00371002">
                  <w:pPr>
                    <w:jc w:val="center"/>
                    <w:rPr>
                      <w:color w:val="003300"/>
                    </w:rPr>
                  </w:pPr>
                  <w:proofErr w:type="spellStart"/>
                  <w:r w:rsidRPr="00E77D45">
                    <w:rPr>
                      <w:color w:val="003300"/>
                    </w:rPr>
                    <w:t>Делопроизво</w:t>
                  </w:r>
                  <w:proofErr w:type="spellEnd"/>
                  <w:r w:rsidRPr="00E77D45">
                    <w:rPr>
                      <w:color w:val="003300"/>
                    </w:rPr>
                    <w:t>-</w:t>
                  </w:r>
                </w:p>
                <w:p w:rsidR="00371002" w:rsidRPr="00E77D45" w:rsidRDefault="00371002" w:rsidP="00371002">
                  <w:pPr>
                    <w:jc w:val="center"/>
                    <w:rPr>
                      <w:color w:val="003300"/>
                    </w:rPr>
                  </w:pPr>
                  <w:proofErr w:type="spellStart"/>
                  <w:r w:rsidRPr="00E77D45">
                    <w:rPr>
                      <w:color w:val="003300"/>
                    </w:rPr>
                    <w:t>дитель</w:t>
                  </w:r>
                  <w:proofErr w:type="spellEnd"/>
                </w:p>
                <w:p w:rsidR="00371002" w:rsidRDefault="00371002" w:rsidP="00371002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47" style="position:absolute;left:0;text-align:left;margin-left:575.95pt;margin-top:25.85pt;width:26.9pt;height:135.6pt;rotation:90;z-index:251667456">
            <v:textbox>
              <w:txbxContent>
                <w:p w:rsidR="00371002" w:rsidRPr="00015CAD" w:rsidRDefault="00371002" w:rsidP="00371002">
                  <w:pPr>
                    <w:spacing w:after="0" w:line="240" w:lineRule="auto"/>
                    <w:jc w:val="center"/>
                  </w:pPr>
                  <w:r>
                    <w:t>Служащие</w:t>
                  </w:r>
                </w:p>
              </w:txbxContent>
            </v:textbox>
          </v:rect>
        </w:pict>
      </w: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0" type="#_x0000_t62" style="position:absolute;left:0;text-align:left;margin-left:505.05pt;margin-top:224.8pt;width:113.7pt;height:60.15pt;z-index:251670528" adj="30424,-14903" strokeweight=".25pt">
            <v:shadow color="#868686"/>
            <v:textbox style="mso-next-textbox:#_x0000_s1050">
              <w:txbxContent>
                <w:p w:rsidR="00371002" w:rsidRPr="00E77D45" w:rsidRDefault="00371002" w:rsidP="00371002">
                  <w:pPr>
                    <w:spacing w:after="0"/>
                    <w:jc w:val="center"/>
                    <w:rPr>
                      <w:color w:val="003300"/>
                    </w:rPr>
                  </w:pPr>
                  <w:r w:rsidRPr="00E77D45">
                    <w:rPr>
                      <w:color w:val="003300"/>
                    </w:rPr>
                    <w:t>Учебно-</w:t>
                  </w:r>
                </w:p>
                <w:p w:rsidR="00371002" w:rsidRPr="00E77D45" w:rsidRDefault="00371002" w:rsidP="00371002">
                  <w:pPr>
                    <w:spacing w:after="0"/>
                    <w:jc w:val="center"/>
                    <w:rPr>
                      <w:color w:val="003300"/>
                    </w:rPr>
                  </w:pPr>
                  <w:r w:rsidRPr="00E77D45">
                    <w:rPr>
                      <w:color w:val="003300"/>
                    </w:rPr>
                    <w:t>вспомогательный персонал</w:t>
                  </w:r>
                </w:p>
                <w:p w:rsidR="00371002" w:rsidRPr="00E77D45" w:rsidRDefault="00371002" w:rsidP="00371002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4" type="#_x0000_t63" style="position:absolute;left:0;text-align:left;margin-left:-4pt;margin-top:6.6pt;width:129.7pt;height:109.5pt;z-index:251664384" adj="23499,10849" strokeweight=".25pt">
            <v:shadow color="#868686"/>
            <v:textbox style="mso-next-textbox:#_x0000_s1044">
              <w:txbxContent>
                <w:p w:rsidR="00371002" w:rsidRPr="00344C46" w:rsidRDefault="00371002" w:rsidP="00371002">
                  <w:pPr>
                    <w:rPr>
                      <w:sz w:val="8"/>
                    </w:rPr>
                  </w:pPr>
                </w:p>
                <w:p w:rsidR="00371002" w:rsidRPr="00E77D45" w:rsidRDefault="00371002" w:rsidP="00371002">
                  <w:pPr>
                    <w:jc w:val="center"/>
                    <w:rPr>
                      <w:color w:val="003300"/>
                    </w:rPr>
                  </w:pPr>
                  <w:r>
                    <w:rPr>
                      <w:color w:val="003300"/>
                    </w:rPr>
                    <w:t>Старший воспитатель</w:t>
                  </w:r>
                </w:p>
                <w:p w:rsidR="00371002" w:rsidRDefault="00371002" w:rsidP="00371002"/>
              </w:txbxContent>
            </v:textbox>
          </v:shape>
        </w:pict>
      </w: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42" type="#_x0000_t183" style="position:absolute;left:0;text-align:left;margin-left:288.25pt;margin-top:-64pt;width:224.8pt;height:189.05pt;z-index:251662336" strokeweight="1.5pt">
            <v:shadow color="#868686"/>
            <v:textbox style="mso-next-textbox:#_x0000_s1042">
              <w:txbxContent>
                <w:p w:rsidR="00371002" w:rsidRPr="00F34B71" w:rsidRDefault="00371002" w:rsidP="00371002">
                  <w:pPr>
                    <w:jc w:val="center"/>
                    <w:rPr>
                      <w:b/>
                      <w:i/>
                      <w:sz w:val="8"/>
                    </w:rPr>
                  </w:pPr>
                </w:p>
                <w:p w:rsidR="00371002" w:rsidRPr="000935B2" w:rsidRDefault="00371002" w:rsidP="00371002">
                  <w:pPr>
                    <w:jc w:val="center"/>
                  </w:pPr>
                  <w:r w:rsidRPr="000935B2">
                    <w:t>ЗАВЕДУЮЩИЙ МБДОУ</w:t>
                  </w:r>
                </w:p>
                <w:p w:rsidR="00371002" w:rsidRDefault="00371002" w:rsidP="00371002"/>
              </w:txbxContent>
            </v:textbox>
          </v:shape>
        </w:pict>
      </w: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43" style="position:absolute;left:0;text-align:left;margin-left:194.95pt;margin-top:-70.75pt;width:26.9pt;height:135.6pt;rotation:90;z-index:251663360">
            <v:textbox>
              <w:txbxContent>
                <w:p w:rsidR="00371002" w:rsidRPr="00015CAD" w:rsidRDefault="00371002" w:rsidP="00371002">
                  <w:pPr>
                    <w:spacing w:after="0" w:line="240" w:lineRule="auto"/>
                  </w:pPr>
                  <w:r w:rsidRPr="00015CAD">
                    <w:t>Педагогический персонал</w:t>
                  </w:r>
                </w:p>
              </w:txbxContent>
            </v:textbox>
          </v:rect>
        </w:pict>
      </w: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9" type="#_x0000_t63" style="position:absolute;left:0;text-align:left;margin-left:664.1pt;margin-top:-40.9pt;width:117pt;height:99pt;z-index:251669504" adj="-766,-2095" strokeweight=".25pt">
            <v:shadow color="#868686"/>
            <v:textbox style="mso-next-textbox:#_x0000_s1049">
              <w:txbxContent>
                <w:p w:rsidR="00371002" w:rsidRDefault="00371002" w:rsidP="00371002">
                  <w:pPr>
                    <w:jc w:val="center"/>
                  </w:pPr>
                </w:p>
                <w:p w:rsidR="00371002" w:rsidRDefault="00371002" w:rsidP="00371002">
                  <w:pPr>
                    <w:jc w:val="center"/>
                  </w:pPr>
                  <w:r>
                    <w:t>Завхоз</w:t>
                  </w:r>
                </w:p>
              </w:txbxContent>
            </v:textbox>
          </v:shape>
        </w:pict>
      </w: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5" type="#_x0000_t62" style="position:absolute;left:0;text-align:left;margin-left:25.65pt;margin-top:6.15pt;width:106.5pt;height:40.75pt;z-index:251665408" adj="13873,-47891" strokeweight=".25pt">
            <v:shadow color="#868686"/>
            <v:textbox style="mso-next-textbox:#_x0000_s1045">
              <w:txbxContent>
                <w:p w:rsidR="00371002" w:rsidRPr="000935B2" w:rsidRDefault="00371002" w:rsidP="00371002">
                  <w:pPr>
                    <w:jc w:val="center"/>
                    <w:rPr>
                      <w:sz w:val="2"/>
                    </w:rPr>
                  </w:pPr>
                </w:p>
                <w:p w:rsidR="00371002" w:rsidRPr="000A731F" w:rsidRDefault="00371002" w:rsidP="00371002">
                  <w:pPr>
                    <w:jc w:val="center"/>
                  </w:pPr>
                  <w:r>
                    <w:t>Воспитатели</w:t>
                  </w:r>
                </w:p>
                <w:p w:rsidR="00371002" w:rsidRDefault="00371002" w:rsidP="00371002"/>
              </w:txbxContent>
            </v:textbox>
          </v:shape>
        </w:pict>
      </w: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84.75pt;margin-top:14.7pt;width:0;height:35.15pt;z-index:251673600" o:connectortype="straight">
            <v:stroke startarrow="block" endarrow="block"/>
          </v:shape>
        </w:pict>
      </w: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371002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002" w:rsidRDefault="0008498F" w:rsidP="0037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6" type="#_x0000_t176" style="position:absolute;left:0;text-align:left;margin-left:-4pt;margin-top:6.8pt;width:307.5pt;height:42.65pt;z-index:251666432" strokeweight=".25pt">
            <v:shadow color="#868686"/>
            <v:textbox style="mso-next-textbox:#_x0000_s1046">
              <w:txbxContent>
                <w:p w:rsidR="00371002" w:rsidRPr="0001503F" w:rsidRDefault="00371002" w:rsidP="00371002">
                  <w:pPr>
                    <w:spacing w:after="0"/>
                    <w:jc w:val="center"/>
                    <w:rPr>
                      <w:sz w:val="2"/>
                    </w:rPr>
                  </w:pPr>
                </w:p>
                <w:p w:rsidR="00371002" w:rsidRDefault="00371002" w:rsidP="00371002">
                  <w:pPr>
                    <w:spacing w:after="0"/>
                    <w:jc w:val="center"/>
                  </w:pPr>
                  <w:r w:rsidRPr="000A731F">
                    <w:t>Временные инициативные творческие группы педагогов</w:t>
                  </w:r>
                </w:p>
                <w:p w:rsidR="00371002" w:rsidRPr="000A731F" w:rsidRDefault="0008498F" w:rsidP="00371002">
                  <w:pPr>
                    <w:spacing w:after="0"/>
                    <w:jc w:val="center"/>
                  </w:pPr>
                  <w:r>
                    <w:t>+ Школа молодого педагога</w:t>
                  </w:r>
                </w:p>
                <w:p w:rsidR="00371002" w:rsidRDefault="00371002" w:rsidP="00371002"/>
              </w:txbxContent>
            </v:textbox>
          </v:shape>
        </w:pict>
      </w:r>
    </w:p>
    <w:p w:rsidR="002F0C0A" w:rsidRDefault="002F0C0A"/>
    <w:sectPr w:rsidR="002F0C0A" w:rsidSect="003710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1002"/>
    <w:rsid w:val="00065A6B"/>
    <w:rsid w:val="0008498F"/>
    <w:rsid w:val="000B58D1"/>
    <w:rsid w:val="0016492D"/>
    <w:rsid w:val="001E39EB"/>
    <w:rsid w:val="002A1594"/>
    <w:rsid w:val="002F0C0A"/>
    <w:rsid w:val="003063EB"/>
    <w:rsid w:val="00371002"/>
    <w:rsid w:val="005B4AE4"/>
    <w:rsid w:val="00AA0604"/>
    <w:rsid w:val="00CC52D3"/>
    <w:rsid w:val="00D0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allout" idref="#_x0000_s1040"/>
        <o:r id="V:Rule2" type="callout" idref="#_x0000_s1051"/>
        <o:r id="V:Rule3" type="callout" idref="#_x0000_s1052"/>
        <o:r id="V:Rule4" type="callout" idref="#_x0000_s1048"/>
        <o:r id="V:Rule5" type="callout" idref="#_x0000_s1050"/>
        <o:r id="V:Rule6" type="callout" idref="#_x0000_s1044"/>
        <o:r id="V:Rule7" type="callout" idref="#_x0000_s1049"/>
        <o:r id="V:Rule8" type="callout" idref="#_x0000_s1045"/>
        <o:r id="V:Rule9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371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ДС</cp:lastModifiedBy>
  <cp:revision>2</cp:revision>
  <dcterms:created xsi:type="dcterms:W3CDTF">2015-04-20T08:30:00Z</dcterms:created>
  <dcterms:modified xsi:type="dcterms:W3CDTF">2016-09-27T07:44:00Z</dcterms:modified>
</cp:coreProperties>
</file>