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 xml:space="preserve">Каждый учебный модуль автономен и представляет собой интерактивный </w:t>
      </w:r>
      <w:proofErr w:type="spellStart"/>
      <w:r w:rsidRPr="00DC299F">
        <w:rPr>
          <w:rFonts w:ascii="Times New Roman" w:eastAsia="Times New Roman" w:hAnsi="Times New Roman" w:cs="Times New Roman"/>
          <w:sz w:val="28"/>
          <w:szCs w:val="28"/>
          <w:lang w:eastAsia="ru-RU"/>
        </w:rPr>
        <w:t>мультимедиапроект</w:t>
      </w:r>
      <w:proofErr w:type="spellEnd"/>
      <w:r w:rsidRPr="00DC299F">
        <w:rPr>
          <w:rFonts w:ascii="Times New Roman" w:eastAsia="Times New Roman" w:hAnsi="Times New Roman" w:cs="Times New Roman"/>
          <w:sz w:val="28"/>
          <w:szCs w:val="28"/>
          <w:lang w:eastAsia="ru-RU"/>
        </w:rPr>
        <w:t xml:space="preserve"> одного из типов – </w:t>
      </w:r>
      <w:r w:rsidRPr="00DC299F">
        <w:rPr>
          <w:rFonts w:ascii="Times New Roman" w:eastAsia="Times New Roman" w:hAnsi="Times New Roman" w:cs="Times New Roman"/>
          <w:b/>
          <w:bCs/>
          <w:sz w:val="28"/>
          <w:szCs w:val="28"/>
          <w:lang w:eastAsia="ru-RU"/>
        </w:rPr>
        <w:t>информационный, практический и контрольный.</w:t>
      </w:r>
      <w:r w:rsidRPr="00DC299F">
        <w:rPr>
          <w:rFonts w:ascii="Times New Roman" w:eastAsia="Times New Roman" w:hAnsi="Times New Roman" w:cs="Times New Roman"/>
          <w:sz w:val="28"/>
          <w:szCs w:val="28"/>
          <w:lang w:eastAsia="ru-RU"/>
        </w:rPr>
        <w:t xml:space="preserve"> Для воспроизведения учебного модуля на компьютере требуется предварительно загрузить и установить специальный программный продукт – ОМС-плеер. – проигрыватель ресурсов для ОС </w:t>
      </w:r>
      <w:proofErr w:type="spellStart"/>
      <w:r w:rsidRPr="00DC299F">
        <w:rPr>
          <w:rFonts w:ascii="Times New Roman" w:eastAsia="Times New Roman" w:hAnsi="Times New Roman" w:cs="Times New Roman"/>
          <w:sz w:val="28"/>
          <w:szCs w:val="28"/>
          <w:lang w:eastAsia="ru-RU"/>
        </w:rPr>
        <w:t>Windows</w:t>
      </w:r>
      <w:proofErr w:type="spellEnd"/>
      <w:r w:rsidRPr="00DC299F">
        <w:rPr>
          <w:rFonts w:ascii="Times New Roman" w:eastAsia="Times New Roman" w:hAnsi="Times New Roman" w:cs="Times New Roman"/>
          <w:sz w:val="28"/>
          <w:szCs w:val="28"/>
          <w:lang w:eastAsia="ru-RU"/>
        </w:rPr>
        <w:t xml:space="preserve"> или для ОС </w:t>
      </w:r>
      <w:proofErr w:type="spellStart"/>
      <w:r w:rsidRPr="00DC299F">
        <w:rPr>
          <w:rFonts w:ascii="Times New Roman" w:eastAsia="Times New Roman" w:hAnsi="Times New Roman" w:cs="Times New Roman"/>
          <w:sz w:val="28"/>
          <w:szCs w:val="28"/>
          <w:lang w:eastAsia="ru-RU"/>
        </w:rPr>
        <w:t>Linux</w:t>
      </w:r>
      <w:proofErr w:type="spellEnd"/>
      <w:r w:rsidRPr="00DC299F">
        <w:rPr>
          <w:rFonts w:ascii="Times New Roman" w:eastAsia="Times New Roman" w:hAnsi="Times New Roman" w:cs="Times New Roman"/>
          <w:sz w:val="28"/>
          <w:szCs w:val="28"/>
          <w:lang w:eastAsia="ru-RU"/>
        </w:rPr>
        <w:t>.</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noProof/>
          <w:sz w:val="28"/>
          <w:szCs w:val="28"/>
          <w:lang w:eastAsia="ru-RU"/>
        </w:rPr>
        <w:drawing>
          <wp:inline distT="0" distB="0" distL="0" distR="0">
            <wp:extent cx="5906770" cy="3813810"/>
            <wp:effectExtent l="0" t="0" r="0" b="0"/>
            <wp:docPr id="8" name="Рисунок 8" descr="http://www.irorb.ru/images/info/1fcio_ed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rorb.ru/images/info/1fcio_edu2.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6770" cy="3813810"/>
                    </a:xfrm>
                    <a:prstGeom prst="rect">
                      <a:avLst/>
                    </a:prstGeom>
                    <a:noFill/>
                    <a:ln>
                      <a:noFill/>
                    </a:ln>
                  </pic:spPr>
                </pic:pic>
              </a:graphicData>
            </a:graphic>
          </wp:inline>
        </w:drawing>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 xml:space="preserve">В состав инсталляционного пакета ОМС клиент </w:t>
      </w:r>
      <w:proofErr w:type="gramStart"/>
      <w:r w:rsidRPr="00DC299F">
        <w:rPr>
          <w:rFonts w:ascii="Times New Roman" w:eastAsia="Times New Roman" w:hAnsi="Times New Roman" w:cs="Times New Roman"/>
          <w:sz w:val="28"/>
          <w:szCs w:val="28"/>
          <w:lang w:eastAsia="ru-RU"/>
        </w:rPr>
        <w:t xml:space="preserve">( </w:t>
      </w:r>
      <w:proofErr w:type="gramEnd"/>
      <w:r w:rsidRPr="00DC299F">
        <w:rPr>
          <w:rFonts w:ascii="Times New Roman" w:eastAsia="Times New Roman" w:hAnsi="Times New Roman" w:cs="Times New Roman"/>
          <w:sz w:val="28"/>
          <w:szCs w:val="28"/>
          <w:lang w:eastAsia="ru-RU"/>
        </w:rPr>
        <w:t>порядка 10 Мб) входит:</w:t>
      </w:r>
    </w:p>
    <w:p w:rsidR="00814DD9" w:rsidRPr="00DC299F" w:rsidRDefault="00814DD9" w:rsidP="00DC299F">
      <w:pPr>
        <w:numPr>
          <w:ilvl w:val="0"/>
          <w:numId w:val="1"/>
        </w:numPr>
        <w:spacing w:after="0"/>
        <w:ind w:left="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ОМС Плеер;</w:t>
      </w:r>
    </w:p>
    <w:p w:rsidR="00814DD9" w:rsidRPr="00DC299F" w:rsidRDefault="00814DD9" w:rsidP="00DC299F">
      <w:pPr>
        <w:numPr>
          <w:ilvl w:val="0"/>
          <w:numId w:val="1"/>
        </w:numPr>
        <w:spacing w:after="0"/>
        <w:ind w:left="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органайзер пользователя ОМС;</w:t>
      </w:r>
    </w:p>
    <w:p w:rsidR="00814DD9" w:rsidRPr="00DC299F" w:rsidRDefault="00814DD9" w:rsidP="00DC299F">
      <w:pPr>
        <w:numPr>
          <w:ilvl w:val="0"/>
          <w:numId w:val="1"/>
        </w:numPr>
        <w:spacing w:after="0"/>
        <w:ind w:left="0"/>
        <w:jc w:val="both"/>
        <w:rPr>
          <w:rFonts w:ascii="Times New Roman" w:eastAsia="Times New Roman" w:hAnsi="Times New Roman" w:cs="Times New Roman"/>
          <w:sz w:val="28"/>
          <w:szCs w:val="28"/>
          <w:lang w:eastAsia="ru-RU"/>
        </w:rPr>
      </w:pPr>
      <w:proofErr w:type="spellStart"/>
      <w:r w:rsidRPr="00DC299F">
        <w:rPr>
          <w:rFonts w:ascii="Times New Roman" w:eastAsia="Times New Roman" w:hAnsi="Times New Roman" w:cs="Times New Roman"/>
          <w:sz w:val="28"/>
          <w:szCs w:val="28"/>
          <w:lang w:eastAsia="ru-RU"/>
        </w:rPr>
        <w:t>AdobeFlashPlayer</w:t>
      </w:r>
      <w:proofErr w:type="spellEnd"/>
      <w:r w:rsidRPr="00DC299F">
        <w:rPr>
          <w:rFonts w:ascii="Times New Roman" w:eastAsia="Times New Roman" w:hAnsi="Times New Roman" w:cs="Times New Roman"/>
          <w:sz w:val="28"/>
          <w:szCs w:val="28"/>
          <w:lang w:eastAsia="ru-RU"/>
        </w:rPr>
        <w:t>;</w:t>
      </w:r>
    </w:p>
    <w:p w:rsidR="00814DD9" w:rsidRPr="00DC299F" w:rsidRDefault="00814DD9" w:rsidP="00DC299F">
      <w:pPr>
        <w:numPr>
          <w:ilvl w:val="0"/>
          <w:numId w:val="1"/>
        </w:numPr>
        <w:spacing w:after="0"/>
        <w:ind w:left="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инсталлятор (программное средство автоматической установки выбранных пользователем компонентов).</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 xml:space="preserve">1. Первым этапом инсталляции является проверка аппаратной и программной комплектации. Если, например, отсутствует звуковая карта, недостаточно оперативной памяти и т. д., то инсталлятор выдает соответствующие сообщения; если не установлены или устарели требуемые </w:t>
      </w:r>
      <w:proofErr w:type="spellStart"/>
      <w:r w:rsidRPr="00DC299F">
        <w:rPr>
          <w:rFonts w:ascii="Times New Roman" w:eastAsia="Times New Roman" w:hAnsi="Times New Roman" w:cs="Times New Roman"/>
          <w:sz w:val="28"/>
          <w:szCs w:val="28"/>
          <w:lang w:eastAsia="ru-RU"/>
        </w:rPr>
        <w:t>мультимедиаприложения</w:t>
      </w:r>
      <w:proofErr w:type="spellEnd"/>
      <w:r w:rsidRPr="00DC299F">
        <w:rPr>
          <w:rFonts w:ascii="Times New Roman" w:eastAsia="Times New Roman" w:hAnsi="Times New Roman" w:cs="Times New Roman"/>
          <w:sz w:val="28"/>
          <w:szCs w:val="28"/>
          <w:lang w:eastAsia="ru-RU"/>
        </w:rPr>
        <w:t>, это также отражается в таблице сообщений.</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2. На втором этапе распаковываются и устанавливаются ОМС Плеер и органайзер пользователя ОМС, организуется локальное хранилище ЭУМ.</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 xml:space="preserve">3. На третьем этапе инсталлятор предлагает установить (обновить) </w:t>
      </w:r>
      <w:proofErr w:type="spellStart"/>
      <w:r w:rsidRPr="00DC299F">
        <w:rPr>
          <w:rFonts w:ascii="Times New Roman" w:eastAsia="Times New Roman" w:hAnsi="Times New Roman" w:cs="Times New Roman"/>
          <w:sz w:val="28"/>
          <w:szCs w:val="28"/>
          <w:lang w:eastAsia="ru-RU"/>
        </w:rPr>
        <w:t>мультимедиаприложения</w:t>
      </w:r>
      <w:proofErr w:type="spellEnd"/>
      <w:r w:rsidRPr="00DC299F">
        <w:rPr>
          <w:rFonts w:ascii="Times New Roman" w:eastAsia="Times New Roman" w:hAnsi="Times New Roman" w:cs="Times New Roman"/>
          <w:sz w:val="28"/>
          <w:szCs w:val="28"/>
          <w:lang w:eastAsia="ru-RU"/>
        </w:rPr>
        <w:t xml:space="preserve">, составляющие программное окружение ОМС Плеера при воспроизведении ЭУМ. При этом </w:t>
      </w:r>
      <w:proofErr w:type="spellStart"/>
      <w:r w:rsidRPr="00DC299F">
        <w:rPr>
          <w:rFonts w:ascii="Times New Roman" w:eastAsia="Times New Roman" w:hAnsi="Times New Roman" w:cs="Times New Roman"/>
          <w:sz w:val="28"/>
          <w:szCs w:val="28"/>
          <w:lang w:eastAsia="ru-RU"/>
        </w:rPr>
        <w:t>AdobeFlashPlayer</w:t>
      </w:r>
      <w:proofErr w:type="spellEnd"/>
      <w:r w:rsidRPr="00DC299F">
        <w:rPr>
          <w:rFonts w:ascii="Times New Roman" w:eastAsia="Times New Roman" w:hAnsi="Times New Roman" w:cs="Times New Roman"/>
          <w:sz w:val="28"/>
          <w:szCs w:val="28"/>
          <w:lang w:eastAsia="ru-RU"/>
        </w:rPr>
        <w:t xml:space="preserve"> нужной версии находится в составе инсталляционного пакета, для его установки </w:t>
      </w:r>
      <w:r w:rsidRPr="00DC299F">
        <w:rPr>
          <w:rFonts w:ascii="Times New Roman" w:eastAsia="Times New Roman" w:hAnsi="Times New Roman" w:cs="Times New Roman"/>
          <w:sz w:val="28"/>
          <w:szCs w:val="28"/>
          <w:lang w:eastAsia="ru-RU"/>
        </w:rPr>
        <w:lastRenderedPageBreak/>
        <w:t xml:space="preserve">требуется лишь согласие пользователя. Если программное окружение расширено приложением, которое не входит в состав пакета, инсталлятор дает точную ссылку на сайт производителя, откуда пользователь должен скачать это </w:t>
      </w:r>
      <w:proofErr w:type="spellStart"/>
      <w:r w:rsidRPr="00DC299F">
        <w:rPr>
          <w:rFonts w:ascii="Times New Roman" w:eastAsia="Times New Roman" w:hAnsi="Times New Roman" w:cs="Times New Roman"/>
          <w:sz w:val="28"/>
          <w:szCs w:val="28"/>
          <w:lang w:eastAsia="ru-RU"/>
        </w:rPr>
        <w:t>мультимедиаприложение</w:t>
      </w:r>
      <w:proofErr w:type="spellEnd"/>
      <w:r w:rsidRPr="00DC299F">
        <w:rPr>
          <w:rFonts w:ascii="Times New Roman" w:eastAsia="Times New Roman" w:hAnsi="Times New Roman" w:cs="Times New Roman"/>
          <w:sz w:val="28"/>
          <w:szCs w:val="28"/>
          <w:lang w:eastAsia="ru-RU"/>
        </w:rPr>
        <w:t xml:space="preserve"> самостоятельно.</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После успешного завершения всех трех этапов инсталляции компьютер готов к использованию электронных учебных модулей.</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Компьютер для воспроизведения ЭОР нового поколения должен быть мультимедийным, выпущенным не раньше 2003 года.</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Если говорить подробнее, то минимальные системные требования следующие:</w:t>
      </w:r>
    </w:p>
    <w:p w:rsidR="00814DD9" w:rsidRPr="00DC299F" w:rsidRDefault="00814DD9" w:rsidP="00DC299F">
      <w:pPr>
        <w:numPr>
          <w:ilvl w:val="0"/>
          <w:numId w:val="2"/>
        </w:numPr>
        <w:spacing w:after="0"/>
        <w:ind w:left="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 xml:space="preserve">Операционная система </w:t>
      </w:r>
      <w:proofErr w:type="spellStart"/>
      <w:r w:rsidRPr="00DC299F">
        <w:rPr>
          <w:rFonts w:ascii="Times New Roman" w:eastAsia="Times New Roman" w:hAnsi="Times New Roman" w:cs="Times New Roman"/>
          <w:sz w:val="28"/>
          <w:szCs w:val="28"/>
          <w:lang w:eastAsia="ru-RU"/>
        </w:rPr>
        <w:t>Windows</w:t>
      </w:r>
      <w:proofErr w:type="spellEnd"/>
      <w:r w:rsidRPr="00DC299F">
        <w:rPr>
          <w:rFonts w:ascii="Times New Roman" w:eastAsia="Times New Roman" w:hAnsi="Times New Roman" w:cs="Times New Roman"/>
          <w:sz w:val="28"/>
          <w:szCs w:val="28"/>
          <w:lang w:eastAsia="ru-RU"/>
        </w:rPr>
        <w:t xml:space="preserve"> 2000 или XP (Можно использовать последние версии </w:t>
      </w:r>
      <w:proofErr w:type="spellStart"/>
      <w:r w:rsidRPr="00DC299F">
        <w:rPr>
          <w:rFonts w:ascii="Times New Roman" w:eastAsia="Times New Roman" w:hAnsi="Times New Roman" w:cs="Times New Roman"/>
          <w:sz w:val="28"/>
          <w:szCs w:val="28"/>
          <w:lang w:eastAsia="ru-RU"/>
        </w:rPr>
        <w:t>Windows</w:t>
      </w:r>
      <w:proofErr w:type="spellEnd"/>
      <w:r w:rsidRPr="00DC299F">
        <w:rPr>
          <w:rFonts w:ascii="Times New Roman" w:eastAsia="Times New Roman" w:hAnsi="Times New Roman" w:cs="Times New Roman"/>
          <w:sz w:val="28"/>
          <w:szCs w:val="28"/>
          <w:lang w:eastAsia="ru-RU"/>
        </w:rPr>
        <w:t xml:space="preserve">, Например, </w:t>
      </w:r>
      <w:proofErr w:type="spellStart"/>
      <w:r w:rsidRPr="00DC299F">
        <w:rPr>
          <w:rFonts w:ascii="Times New Roman" w:eastAsia="Times New Roman" w:hAnsi="Times New Roman" w:cs="Times New Roman"/>
          <w:sz w:val="28"/>
          <w:szCs w:val="28"/>
          <w:lang w:eastAsia="ru-RU"/>
        </w:rPr>
        <w:t>Vista</w:t>
      </w:r>
      <w:proofErr w:type="spellEnd"/>
      <w:r w:rsidRPr="00DC299F">
        <w:rPr>
          <w:rFonts w:ascii="Times New Roman" w:eastAsia="Times New Roman" w:hAnsi="Times New Roman" w:cs="Times New Roman"/>
          <w:sz w:val="28"/>
          <w:szCs w:val="28"/>
          <w:lang w:eastAsia="ru-RU"/>
        </w:rPr>
        <w:t xml:space="preserve"> 32, но тогда требования к производительности и памяти компьютера резко возрастают);</w:t>
      </w:r>
    </w:p>
    <w:p w:rsidR="00814DD9" w:rsidRPr="00DC299F" w:rsidRDefault="00814DD9" w:rsidP="00DC299F">
      <w:pPr>
        <w:numPr>
          <w:ilvl w:val="0"/>
          <w:numId w:val="2"/>
        </w:numPr>
        <w:spacing w:after="0"/>
        <w:ind w:left="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Тактовая частота процессора не ниже 1 ГГц;</w:t>
      </w:r>
    </w:p>
    <w:p w:rsidR="00814DD9" w:rsidRPr="00DC299F" w:rsidRDefault="00814DD9" w:rsidP="00DC299F">
      <w:pPr>
        <w:numPr>
          <w:ilvl w:val="0"/>
          <w:numId w:val="2"/>
        </w:numPr>
        <w:spacing w:after="0"/>
        <w:ind w:left="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Объем оперативной памяти не менее 256 Мбайт;</w:t>
      </w:r>
    </w:p>
    <w:p w:rsidR="00814DD9" w:rsidRPr="00DC299F" w:rsidRDefault="00814DD9" w:rsidP="00DC299F">
      <w:pPr>
        <w:numPr>
          <w:ilvl w:val="0"/>
          <w:numId w:val="2"/>
        </w:numPr>
        <w:spacing w:after="0"/>
        <w:ind w:left="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Видеокарта должна включать видеопамять не менее 64 Мбайт;</w:t>
      </w:r>
    </w:p>
    <w:p w:rsidR="00814DD9" w:rsidRPr="00DC299F" w:rsidRDefault="00814DD9" w:rsidP="00DC299F">
      <w:pPr>
        <w:numPr>
          <w:ilvl w:val="0"/>
          <w:numId w:val="2"/>
        </w:numPr>
        <w:spacing w:after="0"/>
        <w:ind w:left="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Разрешение экрана не ниже 1024х768;</w:t>
      </w:r>
    </w:p>
    <w:p w:rsidR="00814DD9" w:rsidRPr="00DC299F" w:rsidRDefault="00814DD9" w:rsidP="00DC299F">
      <w:pPr>
        <w:numPr>
          <w:ilvl w:val="0"/>
          <w:numId w:val="2"/>
        </w:numPr>
        <w:spacing w:after="0"/>
        <w:ind w:left="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Наличие звуковой подсистемы (звуковая карта с динамиками или наушниками).</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noProof/>
          <w:sz w:val="28"/>
          <w:szCs w:val="28"/>
          <w:lang w:eastAsia="ru-RU"/>
        </w:rPr>
        <w:drawing>
          <wp:inline distT="0" distB="0" distL="0" distR="0">
            <wp:extent cx="5231130" cy="3813810"/>
            <wp:effectExtent l="0" t="0" r="7620" b="0"/>
            <wp:docPr id="7" name="Рисунок 7" descr="http://www.irorb.ru/images/info/2fcio_e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rorb.ru/images/info/2fcio_edu.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31130" cy="3813810"/>
                    </a:xfrm>
                    <a:prstGeom prst="rect">
                      <a:avLst/>
                    </a:prstGeom>
                    <a:noFill/>
                    <a:ln>
                      <a:noFill/>
                    </a:ln>
                  </pic:spPr>
                </pic:pic>
              </a:graphicData>
            </a:graphic>
          </wp:inline>
        </w:drawing>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После установки ОМС – плеера можно просматривать учебные модули:</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noProof/>
          <w:sz w:val="28"/>
          <w:szCs w:val="28"/>
          <w:lang w:eastAsia="ru-RU"/>
        </w:rPr>
        <w:lastRenderedPageBreak/>
        <w:drawing>
          <wp:inline distT="0" distB="0" distL="0" distR="0">
            <wp:extent cx="5857240" cy="3813810"/>
            <wp:effectExtent l="0" t="0" r="0" b="0"/>
            <wp:docPr id="6" name="Рисунок 6" descr="http://www.irorb.ru/images/info/3fcio_ed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rorb.ru/images/info/3fcio_edu2.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7240" cy="3813810"/>
                    </a:xfrm>
                    <a:prstGeom prst="rect">
                      <a:avLst/>
                    </a:prstGeom>
                    <a:noFill/>
                    <a:ln>
                      <a:noFill/>
                    </a:ln>
                  </pic:spPr>
                </pic:pic>
              </a:graphicData>
            </a:graphic>
          </wp:inline>
        </w:drawing>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Находим ресурс – и загружаем его – по кнопке - загрузить. Запускаем загруженный модуль - на экране появляется окно ОМС – в котором предлагается</w:t>
      </w:r>
      <w:proofErr w:type="gramStart"/>
      <w:r w:rsidRPr="00DC299F">
        <w:rPr>
          <w:rFonts w:ascii="Times New Roman" w:eastAsia="Times New Roman" w:hAnsi="Times New Roman" w:cs="Times New Roman"/>
          <w:sz w:val="28"/>
          <w:szCs w:val="28"/>
          <w:lang w:eastAsia="ru-RU"/>
        </w:rPr>
        <w:t xml:space="preserve"> :</w:t>
      </w:r>
      <w:proofErr w:type="gramEnd"/>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noProof/>
          <w:sz w:val="28"/>
          <w:szCs w:val="28"/>
          <w:lang w:eastAsia="ru-RU"/>
        </w:rPr>
        <w:drawing>
          <wp:inline distT="0" distB="0" distL="0" distR="0">
            <wp:extent cx="3270250" cy="2183130"/>
            <wp:effectExtent l="0" t="0" r="6350" b="7620"/>
            <wp:docPr id="5" name="Рисунок 5" descr="http://www.irorb.ru/images/info/4fcio_e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rorb.ru/images/info/4fcio_edu.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0250" cy="2183130"/>
                    </a:xfrm>
                    <a:prstGeom prst="rect">
                      <a:avLst/>
                    </a:prstGeom>
                    <a:noFill/>
                    <a:ln>
                      <a:noFill/>
                    </a:ln>
                  </pic:spPr>
                </pic:pic>
              </a:graphicData>
            </a:graphic>
          </wp:inline>
        </w:drawing>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b/>
          <w:bCs/>
          <w:sz w:val="28"/>
          <w:szCs w:val="28"/>
          <w:lang w:eastAsia="ru-RU"/>
        </w:rPr>
        <w:t>1. Воспроизвести модуль</w:t>
      </w:r>
      <w:r w:rsidRPr="00DC299F">
        <w:rPr>
          <w:rFonts w:ascii="Times New Roman" w:eastAsia="Times New Roman" w:hAnsi="Times New Roman" w:cs="Times New Roman"/>
          <w:sz w:val="28"/>
          <w:szCs w:val="28"/>
          <w:lang w:eastAsia="ru-RU"/>
        </w:rPr>
        <w:t xml:space="preserve"> - происходит запуск модуля</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b/>
          <w:bCs/>
          <w:sz w:val="28"/>
          <w:szCs w:val="28"/>
          <w:lang w:eastAsia="ru-RU"/>
        </w:rPr>
        <w:t>2. Поместить модуль в локальное хранилище</w:t>
      </w:r>
      <w:r w:rsidRPr="00DC299F">
        <w:rPr>
          <w:rFonts w:ascii="Times New Roman" w:eastAsia="Times New Roman" w:hAnsi="Times New Roman" w:cs="Times New Roman"/>
          <w:sz w:val="28"/>
          <w:szCs w:val="28"/>
          <w:lang w:eastAsia="ru-RU"/>
        </w:rPr>
        <w:t xml:space="preserve"> – происходит сохранение скачанного модуля на жестком диске компьютера для последующего просмотра.</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b/>
          <w:bCs/>
          <w:sz w:val="28"/>
          <w:szCs w:val="28"/>
          <w:lang w:eastAsia="ru-RU"/>
        </w:rPr>
        <w:t>3. Поместить модуль в локальное хранилище и воспроизвести</w:t>
      </w:r>
      <w:r w:rsidRPr="00DC299F">
        <w:rPr>
          <w:rFonts w:ascii="Times New Roman" w:eastAsia="Times New Roman" w:hAnsi="Times New Roman" w:cs="Times New Roman"/>
          <w:sz w:val="28"/>
          <w:szCs w:val="28"/>
          <w:lang w:eastAsia="ru-RU"/>
        </w:rPr>
        <w:t xml:space="preserve"> – происходит сохранение модуля на ПК и его воспроизведение.</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Рекомендуется предварительно просмотреть модуль, а потом уже сохранить его для дальнейшего использования на уроке.</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На рисунке представлены следующие функциональные элементы ОМС Плеера:</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noProof/>
          <w:sz w:val="28"/>
          <w:szCs w:val="28"/>
          <w:lang w:eastAsia="ru-RU"/>
        </w:rPr>
        <w:lastRenderedPageBreak/>
        <w:drawing>
          <wp:inline distT="0" distB="0" distL="0" distR="0">
            <wp:extent cx="5593715" cy="3813810"/>
            <wp:effectExtent l="0" t="0" r="6985" b="0"/>
            <wp:docPr id="4" name="Рисунок 4" descr="http://www.irorb.ru/images/info/5fcio_e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rorb.ru/images/info/5fcio_edu.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93715" cy="3813810"/>
                    </a:xfrm>
                    <a:prstGeom prst="rect">
                      <a:avLst/>
                    </a:prstGeom>
                    <a:noFill/>
                    <a:ln>
                      <a:noFill/>
                    </a:ln>
                  </pic:spPr>
                </pic:pic>
              </a:graphicData>
            </a:graphic>
          </wp:inline>
        </w:drawing>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При работе с панелью меню используется только левая клавиша мыши, при нажатии которой в зоне определенного пункта наступают следующие события:</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Пункт Помощь − появляется окно с текстом, описывающим правила работы с плеером. После активации данного раздела кнопки меню блокируются. Для выхода из раздела используется соответствующая кнопка в правом верхнем углу данного раздела.</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Пункт Поиск – появляется окно, в котором ведется поиск в локальном хранилище модулей, удовлетворяющих заданным критериям. Условия поиска вводятся с клавиатуры в строке поиска.</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Пункт Громкость − раскрывается меню, в котором производится изменение уровня громкости. Изменение уровня производится при помощи перемещения ползунка вверх-вниз.</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Пункт Модули − раскрывается структурированный список электронных учебных модулей, содержащихся в локальном хранилище.</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Пункт</w:t>
      </w:r>
      <w:proofErr w:type="gramStart"/>
      <w:r w:rsidRPr="00DC299F">
        <w:rPr>
          <w:rFonts w:ascii="Times New Roman" w:eastAsia="Times New Roman" w:hAnsi="Times New Roman" w:cs="Times New Roman"/>
          <w:sz w:val="28"/>
          <w:szCs w:val="28"/>
          <w:lang w:eastAsia="ru-RU"/>
        </w:rPr>
        <w:t xml:space="preserve"> О</w:t>
      </w:r>
      <w:proofErr w:type="gramEnd"/>
      <w:r w:rsidRPr="00DC299F">
        <w:rPr>
          <w:rFonts w:ascii="Times New Roman" w:eastAsia="Times New Roman" w:hAnsi="Times New Roman" w:cs="Times New Roman"/>
          <w:sz w:val="28"/>
          <w:szCs w:val="28"/>
          <w:lang w:eastAsia="ru-RU"/>
        </w:rPr>
        <w:t xml:space="preserve"> модуле появляется на панели меню после того, как плеер загрузит один из выбранных модулей. Выбирайте данную кнопку для просмотра описательной информации о текущем модуле.</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Рассмотрим интерфейс плеера при воспроизведении учебного модуля по физике «Жидкие кристаллы»:</w:t>
      </w:r>
    </w:p>
    <w:p w:rsidR="00814DD9" w:rsidRPr="00DC299F" w:rsidRDefault="00814DD9" w:rsidP="00DC299F">
      <w:pPr>
        <w:numPr>
          <w:ilvl w:val="0"/>
          <w:numId w:val="3"/>
        </w:numPr>
        <w:spacing w:after="0"/>
        <w:ind w:left="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навигационные кнопки (1);</w:t>
      </w:r>
    </w:p>
    <w:p w:rsidR="00814DD9" w:rsidRPr="00DC299F" w:rsidRDefault="00814DD9" w:rsidP="00DC299F">
      <w:pPr>
        <w:numPr>
          <w:ilvl w:val="0"/>
          <w:numId w:val="3"/>
        </w:numPr>
        <w:spacing w:after="0"/>
        <w:ind w:left="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навигационный элемент (2);</w:t>
      </w:r>
    </w:p>
    <w:p w:rsidR="00814DD9" w:rsidRPr="00DC299F" w:rsidRDefault="00814DD9" w:rsidP="00DC299F">
      <w:pPr>
        <w:numPr>
          <w:ilvl w:val="0"/>
          <w:numId w:val="3"/>
        </w:numPr>
        <w:spacing w:after="0"/>
        <w:ind w:left="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журнал успеваемости (3);</w:t>
      </w:r>
    </w:p>
    <w:p w:rsidR="00814DD9" w:rsidRPr="00DC299F" w:rsidRDefault="00814DD9" w:rsidP="00DC299F">
      <w:pPr>
        <w:numPr>
          <w:ilvl w:val="0"/>
          <w:numId w:val="3"/>
        </w:numPr>
        <w:spacing w:after="0"/>
        <w:ind w:left="0"/>
        <w:jc w:val="both"/>
        <w:rPr>
          <w:rFonts w:ascii="Times New Roman" w:eastAsia="Times New Roman" w:hAnsi="Times New Roman" w:cs="Times New Roman"/>
          <w:sz w:val="28"/>
          <w:szCs w:val="28"/>
          <w:lang w:eastAsia="ru-RU"/>
        </w:rPr>
      </w:pPr>
      <w:proofErr w:type="gramStart"/>
      <w:r w:rsidRPr="00DC299F">
        <w:rPr>
          <w:rFonts w:ascii="Times New Roman" w:eastAsia="Times New Roman" w:hAnsi="Times New Roman" w:cs="Times New Roman"/>
          <w:sz w:val="28"/>
          <w:szCs w:val="28"/>
          <w:lang w:eastAsia="ru-RU"/>
        </w:rPr>
        <w:lastRenderedPageBreak/>
        <w:t>информационные кнопки (печать (4),</w:t>
      </w:r>
      <w:proofErr w:type="gramEnd"/>
    </w:p>
    <w:p w:rsidR="00814DD9" w:rsidRPr="00DC299F" w:rsidRDefault="00814DD9" w:rsidP="00DC299F">
      <w:pPr>
        <w:numPr>
          <w:ilvl w:val="0"/>
          <w:numId w:val="3"/>
        </w:numPr>
        <w:spacing w:after="0"/>
        <w:ind w:left="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помощь (5),</w:t>
      </w:r>
    </w:p>
    <w:p w:rsidR="00814DD9" w:rsidRPr="00DC299F" w:rsidRDefault="00814DD9" w:rsidP="00DC299F">
      <w:pPr>
        <w:numPr>
          <w:ilvl w:val="0"/>
          <w:numId w:val="3"/>
        </w:numPr>
        <w:spacing w:after="0"/>
        <w:ind w:left="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о модуле (6));</w:t>
      </w:r>
    </w:p>
    <w:p w:rsidR="00814DD9" w:rsidRPr="00DC299F" w:rsidRDefault="00814DD9" w:rsidP="00DC299F">
      <w:pPr>
        <w:numPr>
          <w:ilvl w:val="0"/>
          <w:numId w:val="3"/>
        </w:numPr>
        <w:spacing w:after="0"/>
        <w:ind w:left="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счетчик времени (7).</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noProof/>
          <w:sz w:val="28"/>
          <w:szCs w:val="28"/>
          <w:lang w:eastAsia="ru-RU"/>
        </w:rPr>
        <w:drawing>
          <wp:inline distT="0" distB="0" distL="0" distR="0">
            <wp:extent cx="4885055" cy="3813810"/>
            <wp:effectExtent l="0" t="0" r="0" b="0"/>
            <wp:docPr id="3" name="Рисунок 3" descr="http://www.irorb.ru/images/info/6fcio_e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rorb.ru/images/info/6fcio_edu.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85055" cy="3813810"/>
                    </a:xfrm>
                    <a:prstGeom prst="rect">
                      <a:avLst/>
                    </a:prstGeom>
                    <a:noFill/>
                    <a:ln>
                      <a:noFill/>
                    </a:ln>
                  </pic:spPr>
                </pic:pic>
              </a:graphicData>
            </a:graphic>
          </wp:inline>
        </w:drawing>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Навигационные кнопки</w:t>
      </w:r>
      <w:proofErr w:type="gramStart"/>
      <w:r w:rsidRPr="00DC299F">
        <w:rPr>
          <w:rFonts w:ascii="Times New Roman" w:eastAsia="Times New Roman" w:hAnsi="Times New Roman" w:cs="Times New Roman"/>
          <w:sz w:val="28"/>
          <w:szCs w:val="28"/>
          <w:lang w:eastAsia="ru-RU"/>
        </w:rPr>
        <w:t xml:space="preserve"> Н</w:t>
      </w:r>
      <w:proofErr w:type="gramEnd"/>
      <w:r w:rsidRPr="00DC299F">
        <w:rPr>
          <w:rFonts w:ascii="Times New Roman" w:eastAsia="Times New Roman" w:hAnsi="Times New Roman" w:cs="Times New Roman"/>
          <w:sz w:val="28"/>
          <w:szCs w:val="28"/>
          <w:lang w:eastAsia="ru-RU"/>
        </w:rPr>
        <w:t>азад и Вперед позволяют переходить к предыдущей и последующей сценам модуля (если это, конечно, разрешено сценарием). В том случае, если тот или иной переход запрещен, кнопки становятся неактивными. На специальных страницах (журнал успеваемости, окно помощи и т. п.) кнопки работают по отношению к той сцене, с которой был совершен переход на эти специальные страницы.</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Навигационный элемент информирует о количестве основных сцен в модуле (не считая журнала и других специальных страниц) и позволяет перемещаться к любой сцене. Для того чтобы перейти на выбранную сцену, нужно щелкнуть по его номеру мышью или перетащить на этот номер круглую кнопку. Ярким цветом подсвечивается номер текущей сцены (для специальных страниц показывается номер сцены, с которой был совершен переход).</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Счетчик времени работает в секундах и показывает общую длительность текущей сессии пользователя.</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 xml:space="preserve">Информационные кнопки позволяют просмотреть журнал успеваемости, распечатать содержимое сцены или ее выделенного фрагмента, получить контекстно-зависимую подсказку по работе со сценой и информацию о целях и задачах модуля, его авторах и разработчиках. Следует иметь в виду, что </w:t>
      </w:r>
      <w:r w:rsidRPr="00DC299F">
        <w:rPr>
          <w:rFonts w:ascii="Times New Roman" w:eastAsia="Times New Roman" w:hAnsi="Times New Roman" w:cs="Times New Roman"/>
          <w:sz w:val="28"/>
          <w:szCs w:val="28"/>
          <w:lang w:eastAsia="ru-RU"/>
        </w:rPr>
        <w:lastRenderedPageBreak/>
        <w:t xml:space="preserve">внешний вид напечатанных сцен зависит от настроек </w:t>
      </w:r>
      <w:proofErr w:type="spellStart"/>
      <w:r w:rsidRPr="00DC299F">
        <w:rPr>
          <w:rFonts w:ascii="Times New Roman" w:eastAsia="Times New Roman" w:hAnsi="Times New Roman" w:cs="Times New Roman"/>
          <w:sz w:val="28"/>
          <w:szCs w:val="28"/>
          <w:lang w:eastAsia="ru-RU"/>
        </w:rPr>
        <w:t>InternetExplorer</w:t>
      </w:r>
      <w:proofErr w:type="spellEnd"/>
      <w:r w:rsidRPr="00DC299F">
        <w:rPr>
          <w:rFonts w:ascii="Times New Roman" w:eastAsia="Times New Roman" w:hAnsi="Times New Roman" w:cs="Times New Roman"/>
          <w:sz w:val="28"/>
          <w:szCs w:val="28"/>
          <w:lang w:eastAsia="ru-RU"/>
        </w:rPr>
        <w:t xml:space="preserve"> (в частности, если в </w:t>
      </w:r>
      <w:proofErr w:type="spellStart"/>
      <w:r w:rsidRPr="00DC299F">
        <w:rPr>
          <w:rFonts w:ascii="Times New Roman" w:eastAsia="Times New Roman" w:hAnsi="Times New Roman" w:cs="Times New Roman"/>
          <w:sz w:val="28"/>
          <w:szCs w:val="28"/>
          <w:lang w:eastAsia="ru-RU"/>
        </w:rPr>
        <w:t>InternetExplorer</w:t>
      </w:r>
      <w:proofErr w:type="spellEnd"/>
      <w:r w:rsidRPr="00DC299F">
        <w:rPr>
          <w:rFonts w:ascii="Times New Roman" w:eastAsia="Times New Roman" w:hAnsi="Times New Roman" w:cs="Times New Roman"/>
          <w:sz w:val="28"/>
          <w:szCs w:val="28"/>
          <w:lang w:eastAsia="ru-RU"/>
        </w:rPr>
        <w:t xml:space="preserve"> отключена печать фоновых рисунков, то и в сценах они печататься не будут).</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Журнал успеваемости показывает краткую информацию о результатах работы с модулем. В данном примере в журнале отображаются количество и названия сцен в модуле, время выполнения для каждой из них, а также общее время работы с модулем.</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noProof/>
          <w:sz w:val="28"/>
          <w:szCs w:val="28"/>
          <w:lang w:eastAsia="ru-RU"/>
        </w:rPr>
        <w:drawing>
          <wp:inline distT="0" distB="0" distL="0" distR="0">
            <wp:extent cx="4942840" cy="3813810"/>
            <wp:effectExtent l="0" t="0" r="0" b="0"/>
            <wp:docPr id="2" name="Рисунок 2" descr="http://www.irorb.ru/images/info/7fcio_e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rorb.ru/images/info/7fcio_edu.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2840" cy="3813810"/>
                    </a:xfrm>
                    <a:prstGeom prst="rect">
                      <a:avLst/>
                    </a:prstGeom>
                    <a:noFill/>
                    <a:ln>
                      <a:noFill/>
                    </a:ln>
                  </pic:spPr>
                </pic:pic>
              </a:graphicData>
            </a:graphic>
          </wp:inline>
        </w:drawing>
      </w:r>
    </w:p>
    <w:p w:rsidR="00814DD9" w:rsidRPr="00DC299F" w:rsidRDefault="00814DD9" w:rsidP="00DC299F">
      <w:pPr>
        <w:spacing w:after="0"/>
        <w:jc w:val="both"/>
        <w:rPr>
          <w:rFonts w:ascii="Times New Roman" w:eastAsia="Times New Roman" w:hAnsi="Times New Roman" w:cs="Times New Roman"/>
          <w:sz w:val="28"/>
          <w:szCs w:val="28"/>
          <w:lang w:eastAsia="ru-RU"/>
        </w:rPr>
      </w:pPr>
      <w:proofErr w:type="gramStart"/>
      <w:r w:rsidRPr="00DC299F">
        <w:rPr>
          <w:rFonts w:ascii="Times New Roman" w:eastAsia="Times New Roman" w:hAnsi="Times New Roman" w:cs="Times New Roman"/>
          <w:sz w:val="28"/>
          <w:szCs w:val="28"/>
          <w:lang w:eastAsia="ru-RU"/>
        </w:rPr>
        <w:t xml:space="preserve">В настоящее время в каталоге ФЦИОР представлены электронные учебные модули открытых </w:t>
      </w:r>
      <w:proofErr w:type="spellStart"/>
      <w:r w:rsidRPr="00DC299F">
        <w:rPr>
          <w:rFonts w:ascii="Times New Roman" w:eastAsia="Times New Roman" w:hAnsi="Times New Roman" w:cs="Times New Roman"/>
          <w:sz w:val="28"/>
          <w:szCs w:val="28"/>
          <w:lang w:eastAsia="ru-RU"/>
        </w:rPr>
        <w:t>мультимедиасистем</w:t>
      </w:r>
      <w:proofErr w:type="spellEnd"/>
      <w:r w:rsidRPr="00DC299F">
        <w:rPr>
          <w:rFonts w:ascii="Times New Roman" w:eastAsia="Times New Roman" w:hAnsi="Times New Roman" w:cs="Times New Roman"/>
          <w:sz w:val="28"/>
          <w:szCs w:val="28"/>
          <w:lang w:eastAsia="ru-RU"/>
        </w:rPr>
        <w:t xml:space="preserve"> по 15 учебным предметам школьной программы с 5-го по 11-й класс (биология, география, естествознание, изобразительное искусство, иностранный язык, информатика и ИКТ, история, литература, математика, мировая художественная культура, музыка, обществознание, русский язык, технология, физика и химия), идет активное наполнение каталога новыми ресурсами, совершенствуются инструменты отбора и использования ЭОР.</w:t>
      </w:r>
      <w:proofErr w:type="gramEnd"/>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На данный момент каталог сайта ФЦИОР объединяет более 15 000 электронных учебных модулей, созданных для общего образования, и более 11 000, ориентированных на профессиональное образование.</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 xml:space="preserve">Основное содержание портала – электронные образовательные ресурсы (ЭОР), систематизированные в каталоге. ЭОР нового поколения представляют собой интерактивные мультимедийные продукты, обеспечивающие все компоненты учебного процесса, объединяющие электронные учебные модули трех типов: </w:t>
      </w:r>
      <w:r w:rsidRPr="00DC299F">
        <w:rPr>
          <w:rFonts w:ascii="Times New Roman" w:eastAsia="Times New Roman" w:hAnsi="Times New Roman" w:cs="Times New Roman"/>
          <w:b/>
          <w:bCs/>
          <w:sz w:val="28"/>
          <w:szCs w:val="28"/>
          <w:lang w:eastAsia="ru-RU"/>
        </w:rPr>
        <w:t xml:space="preserve">информационные, практические </w:t>
      </w:r>
      <w:r w:rsidRPr="00DC299F">
        <w:rPr>
          <w:rFonts w:ascii="Times New Roman" w:eastAsia="Times New Roman" w:hAnsi="Times New Roman" w:cs="Times New Roman"/>
          <w:b/>
          <w:bCs/>
          <w:sz w:val="28"/>
          <w:szCs w:val="28"/>
          <w:lang w:eastAsia="ru-RU"/>
        </w:rPr>
        <w:lastRenderedPageBreak/>
        <w:t xml:space="preserve">и контрольные. </w:t>
      </w:r>
      <w:r w:rsidRPr="00DC299F">
        <w:rPr>
          <w:rFonts w:ascii="Times New Roman" w:eastAsia="Times New Roman" w:hAnsi="Times New Roman" w:cs="Times New Roman"/>
          <w:sz w:val="28"/>
          <w:szCs w:val="28"/>
          <w:lang w:eastAsia="ru-RU"/>
        </w:rPr>
        <w:t>Электронные учебные модули создаются по тематическим элементам учебных предметов и дисциплин. Каждый учебный модуль автономен и представляет собой законченный интерактивный мультимедиа продукт, нацеленный на решение определенной учебной задачи.</w:t>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noProof/>
          <w:sz w:val="28"/>
          <w:szCs w:val="28"/>
          <w:lang w:eastAsia="ru-RU"/>
        </w:rPr>
        <w:drawing>
          <wp:inline distT="0" distB="0" distL="0" distR="0">
            <wp:extent cx="5782945" cy="3813810"/>
            <wp:effectExtent l="0" t="0" r="8255" b="0"/>
            <wp:docPr id="1" name="Рисунок 1" descr="http://www.irorb.ru/images/info/8fcio_ed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irorb.ru/images/info/8fcio_edu2.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82945" cy="3813810"/>
                    </a:xfrm>
                    <a:prstGeom prst="rect">
                      <a:avLst/>
                    </a:prstGeom>
                    <a:noFill/>
                    <a:ln>
                      <a:noFill/>
                    </a:ln>
                  </pic:spPr>
                </pic:pic>
              </a:graphicData>
            </a:graphic>
          </wp:inline>
        </w:drawing>
      </w:r>
    </w:p>
    <w:p w:rsidR="00814DD9" w:rsidRPr="00DC299F" w:rsidRDefault="00814DD9" w:rsidP="00DC299F">
      <w:pPr>
        <w:spacing w:after="0"/>
        <w:jc w:val="both"/>
        <w:rPr>
          <w:rFonts w:ascii="Times New Roman" w:eastAsia="Times New Roman" w:hAnsi="Times New Roman" w:cs="Times New Roman"/>
          <w:sz w:val="28"/>
          <w:szCs w:val="28"/>
          <w:lang w:eastAsia="ru-RU"/>
        </w:rPr>
      </w:pPr>
      <w:r w:rsidRPr="00DC299F">
        <w:rPr>
          <w:rFonts w:ascii="Times New Roman" w:eastAsia="Times New Roman" w:hAnsi="Times New Roman" w:cs="Times New Roman"/>
          <w:sz w:val="28"/>
          <w:szCs w:val="28"/>
          <w:lang w:eastAsia="ru-RU"/>
        </w:rPr>
        <w:t xml:space="preserve">Пользовательский интерфейс портала ФЦИОР можно условно разделить на несколько областей. Верхняя область содержит панель с вкладками: </w:t>
      </w:r>
      <w:r w:rsidRPr="00DC299F">
        <w:rPr>
          <w:rFonts w:ascii="Times New Roman" w:eastAsia="Times New Roman" w:hAnsi="Times New Roman" w:cs="Times New Roman"/>
          <w:b/>
          <w:bCs/>
          <w:sz w:val="28"/>
          <w:szCs w:val="28"/>
          <w:lang w:eastAsia="ru-RU"/>
        </w:rPr>
        <w:t>Каталог, Сервисы, О проекте, Форум, Методические материалы.</w:t>
      </w:r>
      <w:r w:rsidRPr="00DC299F">
        <w:rPr>
          <w:rFonts w:ascii="Times New Roman" w:eastAsia="Times New Roman" w:hAnsi="Times New Roman" w:cs="Times New Roman"/>
          <w:sz w:val="28"/>
          <w:szCs w:val="28"/>
          <w:lang w:eastAsia="ru-RU"/>
        </w:rPr>
        <w:t xml:space="preserve"> Выбирая ту или иную вкладку, пользователь получает возможность выполнять переход от одного раздела портала к другому.</w:t>
      </w:r>
    </w:p>
    <w:p w:rsidR="001B22C9" w:rsidRPr="00DC299F" w:rsidRDefault="001B22C9" w:rsidP="00DC299F">
      <w:pPr>
        <w:spacing w:after="0"/>
        <w:jc w:val="both"/>
        <w:rPr>
          <w:rFonts w:ascii="Times New Roman" w:hAnsi="Times New Roman" w:cs="Times New Roman"/>
          <w:sz w:val="28"/>
          <w:szCs w:val="28"/>
        </w:rPr>
      </w:pPr>
      <w:bookmarkStart w:id="0" w:name="_GoBack"/>
      <w:bookmarkEnd w:id="0"/>
    </w:p>
    <w:sectPr w:rsidR="001B22C9" w:rsidRPr="00DC299F" w:rsidSect="001754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E508E"/>
    <w:multiLevelType w:val="multilevel"/>
    <w:tmpl w:val="5F02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CA4669"/>
    <w:multiLevelType w:val="multilevel"/>
    <w:tmpl w:val="D4D0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BC7BF8"/>
    <w:multiLevelType w:val="multilevel"/>
    <w:tmpl w:val="51CC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9A71AE"/>
    <w:rsid w:val="0017544E"/>
    <w:rsid w:val="001B22C9"/>
    <w:rsid w:val="00814DD9"/>
    <w:rsid w:val="009A71AE"/>
    <w:rsid w:val="00DC29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4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14DD9"/>
    <w:rPr>
      <w:b/>
      <w:bCs/>
    </w:rPr>
  </w:style>
  <w:style w:type="paragraph" w:styleId="a4">
    <w:name w:val="Normal (Web)"/>
    <w:basedOn w:val="a"/>
    <w:uiPriority w:val="99"/>
    <w:semiHidden/>
    <w:unhideWhenUsed/>
    <w:rsid w:val="00814DD9"/>
    <w:pPr>
      <w:spacing w:after="27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14D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4D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14DD9"/>
    <w:rPr>
      <w:b/>
      <w:bCs/>
    </w:rPr>
  </w:style>
  <w:style w:type="paragraph" w:styleId="a4">
    <w:name w:val="Normal (Web)"/>
    <w:basedOn w:val="a"/>
    <w:uiPriority w:val="99"/>
    <w:semiHidden/>
    <w:unhideWhenUsed/>
    <w:rsid w:val="00814DD9"/>
    <w:pPr>
      <w:spacing w:after="27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14D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4D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8060156">
      <w:bodyDiv w:val="1"/>
      <w:marLeft w:val="0"/>
      <w:marRight w:val="0"/>
      <w:marTop w:val="0"/>
      <w:marBottom w:val="0"/>
      <w:divBdr>
        <w:top w:val="none" w:sz="0" w:space="0" w:color="auto"/>
        <w:left w:val="none" w:sz="0" w:space="0" w:color="auto"/>
        <w:bottom w:val="none" w:sz="0" w:space="0" w:color="auto"/>
        <w:right w:val="none" w:sz="0" w:space="0" w:color="auto"/>
      </w:divBdr>
      <w:divsChild>
        <w:div w:id="230771036">
          <w:marLeft w:val="0"/>
          <w:marRight w:val="0"/>
          <w:marTop w:val="0"/>
          <w:marBottom w:val="0"/>
          <w:divBdr>
            <w:top w:val="none" w:sz="0" w:space="0" w:color="auto"/>
            <w:left w:val="none" w:sz="0" w:space="0" w:color="auto"/>
            <w:bottom w:val="none" w:sz="0" w:space="0" w:color="auto"/>
            <w:right w:val="none" w:sz="0" w:space="0" w:color="auto"/>
          </w:divBdr>
          <w:divsChild>
            <w:div w:id="1331909405">
              <w:marLeft w:val="0"/>
              <w:marRight w:val="0"/>
              <w:marTop w:val="0"/>
              <w:marBottom w:val="0"/>
              <w:divBdr>
                <w:top w:val="none" w:sz="0" w:space="0" w:color="auto"/>
                <w:left w:val="none" w:sz="0" w:space="0" w:color="auto"/>
                <w:bottom w:val="none" w:sz="0" w:space="0" w:color="auto"/>
                <w:right w:val="none" w:sz="0" w:space="0" w:color="auto"/>
              </w:divBdr>
              <w:divsChild>
                <w:div w:id="1565792937">
                  <w:marLeft w:val="0"/>
                  <w:marRight w:val="0"/>
                  <w:marTop w:val="0"/>
                  <w:marBottom w:val="0"/>
                  <w:divBdr>
                    <w:top w:val="none" w:sz="0" w:space="0" w:color="auto"/>
                    <w:left w:val="none" w:sz="0" w:space="0" w:color="auto"/>
                    <w:bottom w:val="none" w:sz="0" w:space="0" w:color="auto"/>
                    <w:right w:val="none" w:sz="0" w:space="0" w:color="auto"/>
                  </w:divBdr>
                  <w:divsChild>
                    <w:div w:id="442767848">
                      <w:marLeft w:val="0"/>
                      <w:marRight w:val="0"/>
                      <w:marTop w:val="0"/>
                      <w:marBottom w:val="0"/>
                      <w:divBdr>
                        <w:top w:val="none" w:sz="0" w:space="0" w:color="auto"/>
                        <w:left w:val="none" w:sz="0" w:space="0" w:color="auto"/>
                        <w:bottom w:val="none" w:sz="0" w:space="0" w:color="auto"/>
                        <w:right w:val="none" w:sz="0" w:space="0" w:color="auto"/>
                      </w:divBdr>
                      <w:divsChild>
                        <w:div w:id="19849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microsoft.com/office/2007/relationships/stylesWithEffects" Target="stylesWithEffects.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1112</Words>
  <Characters>6345</Characters>
  <Application>Microsoft Office Word</Application>
  <DocSecurity>0</DocSecurity>
  <Lines>52</Lines>
  <Paragraphs>14</Paragraphs>
  <ScaleCrop>false</ScaleCrop>
  <Company/>
  <LinksUpToDate>false</LinksUpToDate>
  <CharactersWithSpaces>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Rezeda_Slava</cp:lastModifiedBy>
  <cp:revision>3</cp:revision>
  <dcterms:created xsi:type="dcterms:W3CDTF">2017-05-14T14:02:00Z</dcterms:created>
  <dcterms:modified xsi:type="dcterms:W3CDTF">2017-05-15T18:19:00Z</dcterms:modified>
</cp:coreProperties>
</file>