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A9" w:rsidRPr="007E63A9" w:rsidRDefault="0061423B" w:rsidP="007E63A9">
      <w:pPr>
        <w:rPr>
          <w:sz w:val="28"/>
          <w:szCs w:val="28"/>
        </w:rPr>
      </w:pPr>
      <w:r>
        <w:rPr>
          <w:sz w:val="28"/>
          <w:szCs w:val="28"/>
        </w:rPr>
        <w:t>Кон</w:t>
      </w:r>
      <w:r w:rsidR="007E63A9" w:rsidRPr="007E63A9">
        <w:rPr>
          <w:sz w:val="28"/>
          <w:szCs w:val="28"/>
        </w:rPr>
        <w:t>спект интегрированного занятия по изобразительной деятельности с использованием компьютерных технологий  на тему: «Весна идет»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(старшая группа №3)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Цель.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Учить передавать в рисунке картины природы; упражнять в красивом расположении изображения на листе; закреплять умение использовать для выразительного решения темы разные материалы; развивать эстетическое восприятие; формировать представление о весне как о периоде пробуждения природы.</w:t>
      </w:r>
    </w:p>
    <w:p w:rsidR="007E63A9" w:rsidRPr="007E63A9" w:rsidRDefault="007E63A9" w:rsidP="0061423B">
      <w:pPr>
        <w:rPr>
          <w:sz w:val="28"/>
          <w:szCs w:val="28"/>
        </w:rPr>
      </w:pPr>
      <w:r w:rsidRPr="007E63A9">
        <w:rPr>
          <w:sz w:val="28"/>
          <w:szCs w:val="28"/>
        </w:rPr>
        <w:t>Разв</w:t>
      </w:r>
      <w:r w:rsidR="0061423B">
        <w:rPr>
          <w:sz w:val="28"/>
          <w:szCs w:val="28"/>
        </w:rPr>
        <w:t>ивать художественное восприятие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 xml:space="preserve"> Развивать эмоциональное восприятие произведений живописи, поэзии.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Развивать творчество в процессе создания образов, используя в своей работе различные изобразительные материалы и техники.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 xml:space="preserve"> Систематизировать и закреплять знания детей о весне.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 xml:space="preserve"> Воспитывать художественный вкус у детей.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 xml:space="preserve"> Воспитывать чуткое и бережное отношение к природе, вызывать эмоциональный отклик.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Чередовать виды деятельности;</w:t>
      </w:r>
    </w:p>
    <w:p w:rsidR="007E63A9" w:rsidRPr="007E63A9" w:rsidRDefault="007E63A9" w:rsidP="007E63A9">
      <w:pPr>
        <w:rPr>
          <w:sz w:val="28"/>
          <w:szCs w:val="28"/>
        </w:rPr>
      </w:pPr>
      <w:bookmarkStart w:id="0" w:name="_GoBack"/>
      <w:bookmarkEnd w:id="0"/>
      <w:r w:rsidRPr="007E63A9">
        <w:rPr>
          <w:sz w:val="28"/>
          <w:szCs w:val="28"/>
        </w:rPr>
        <w:t>Оборудование:</w:t>
      </w:r>
    </w:p>
    <w:p w:rsidR="007E63A9" w:rsidRPr="007E63A9" w:rsidRDefault="007E63A9" w:rsidP="007E63A9">
      <w:pPr>
        <w:rPr>
          <w:sz w:val="28"/>
          <w:szCs w:val="28"/>
        </w:rPr>
      </w:pPr>
      <w:proofErr w:type="gramStart"/>
      <w:r w:rsidRPr="007E63A9">
        <w:rPr>
          <w:sz w:val="28"/>
          <w:szCs w:val="28"/>
        </w:rPr>
        <w:t xml:space="preserve">Репродукция картины </w:t>
      </w:r>
      <w:proofErr w:type="spellStart"/>
      <w:r w:rsidRPr="007E63A9">
        <w:rPr>
          <w:sz w:val="28"/>
          <w:szCs w:val="28"/>
        </w:rPr>
        <w:t>А.К.Саврасова</w:t>
      </w:r>
      <w:proofErr w:type="spellEnd"/>
      <w:r w:rsidRPr="007E63A9">
        <w:rPr>
          <w:sz w:val="28"/>
          <w:szCs w:val="28"/>
        </w:rPr>
        <w:t xml:space="preserve"> «Грачи прилетели», портрет художника,  картинки «грач», «птицы в гнезде», аудиозаписи А. Вивальди «Времена года», </w:t>
      </w:r>
      <w:proofErr w:type="spellStart"/>
      <w:r w:rsidRPr="007E63A9">
        <w:rPr>
          <w:sz w:val="28"/>
          <w:szCs w:val="28"/>
        </w:rPr>
        <w:t>П.Чайковский</w:t>
      </w:r>
      <w:proofErr w:type="spellEnd"/>
      <w:r w:rsidRPr="007E63A9">
        <w:rPr>
          <w:sz w:val="28"/>
          <w:szCs w:val="28"/>
        </w:rPr>
        <w:t xml:space="preserve"> «Подснежник», альбомный лист, акварельные и гуашевые краски, восковые мелки, две ёмкости с водой на каждый стол, кисти разного размера, салфетки, палитра, банки-непроливайки для воды, деревянные подставки.</w:t>
      </w:r>
      <w:proofErr w:type="gramEnd"/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Ход занятия: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 xml:space="preserve">Ребята, сегодня, когда я шла на работу, повстречала Степашку. Он был очень напуган снегом,  переживает, что весна не наступит, а от зимы он очень устал. Давайте расскажем Степашке, какая бывает </w:t>
      </w:r>
      <w:proofErr w:type="gramStart"/>
      <w:r w:rsidRPr="007E63A9">
        <w:rPr>
          <w:sz w:val="28"/>
          <w:szCs w:val="28"/>
        </w:rPr>
        <w:t>весна</w:t>
      </w:r>
      <w:proofErr w:type="gramEnd"/>
      <w:r w:rsidRPr="007E63A9">
        <w:rPr>
          <w:sz w:val="28"/>
          <w:szCs w:val="28"/>
        </w:rPr>
        <w:t xml:space="preserve"> и познакомимся с картиной </w:t>
      </w:r>
      <w:proofErr w:type="spellStart"/>
      <w:r w:rsidRPr="007E63A9">
        <w:rPr>
          <w:sz w:val="28"/>
          <w:szCs w:val="28"/>
        </w:rPr>
        <w:t>А.К.Саврасова</w:t>
      </w:r>
      <w:proofErr w:type="spellEnd"/>
      <w:r w:rsidRPr="007E63A9">
        <w:rPr>
          <w:sz w:val="28"/>
          <w:szCs w:val="28"/>
        </w:rPr>
        <w:t>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lastRenderedPageBreak/>
        <w:t>(рассматриваем Картину «Грачи прилетели» на экране)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Внимательно посмотрите и скажите, весна на этой картине – ранняя или поздняя?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Дети: Ранняя.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Воспитатель: Как вы догадались, что это ранняя весна?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Дети: потому что грачи уже прилетели, и снег еще не растаял, но уже не белый, а серый.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Воспитатель: Вся картина как будто наполнена свежим дыханием весны. Как можно назвать эту картину?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Дети: «ранняя весна».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Воспитатель: Художник А. Саврасов назвал свою картину «Грачи прилетели».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Мы видим тающий снег на переднем плане и обнаженную коричневую землю с талой водой, чувствуется ласковый весенний ветерок и кажется, что мы слышим этот грачиный гомон (крик).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Крик этот радостный. Птицы рады весне. Они хлопочут на березах, ремонтируют свои гнезда.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 xml:space="preserve">Эти птицы знак весны, 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 xml:space="preserve">Чуть проталины видны, 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 xml:space="preserve">Безошибочно по звездам 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 xml:space="preserve">Путь находят к старым гнездам. 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В их колониях галдеж,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Ничего не разберешь.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Давайте мы сейчас проведем весеннюю разминку.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Ф/минутка: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Солнышко, солнышко, Золотое донышко!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Гори, гори ясно, чтобы не погасло!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Побежал в саду ручей, прилетели 100 грачей.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А сугробы тают, тают, а цветочки подрастают.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Давайте мы тоже попробуем изобразить раннюю весну, прилет грачей. Что мы еще можем нарисовать? (Березы, гнезда, грачей, проталины, рыхлый серый снег, ручей, солнце, облака)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 xml:space="preserve">-Как вы </w:t>
      </w:r>
      <w:proofErr w:type="gramStart"/>
      <w:r w:rsidRPr="007E63A9">
        <w:rPr>
          <w:sz w:val="28"/>
          <w:szCs w:val="28"/>
        </w:rPr>
        <w:t>думаете с чего мы начинаем</w:t>
      </w:r>
      <w:proofErr w:type="gramEnd"/>
      <w:r w:rsidRPr="007E63A9">
        <w:rPr>
          <w:sz w:val="28"/>
          <w:szCs w:val="28"/>
        </w:rPr>
        <w:t xml:space="preserve"> рисовать пейзаж (Линия горизонта)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 xml:space="preserve"> -Почему фон у нас голубой?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(это весеннее небо)</w:t>
      </w:r>
    </w:p>
    <w:p w:rsidR="007E63A9" w:rsidRPr="007E63A9" w:rsidRDefault="007E63A9" w:rsidP="007E63A9">
      <w:pPr>
        <w:rPr>
          <w:sz w:val="28"/>
          <w:szCs w:val="28"/>
        </w:rPr>
      </w:pPr>
      <w:proofErr w:type="gramStart"/>
      <w:r w:rsidRPr="007E63A9">
        <w:rPr>
          <w:sz w:val="28"/>
          <w:szCs w:val="28"/>
        </w:rPr>
        <w:t>- А какие в нижней части листа – там, где земля?</w:t>
      </w:r>
      <w:proofErr w:type="gramEnd"/>
      <w:r w:rsidRPr="007E63A9">
        <w:rPr>
          <w:sz w:val="28"/>
          <w:szCs w:val="28"/>
        </w:rPr>
        <w:t xml:space="preserve"> (Черный, коричневый, белый).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Дети выполняют задание. Воспитатель помогает продумывать композицию рисунка.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(Звучит музыкальное сопровождение)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У нас получились славные весенние пейзажи, как у настоящих художников. Вы работали старательно, аккуратно и очень успокоили Степашку. Теперь он будет знать, что весна бывает ранняя и поздняя. А от Степашки вам музыкальная шкатулочка.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К нам весна шагает быстрыми шагами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 xml:space="preserve">И сугробы тают под ее ногами. (И. </w:t>
      </w:r>
      <w:proofErr w:type="spellStart"/>
      <w:r w:rsidRPr="007E63A9">
        <w:rPr>
          <w:sz w:val="28"/>
          <w:szCs w:val="28"/>
        </w:rPr>
        <w:t>Токмакова</w:t>
      </w:r>
      <w:proofErr w:type="spellEnd"/>
      <w:r w:rsidRPr="007E63A9">
        <w:rPr>
          <w:sz w:val="28"/>
          <w:szCs w:val="28"/>
        </w:rPr>
        <w:t>)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Что ни сутки, по минутке день длинней, короче ночь.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Потихоньку, полегоньку, прогоняем зиму прочь! (В. Берестов)</w:t>
      </w:r>
    </w:p>
    <w:p w:rsidR="007E63A9" w:rsidRPr="007E63A9" w:rsidRDefault="007E63A9" w:rsidP="007E63A9">
      <w:pPr>
        <w:rPr>
          <w:sz w:val="28"/>
          <w:szCs w:val="28"/>
        </w:rPr>
      </w:pP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Солнце греет у порога,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Тают снежные сугробы,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И бегут рекой ручьи,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С юга к нам летят ...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(Грачи)</w:t>
      </w:r>
    </w:p>
    <w:p w:rsidR="007E63A9" w:rsidRPr="007E63A9" w:rsidRDefault="007E63A9" w:rsidP="007E63A9">
      <w:pPr>
        <w:rPr>
          <w:sz w:val="28"/>
          <w:szCs w:val="28"/>
        </w:rPr>
      </w:pP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Сияет солнце, воды блещут,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На всем улыбка, жизнь во всем.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Деревья радостно трепещут,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Купаясь в небе голубом.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В ярком золоте день утопает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 xml:space="preserve">И ручьи </w:t>
      </w:r>
      <w:proofErr w:type="gramStart"/>
      <w:r w:rsidRPr="007E63A9">
        <w:rPr>
          <w:sz w:val="28"/>
          <w:szCs w:val="28"/>
        </w:rPr>
        <w:t>по</w:t>
      </w:r>
      <w:proofErr w:type="gramEnd"/>
      <w:r w:rsidRPr="007E63A9">
        <w:rPr>
          <w:sz w:val="28"/>
          <w:szCs w:val="28"/>
        </w:rPr>
        <w:t xml:space="preserve"> оврага шумят.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Скоро гости к тебе соберутся,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 xml:space="preserve">Сколько гнезд </w:t>
      </w:r>
      <w:proofErr w:type="spellStart"/>
      <w:r w:rsidRPr="007E63A9">
        <w:rPr>
          <w:sz w:val="28"/>
          <w:szCs w:val="28"/>
        </w:rPr>
        <w:t>понавьют</w:t>
      </w:r>
      <w:proofErr w:type="spellEnd"/>
      <w:r w:rsidRPr="007E63A9">
        <w:rPr>
          <w:sz w:val="28"/>
          <w:szCs w:val="28"/>
        </w:rPr>
        <w:t>, посмотри.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Что за звуки, за песни польются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День-деньской от зари до зари.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Ф/минутка: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Капли звонко капал</w:t>
      </w:r>
      <w:proofErr w:type="gramStart"/>
      <w:r w:rsidRPr="007E63A9">
        <w:rPr>
          <w:sz w:val="28"/>
          <w:szCs w:val="28"/>
        </w:rPr>
        <w:t>и(</w:t>
      </w:r>
      <w:proofErr w:type="gramEnd"/>
      <w:r w:rsidRPr="007E63A9">
        <w:rPr>
          <w:sz w:val="28"/>
          <w:szCs w:val="28"/>
        </w:rPr>
        <w:t xml:space="preserve"> прыжки на месте),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 xml:space="preserve"> Все сосульки плакал</w:t>
      </w:r>
      <w:proofErr w:type="gramStart"/>
      <w:r w:rsidRPr="007E63A9">
        <w:rPr>
          <w:sz w:val="28"/>
          <w:szCs w:val="28"/>
        </w:rPr>
        <w:t>и(</w:t>
      </w:r>
      <w:proofErr w:type="gramEnd"/>
      <w:r w:rsidRPr="007E63A9">
        <w:rPr>
          <w:sz w:val="28"/>
          <w:szCs w:val="28"/>
        </w:rPr>
        <w:t>качаем головой, прижав руки к щекам)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 xml:space="preserve">Солнце светит ярко </w:t>
      </w:r>
      <w:proofErr w:type="gramStart"/>
      <w:r w:rsidRPr="007E63A9">
        <w:rPr>
          <w:sz w:val="28"/>
          <w:szCs w:val="28"/>
        </w:rPr>
        <w:t xml:space="preserve">( </w:t>
      </w:r>
      <w:proofErr w:type="gramEnd"/>
      <w:r w:rsidRPr="007E63A9">
        <w:rPr>
          <w:sz w:val="28"/>
          <w:szCs w:val="28"/>
        </w:rPr>
        <w:t>руки вверх, потягиваемся).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Нам, сосулькам, жарк</w:t>
      </w:r>
      <w:proofErr w:type="gramStart"/>
      <w:r w:rsidRPr="007E63A9">
        <w:rPr>
          <w:sz w:val="28"/>
          <w:szCs w:val="28"/>
        </w:rPr>
        <w:t>о(</w:t>
      </w:r>
      <w:proofErr w:type="gramEnd"/>
      <w:r w:rsidRPr="007E63A9">
        <w:rPr>
          <w:sz w:val="28"/>
          <w:szCs w:val="28"/>
        </w:rPr>
        <w:t>обмахиваемся)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С нас течет уже вода (наклоны вниз),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Мы растаем навсегда.</w:t>
      </w:r>
    </w:p>
    <w:p w:rsidR="007E63A9" w:rsidRPr="007E63A9" w:rsidRDefault="007E63A9" w:rsidP="007E63A9">
      <w:pPr>
        <w:rPr>
          <w:sz w:val="28"/>
          <w:szCs w:val="28"/>
        </w:rPr>
      </w:pP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Март — и день прибавился, март — и снег убавился.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Уходи, мороз, март весну принес.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К нам грачи летят, и ручьи звенят!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Тает снежок, ожил лужок.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День прибывает, когда это бывает?</w:t>
      </w:r>
    </w:p>
    <w:p w:rsidR="007E63A9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>Солнце, землю нагревая, гонит с нашей горки лед.</w:t>
      </w:r>
    </w:p>
    <w:p w:rsidR="00510E40" w:rsidRPr="007E63A9" w:rsidRDefault="007E63A9" w:rsidP="007E63A9">
      <w:pPr>
        <w:rPr>
          <w:sz w:val="28"/>
          <w:szCs w:val="28"/>
        </w:rPr>
      </w:pPr>
      <w:r w:rsidRPr="007E63A9">
        <w:rPr>
          <w:sz w:val="28"/>
          <w:szCs w:val="28"/>
        </w:rPr>
        <w:t xml:space="preserve">Тает баба снеговая и ручьями слезы льет. (Г. </w:t>
      </w:r>
      <w:proofErr w:type="spellStart"/>
      <w:r w:rsidRPr="007E63A9">
        <w:rPr>
          <w:sz w:val="28"/>
          <w:szCs w:val="28"/>
        </w:rPr>
        <w:t>Ладонщиков</w:t>
      </w:r>
      <w:proofErr w:type="spellEnd"/>
      <w:r w:rsidRPr="007E63A9">
        <w:rPr>
          <w:sz w:val="28"/>
          <w:szCs w:val="28"/>
        </w:rPr>
        <w:t>)</w:t>
      </w:r>
    </w:p>
    <w:sectPr w:rsidR="00510E40" w:rsidRPr="007E6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A9"/>
    <w:rsid w:val="00510E40"/>
    <w:rsid w:val="0061423B"/>
    <w:rsid w:val="007E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2016-03-01T11:07:00Z</dcterms:created>
  <dcterms:modified xsi:type="dcterms:W3CDTF">2017-01-08T17:52:00Z</dcterms:modified>
</cp:coreProperties>
</file>