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0787" w:rsidRDefault="001E0787" w:rsidP="001E0787">
      <w:pPr>
        <w:ind w:firstLine="600"/>
        <w:jc w:val="both"/>
        <w:rPr>
          <w:sz w:val="28"/>
          <w:szCs w:val="28"/>
        </w:rPr>
      </w:pPr>
    </w:p>
    <w:p w:rsidR="001E0787" w:rsidRDefault="001E0787" w:rsidP="001E0787">
      <w:pPr>
        <w:ind w:left="-142" w:hanging="142"/>
        <w:jc w:val="both"/>
        <w:rPr>
          <w:sz w:val="28"/>
          <w:szCs w:val="28"/>
        </w:rPr>
      </w:pPr>
      <w:r>
        <w:rPr>
          <w:noProof/>
          <w:sz w:val="28"/>
          <w:szCs w:val="28"/>
          <w:lang w:eastAsia="ru-RU"/>
        </w:rPr>
        <w:drawing>
          <wp:inline distT="0" distB="0" distL="0" distR="0" wp14:anchorId="48C9552F" wp14:editId="6ED5C71C">
            <wp:extent cx="6515100" cy="8966642"/>
            <wp:effectExtent l="0" t="0" r="0" b="6350"/>
            <wp:docPr id="3" name="Рисунок 3" descr="C:\Users\DIMASTER\Desktop\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MASTER\Desktop\1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15100" cy="8966642"/>
                    </a:xfrm>
                    <a:prstGeom prst="rect">
                      <a:avLst/>
                    </a:prstGeom>
                    <a:noFill/>
                    <a:ln>
                      <a:noFill/>
                    </a:ln>
                  </pic:spPr>
                </pic:pic>
              </a:graphicData>
            </a:graphic>
          </wp:inline>
        </w:drawing>
      </w:r>
    </w:p>
    <w:p w:rsidR="001E0787" w:rsidRDefault="001E0787" w:rsidP="001E0787">
      <w:pPr>
        <w:ind w:left="-142" w:hanging="142"/>
        <w:jc w:val="both"/>
        <w:rPr>
          <w:sz w:val="28"/>
          <w:szCs w:val="28"/>
        </w:rPr>
      </w:pPr>
    </w:p>
    <w:p w:rsidR="001E0787" w:rsidRDefault="001E0787" w:rsidP="001E0787">
      <w:pPr>
        <w:jc w:val="both"/>
        <w:rPr>
          <w:sz w:val="28"/>
          <w:szCs w:val="28"/>
        </w:rPr>
      </w:pPr>
    </w:p>
    <w:p w:rsidR="001E0787" w:rsidRDefault="001E0787" w:rsidP="001E0787">
      <w:pPr>
        <w:ind w:firstLine="600"/>
        <w:jc w:val="both"/>
        <w:rPr>
          <w:sz w:val="28"/>
          <w:szCs w:val="28"/>
        </w:rPr>
      </w:pPr>
      <w:r>
        <w:rPr>
          <w:sz w:val="28"/>
          <w:szCs w:val="28"/>
        </w:rPr>
        <w:t>эффективности деятельности работников для назначения стимулирующих выплат в зависимости от результатов труда и качества оказанных муниципальных услуг           являются обязательными для включения в трудовой договор.</w:t>
      </w:r>
    </w:p>
    <w:p w:rsidR="001E0787" w:rsidRDefault="001E0787" w:rsidP="001E0787">
      <w:pPr>
        <w:ind w:firstLine="600"/>
        <w:jc w:val="both"/>
        <w:rPr>
          <w:sz w:val="28"/>
          <w:szCs w:val="28"/>
        </w:rPr>
      </w:pPr>
      <w:r>
        <w:rPr>
          <w:sz w:val="28"/>
          <w:szCs w:val="28"/>
        </w:rPr>
        <w:t>1.6.</w:t>
      </w:r>
      <w:r>
        <w:rPr>
          <w:sz w:val="28"/>
          <w:szCs w:val="28"/>
        </w:rPr>
        <w:tab/>
        <w:t>Оплата труда работников, занятых по совместительству, а также на условиях неполного рабочего времени, или неполной рабочей недели, производится пропорционально отработанному времени, если иное не установлено федеральным законом, иными нормативными правовыми  актами Российской Федерации, коллективным или трудовым договором.</w:t>
      </w:r>
    </w:p>
    <w:p w:rsidR="001E0787" w:rsidRDefault="001E0787" w:rsidP="001E0787">
      <w:pPr>
        <w:ind w:firstLine="600"/>
        <w:jc w:val="both"/>
        <w:rPr>
          <w:sz w:val="28"/>
          <w:szCs w:val="28"/>
        </w:rPr>
      </w:pPr>
      <w:r>
        <w:rPr>
          <w:sz w:val="28"/>
          <w:szCs w:val="28"/>
        </w:rPr>
        <w:t>1.7.</w:t>
      </w:r>
      <w:r>
        <w:rPr>
          <w:sz w:val="28"/>
          <w:szCs w:val="28"/>
        </w:rPr>
        <w:tab/>
        <w:t>Заработная плата предельными размерами не ограничивается.</w:t>
      </w:r>
    </w:p>
    <w:p w:rsidR="001E0787" w:rsidRDefault="001E0787" w:rsidP="001E0787">
      <w:pPr>
        <w:ind w:firstLine="600"/>
        <w:jc w:val="both"/>
        <w:rPr>
          <w:sz w:val="28"/>
          <w:szCs w:val="28"/>
        </w:rPr>
      </w:pPr>
      <w:r>
        <w:rPr>
          <w:sz w:val="28"/>
          <w:szCs w:val="28"/>
        </w:rPr>
        <w:t>1.8.</w:t>
      </w:r>
      <w:r>
        <w:rPr>
          <w:sz w:val="28"/>
          <w:szCs w:val="28"/>
        </w:rPr>
        <w:tab/>
        <w:t xml:space="preserve">Месячная заработная плата работников учреждения, отработавших </w:t>
      </w:r>
      <w:r>
        <w:rPr>
          <w:sz w:val="32"/>
          <w:szCs w:val="32"/>
        </w:rPr>
        <w:t>норму рабочего времени и выполнивших нормы труда  (трудовые обязанности), не</w:t>
      </w:r>
      <w:r>
        <w:rPr>
          <w:sz w:val="28"/>
          <w:szCs w:val="28"/>
        </w:rPr>
        <w:t xml:space="preserve"> может быть ниже утвержденного на краевом уровне минимального </w:t>
      </w:r>
      <w:proofErr w:type="gramStart"/>
      <w:r>
        <w:rPr>
          <w:sz w:val="28"/>
          <w:szCs w:val="28"/>
        </w:rPr>
        <w:t>размера оплаты труда</w:t>
      </w:r>
      <w:proofErr w:type="gramEnd"/>
      <w:r>
        <w:rPr>
          <w:sz w:val="28"/>
          <w:szCs w:val="28"/>
        </w:rPr>
        <w:t>.</w:t>
      </w:r>
    </w:p>
    <w:p w:rsidR="001E0787" w:rsidRDefault="001E0787" w:rsidP="001E0787">
      <w:pPr>
        <w:ind w:firstLine="600"/>
        <w:jc w:val="both"/>
        <w:rPr>
          <w:sz w:val="28"/>
          <w:szCs w:val="28"/>
        </w:rPr>
      </w:pPr>
      <w:r>
        <w:rPr>
          <w:sz w:val="28"/>
          <w:szCs w:val="28"/>
        </w:rPr>
        <w:t>1.9.</w:t>
      </w:r>
      <w:r>
        <w:rPr>
          <w:sz w:val="28"/>
          <w:szCs w:val="28"/>
        </w:rPr>
        <w:tab/>
        <w:t xml:space="preserve">Заработная плата работников МБДОУ   Д/С 36 не может быть меньше заработной платы, выплачиваемой на основе единой тарифной сетки по оплате труда работников государственных бюджетных учреждений на 1 декабря 2008 года, при условии сохранения объема должностных обязанностей работников и выполнения ими работ той же квалификации. </w:t>
      </w:r>
    </w:p>
    <w:p w:rsidR="001E0787" w:rsidRDefault="001E0787" w:rsidP="001E0787">
      <w:pPr>
        <w:ind w:firstLine="600"/>
        <w:jc w:val="both"/>
        <w:rPr>
          <w:sz w:val="28"/>
          <w:szCs w:val="28"/>
        </w:rPr>
      </w:pPr>
      <w:r>
        <w:rPr>
          <w:sz w:val="28"/>
          <w:szCs w:val="28"/>
        </w:rPr>
        <w:t>1.10.</w:t>
      </w:r>
      <w:r>
        <w:rPr>
          <w:sz w:val="28"/>
          <w:szCs w:val="28"/>
        </w:rPr>
        <w:tab/>
        <w:t>Объем бюджетных ассигнований на обеспечение выполняемых функций учреждения, в части оплаты труда работников,  предусматриваемый соответствующим главным распорядителям средств муниципального бюджета, может быть уменьшен только при условии уменьшения объема предоставляемых и муниципальных услуг (сетевых показателей).</w:t>
      </w:r>
    </w:p>
    <w:p w:rsidR="001E0787" w:rsidRDefault="001E0787" w:rsidP="001E0787">
      <w:pPr>
        <w:ind w:firstLine="360"/>
        <w:jc w:val="both"/>
        <w:rPr>
          <w:sz w:val="28"/>
          <w:szCs w:val="28"/>
        </w:rPr>
      </w:pPr>
      <w:r>
        <w:rPr>
          <w:sz w:val="28"/>
          <w:szCs w:val="28"/>
        </w:rPr>
        <w:t xml:space="preserve">   При оптимизации штатного расписания и сохранении сетевых показателей фонд оплаты труда не уменьшается.</w:t>
      </w:r>
    </w:p>
    <w:p w:rsidR="001E0787" w:rsidRDefault="001E0787" w:rsidP="001E0787">
      <w:pPr>
        <w:ind w:left="360"/>
        <w:rPr>
          <w:sz w:val="28"/>
          <w:szCs w:val="28"/>
        </w:rPr>
      </w:pPr>
      <w:r>
        <w:rPr>
          <w:sz w:val="28"/>
          <w:szCs w:val="28"/>
        </w:rPr>
        <w:t>1.11.  Оплата труда работников МБДОУ   Д/С 36  производится  в пределах фонда оплаты труда</w:t>
      </w:r>
      <w:proofErr w:type="gramStart"/>
      <w:r>
        <w:rPr>
          <w:sz w:val="28"/>
          <w:szCs w:val="28"/>
        </w:rPr>
        <w:t xml:space="preserve"> ,</w:t>
      </w:r>
      <w:proofErr w:type="gramEnd"/>
      <w:r>
        <w:rPr>
          <w:sz w:val="28"/>
          <w:szCs w:val="28"/>
        </w:rPr>
        <w:t>утвержденного в плане финансово-хозяйственной деятельности учреждения на соответствующий финансовый год.</w:t>
      </w:r>
    </w:p>
    <w:p w:rsidR="001E0787" w:rsidRDefault="001E0787" w:rsidP="001E0787">
      <w:pPr>
        <w:ind w:left="360"/>
        <w:rPr>
          <w:b/>
          <w:sz w:val="26"/>
          <w:szCs w:val="26"/>
        </w:rPr>
      </w:pPr>
    </w:p>
    <w:p w:rsidR="001E0787" w:rsidRDefault="001E0787" w:rsidP="001E0787">
      <w:pPr>
        <w:ind w:left="360"/>
        <w:jc w:val="center"/>
        <w:rPr>
          <w:b/>
          <w:sz w:val="28"/>
          <w:szCs w:val="28"/>
        </w:rPr>
      </w:pPr>
      <w:r>
        <w:rPr>
          <w:b/>
          <w:sz w:val="28"/>
          <w:szCs w:val="28"/>
        </w:rPr>
        <w:t>2. ПОРЯДОК И УСЛОВИЯ ОПЛАТЫ ТРУДА.</w:t>
      </w:r>
    </w:p>
    <w:p w:rsidR="001E0787" w:rsidRDefault="001E0787" w:rsidP="001E0787">
      <w:pPr>
        <w:ind w:left="360"/>
        <w:jc w:val="both"/>
        <w:rPr>
          <w:sz w:val="28"/>
          <w:szCs w:val="28"/>
        </w:rPr>
      </w:pPr>
    </w:p>
    <w:p w:rsidR="001E0787" w:rsidRDefault="001E0787" w:rsidP="001E0787">
      <w:pPr>
        <w:ind w:firstLine="708"/>
        <w:jc w:val="both"/>
        <w:rPr>
          <w:sz w:val="28"/>
          <w:szCs w:val="28"/>
        </w:rPr>
      </w:pPr>
      <w:r>
        <w:rPr>
          <w:sz w:val="28"/>
          <w:szCs w:val="28"/>
        </w:rPr>
        <w:t>2.1.  Базовые размеры окладов (должностных окладов), базовых ставок заработ</w:t>
      </w:r>
      <w:r>
        <w:rPr>
          <w:sz w:val="28"/>
          <w:szCs w:val="28"/>
        </w:rPr>
        <w:softHyphen/>
        <w:t>ной платы по профессиональным квалификационным группам по занимаемой должности работников МБДОУ   Д/С  36.</w:t>
      </w:r>
    </w:p>
    <w:p w:rsidR="001E0787" w:rsidRDefault="001E0787" w:rsidP="001E0787">
      <w:pPr>
        <w:jc w:val="both"/>
        <w:rPr>
          <w:sz w:val="28"/>
          <w:szCs w:val="28"/>
        </w:rPr>
      </w:pPr>
      <w:r>
        <w:rPr>
          <w:sz w:val="28"/>
          <w:szCs w:val="28"/>
        </w:rPr>
        <w:t xml:space="preserve">Профессиональная квалификационная группа </w:t>
      </w:r>
    </w:p>
    <w:p w:rsidR="001E0787" w:rsidRDefault="001E0787" w:rsidP="001E0787">
      <w:pPr>
        <w:jc w:val="both"/>
        <w:rPr>
          <w:sz w:val="28"/>
          <w:szCs w:val="28"/>
        </w:rPr>
      </w:pPr>
      <w:r>
        <w:rPr>
          <w:sz w:val="28"/>
          <w:szCs w:val="28"/>
        </w:rPr>
        <w:t>должностей работников учебн</w:t>
      </w:r>
      <w:proofErr w:type="gramStart"/>
      <w:r>
        <w:rPr>
          <w:sz w:val="28"/>
          <w:szCs w:val="28"/>
        </w:rPr>
        <w:t>о-</w:t>
      </w:r>
      <w:proofErr w:type="gramEnd"/>
      <w:r>
        <w:rPr>
          <w:sz w:val="28"/>
          <w:szCs w:val="28"/>
        </w:rPr>
        <w:t xml:space="preserve"> вспомогательного                                                </w:t>
      </w:r>
    </w:p>
    <w:p w:rsidR="001E0787" w:rsidRDefault="001E0787" w:rsidP="001E0787">
      <w:pPr>
        <w:jc w:val="both"/>
        <w:rPr>
          <w:sz w:val="28"/>
          <w:szCs w:val="28"/>
        </w:rPr>
      </w:pPr>
      <w:r>
        <w:rPr>
          <w:sz w:val="28"/>
          <w:szCs w:val="28"/>
        </w:rPr>
        <w:t xml:space="preserve">персонала первого уровня                                                                       </w:t>
      </w:r>
      <w:r>
        <w:rPr>
          <w:b/>
          <w:sz w:val="28"/>
          <w:szCs w:val="28"/>
        </w:rPr>
        <w:t>4238</w:t>
      </w:r>
      <w:r>
        <w:rPr>
          <w:sz w:val="28"/>
          <w:szCs w:val="28"/>
        </w:rPr>
        <w:t xml:space="preserve"> рублей </w:t>
      </w:r>
    </w:p>
    <w:p w:rsidR="001E0787" w:rsidRDefault="001E0787" w:rsidP="001E0787">
      <w:pPr>
        <w:jc w:val="both"/>
        <w:rPr>
          <w:sz w:val="28"/>
          <w:szCs w:val="28"/>
        </w:rPr>
      </w:pPr>
      <w:r>
        <w:rPr>
          <w:sz w:val="28"/>
          <w:szCs w:val="28"/>
        </w:rPr>
        <w:t xml:space="preserve">Профессиональная квалификационная группа </w:t>
      </w:r>
    </w:p>
    <w:p w:rsidR="001E0787" w:rsidRDefault="001E0787" w:rsidP="001E0787">
      <w:pPr>
        <w:jc w:val="both"/>
        <w:rPr>
          <w:sz w:val="28"/>
          <w:szCs w:val="28"/>
        </w:rPr>
      </w:pPr>
      <w:r>
        <w:rPr>
          <w:sz w:val="28"/>
          <w:szCs w:val="28"/>
        </w:rPr>
        <w:t>должностей работников учебн</w:t>
      </w:r>
      <w:proofErr w:type="gramStart"/>
      <w:r>
        <w:rPr>
          <w:sz w:val="28"/>
          <w:szCs w:val="28"/>
        </w:rPr>
        <w:t>о-</w:t>
      </w:r>
      <w:proofErr w:type="gramEnd"/>
      <w:r>
        <w:rPr>
          <w:sz w:val="28"/>
          <w:szCs w:val="28"/>
        </w:rPr>
        <w:t xml:space="preserve"> вспомогательного                                                </w:t>
      </w:r>
    </w:p>
    <w:p w:rsidR="001E0787" w:rsidRDefault="001E0787" w:rsidP="001E0787">
      <w:pPr>
        <w:jc w:val="both"/>
        <w:rPr>
          <w:sz w:val="28"/>
          <w:szCs w:val="28"/>
        </w:rPr>
      </w:pPr>
      <w:r>
        <w:rPr>
          <w:sz w:val="28"/>
          <w:szCs w:val="28"/>
        </w:rPr>
        <w:t xml:space="preserve">персонала второго уровня                                                                       </w:t>
      </w:r>
      <w:r>
        <w:rPr>
          <w:b/>
          <w:sz w:val="28"/>
          <w:szCs w:val="28"/>
        </w:rPr>
        <w:t xml:space="preserve">4803 </w:t>
      </w:r>
      <w:r>
        <w:rPr>
          <w:sz w:val="28"/>
          <w:szCs w:val="28"/>
        </w:rPr>
        <w:t>рублей</w:t>
      </w:r>
    </w:p>
    <w:p w:rsidR="001E0787" w:rsidRDefault="001E0787" w:rsidP="001E0787">
      <w:pPr>
        <w:jc w:val="both"/>
        <w:rPr>
          <w:sz w:val="28"/>
          <w:szCs w:val="28"/>
        </w:rPr>
      </w:pPr>
      <w:r>
        <w:rPr>
          <w:sz w:val="28"/>
          <w:szCs w:val="28"/>
        </w:rPr>
        <w:t xml:space="preserve">Профессиональная квалификационная группа </w:t>
      </w:r>
    </w:p>
    <w:p w:rsidR="001E0787" w:rsidRDefault="001E0787" w:rsidP="001E0787">
      <w:pPr>
        <w:jc w:val="both"/>
        <w:rPr>
          <w:sz w:val="28"/>
          <w:szCs w:val="28"/>
        </w:rPr>
      </w:pPr>
      <w:r>
        <w:rPr>
          <w:sz w:val="28"/>
          <w:szCs w:val="28"/>
        </w:rPr>
        <w:t xml:space="preserve">должностей педагогических  работников                                                </w:t>
      </w:r>
      <w:r>
        <w:rPr>
          <w:b/>
          <w:sz w:val="28"/>
          <w:szCs w:val="28"/>
        </w:rPr>
        <w:t>6723</w:t>
      </w:r>
      <w:r>
        <w:rPr>
          <w:sz w:val="28"/>
          <w:szCs w:val="28"/>
        </w:rPr>
        <w:t xml:space="preserve"> рублей</w:t>
      </w:r>
    </w:p>
    <w:p w:rsidR="001E0787" w:rsidRDefault="001E0787" w:rsidP="001E0787">
      <w:pPr>
        <w:jc w:val="both"/>
        <w:rPr>
          <w:sz w:val="28"/>
          <w:szCs w:val="28"/>
        </w:rPr>
      </w:pPr>
      <w:r>
        <w:rPr>
          <w:sz w:val="28"/>
          <w:szCs w:val="28"/>
        </w:rPr>
        <w:t xml:space="preserve">Профессиональная квалификационная группа </w:t>
      </w:r>
    </w:p>
    <w:p w:rsidR="001E0787" w:rsidRDefault="001E0787" w:rsidP="001E0787">
      <w:pPr>
        <w:jc w:val="both"/>
        <w:rPr>
          <w:sz w:val="28"/>
          <w:szCs w:val="28"/>
        </w:rPr>
      </w:pPr>
      <w:r>
        <w:rPr>
          <w:sz w:val="28"/>
          <w:szCs w:val="28"/>
        </w:rPr>
        <w:lastRenderedPageBreak/>
        <w:t xml:space="preserve">должностей среднего медицинского персонала                                      </w:t>
      </w:r>
      <w:r>
        <w:rPr>
          <w:b/>
          <w:sz w:val="28"/>
          <w:szCs w:val="28"/>
        </w:rPr>
        <w:t>4884</w:t>
      </w:r>
      <w:r>
        <w:rPr>
          <w:sz w:val="28"/>
          <w:szCs w:val="28"/>
        </w:rPr>
        <w:t xml:space="preserve"> рублей</w:t>
      </w:r>
    </w:p>
    <w:p w:rsidR="001E0787" w:rsidRDefault="001E0787" w:rsidP="001E0787">
      <w:pPr>
        <w:ind w:firstLine="708"/>
        <w:jc w:val="both"/>
        <w:rPr>
          <w:sz w:val="28"/>
          <w:szCs w:val="28"/>
        </w:rPr>
      </w:pPr>
      <w:r>
        <w:rPr>
          <w:sz w:val="28"/>
          <w:szCs w:val="28"/>
        </w:rPr>
        <w:t>2.2  Базовые размеры окладов (базовых должностных окладов), базовых ставок заработ</w:t>
      </w:r>
      <w:r>
        <w:rPr>
          <w:sz w:val="28"/>
          <w:szCs w:val="28"/>
        </w:rPr>
        <w:softHyphen/>
        <w:t>ной платы работников определяются руководителем учреждения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w:t>
      </w:r>
    </w:p>
    <w:p w:rsidR="001E0787" w:rsidRDefault="001E0787" w:rsidP="001E0787">
      <w:pPr>
        <w:ind w:firstLine="708"/>
        <w:jc w:val="both"/>
        <w:rPr>
          <w:sz w:val="28"/>
          <w:szCs w:val="28"/>
        </w:rPr>
      </w:pPr>
      <w:r>
        <w:rPr>
          <w:sz w:val="28"/>
          <w:szCs w:val="28"/>
        </w:rPr>
        <w:t>На основе расчетов и в пределах средств, предусмотренных на оплату труда работников, руководитель самостоятельно устанавливает оклады (должностные оклады), ставки заработной платы с учетом коэффициентов по профессиональным квалификационным уровням. Применение коэффициентов по профессиональным квалификационным уровням к базовому размеру оклада (должностному окладу), ставке заработ</w:t>
      </w:r>
      <w:r>
        <w:rPr>
          <w:sz w:val="28"/>
          <w:szCs w:val="28"/>
        </w:rPr>
        <w:softHyphen/>
        <w:t>ной платы, установленному по профессиональным квалификационным группам, и размер ежемесячной денежной компенсации на обеспечение книгоиздательской продукцией и периодическими изданиями, установленной по состоянию на 31 декабря 2012 года, образует новый оклад. Базовые размеры окладов (должностных окладов), ставок заработ</w:t>
      </w:r>
      <w:r>
        <w:rPr>
          <w:sz w:val="28"/>
          <w:szCs w:val="28"/>
        </w:rPr>
        <w:softHyphen/>
        <w:t>ной платы по профессиональным квалификационным группам и размеры повышающих коэффициентов базовым размерам окладов (должностных окладов), ставкам заработной платы отражены в приложении №1 к настоящему Положению.</w:t>
      </w:r>
    </w:p>
    <w:p w:rsidR="001E0787" w:rsidRDefault="001E0787" w:rsidP="001E0787">
      <w:pPr>
        <w:jc w:val="both"/>
        <w:rPr>
          <w:sz w:val="28"/>
          <w:szCs w:val="28"/>
        </w:rPr>
      </w:pPr>
      <w:r>
        <w:rPr>
          <w:sz w:val="28"/>
          <w:szCs w:val="28"/>
        </w:rPr>
        <w:tab/>
      </w:r>
      <w:r>
        <w:rPr>
          <w:color w:val="000000"/>
          <w:sz w:val="28"/>
          <w:szCs w:val="28"/>
        </w:rPr>
        <w:t>2.3</w:t>
      </w:r>
      <w:r>
        <w:rPr>
          <w:sz w:val="28"/>
          <w:szCs w:val="28"/>
        </w:rPr>
        <w:t xml:space="preserve">. </w:t>
      </w:r>
      <w:proofErr w:type="gramStart"/>
      <w:r>
        <w:rPr>
          <w:sz w:val="28"/>
          <w:szCs w:val="28"/>
        </w:rPr>
        <w:t xml:space="preserve">Оплата труда медицинских работников, не относящихся к сфере образования, осуществляется в соответствии с постановлением Главы муниципального образования </w:t>
      </w:r>
      <w:proofErr w:type="spellStart"/>
      <w:r>
        <w:rPr>
          <w:sz w:val="28"/>
          <w:szCs w:val="28"/>
        </w:rPr>
        <w:t>Белореченский</w:t>
      </w:r>
      <w:proofErr w:type="spellEnd"/>
      <w:r>
        <w:rPr>
          <w:sz w:val="28"/>
          <w:szCs w:val="28"/>
        </w:rPr>
        <w:t xml:space="preserve"> район от 01.12.08 г. № 2444 «О введении отраслевой системы оплаты труда работников муниципальных учреждений здравоохранения муниципального образования </w:t>
      </w:r>
      <w:proofErr w:type="spellStart"/>
      <w:r>
        <w:rPr>
          <w:sz w:val="28"/>
          <w:szCs w:val="28"/>
        </w:rPr>
        <w:t>Белореченский</w:t>
      </w:r>
      <w:proofErr w:type="spellEnd"/>
      <w:r>
        <w:rPr>
          <w:sz w:val="28"/>
          <w:szCs w:val="28"/>
        </w:rPr>
        <w:t xml:space="preserve"> район» (Приложение № 7), постановлением Главы муниципального образования </w:t>
      </w:r>
      <w:proofErr w:type="spellStart"/>
      <w:r>
        <w:rPr>
          <w:sz w:val="28"/>
          <w:szCs w:val="28"/>
        </w:rPr>
        <w:t>Белореченский</w:t>
      </w:r>
      <w:proofErr w:type="spellEnd"/>
      <w:r>
        <w:rPr>
          <w:sz w:val="28"/>
          <w:szCs w:val="28"/>
        </w:rPr>
        <w:t xml:space="preserve"> район от 19.03.2014г. №526 «О повышении минимальных окладов (должностных окладов), ставок заработной платы работников муниципальных</w:t>
      </w:r>
      <w:proofErr w:type="gramEnd"/>
      <w:r>
        <w:rPr>
          <w:sz w:val="28"/>
          <w:szCs w:val="28"/>
        </w:rPr>
        <w:t xml:space="preserve"> учреждений муниципального образования </w:t>
      </w:r>
      <w:proofErr w:type="spellStart"/>
      <w:r>
        <w:rPr>
          <w:sz w:val="28"/>
          <w:szCs w:val="28"/>
        </w:rPr>
        <w:t>Белореченский</w:t>
      </w:r>
      <w:proofErr w:type="spellEnd"/>
      <w:r>
        <w:rPr>
          <w:sz w:val="28"/>
          <w:szCs w:val="28"/>
        </w:rPr>
        <w:t xml:space="preserve"> район».</w:t>
      </w:r>
    </w:p>
    <w:p w:rsidR="001E0787" w:rsidRDefault="001E0787" w:rsidP="001E0787">
      <w:pPr>
        <w:jc w:val="both"/>
        <w:rPr>
          <w:sz w:val="28"/>
          <w:szCs w:val="28"/>
        </w:rPr>
      </w:pPr>
      <w:r>
        <w:rPr>
          <w:b/>
          <w:sz w:val="28"/>
          <w:szCs w:val="28"/>
        </w:rPr>
        <w:t xml:space="preserve">             </w:t>
      </w:r>
      <w:r>
        <w:rPr>
          <w:sz w:val="28"/>
          <w:szCs w:val="28"/>
        </w:rPr>
        <w:t>Компенсационные и стимулирующие выплаты указанным работникам  производятся по условиям оплаты труда учреждения, в которых они работают.</w:t>
      </w:r>
    </w:p>
    <w:p w:rsidR="001E0787" w:rsidRDefault="001E0787" w:rsidP="001E0787">
      <w:pPr>
        <w:jc w:val="both"/>
        <w:rPr>
          <w:sz w:val="28"/>
          <w:szCs w:val="28"/>
        </w:rPr>
      </w:pPr>
      <w:r>
        <w:rPr>
          <w:sz w:val="28"/>
          <w:szCs w:val="28"/>
        </w:rPr>
        <w:tab/>
        <w:t xml:space="preserve">2.4.  </w:t>
      </w:r>
      <w:proofErr w:type="gramStart"/>
      <w:r>
        <w:rPr>
          <w:sz w:val="28"/>
          <w:szCs w:val="28"/>
        </w:rPr>
        <w:t xml:space="preserve">Установление окладов работников МБДОУ   Д/С  36, должности которых не включены в п.2.1., 2.3. настоящего Положения, производится в соответствии с профессиональными квалификационными группами общих профессий рабочих муниципальных учреждений Белореченского района и профессиональными квалификационными группами общеотраслевых должностей руководителей, специалистов и служащих муниципальных учреждений Белореченского района, утвержденными правовыми актами администрации  муниципального образования </w:t>
      </w:r>
      <w:proofErr w:type="spellStart"/>
      <w:r>
        <w:rPr>
          <w:sz w:val="28"/>
          <w:szCs w:val="28"/>
        </w:rPr>
        <w:t>Белореченский</w:t>
      </w:r>
      <w:proofErr w:type="spellEnd"/>
      <w:r>
        <w:rPr>
          <w:sz w:val="28"/>
          <w:szCs w:val="28"/>
        </w:rPr>
        <w:t xml:space="preserve">  район, (приложение № 8, приложение № 9, приложение № 10).</w:t>
      </w:r>
      <w:proofErr w:type="gramEnd"/>
    </w:p>
    <w:p w:rsidR="001E0787" w:rsidRDefault="001E0787" w:rsidP="001E0787">
      <w:pPr>
        <w:jc w:val="both"/>
        <w:rPr>
          <w:sz w:val="28"/>
          <w:szCs w:val="28"/>
        </w:rPr>
      </w:pPr>
      <w:r>
        <w:rPr>
          <w:b/>
          <w:sz w:val="28"/>
          <w:szCs w:val="28"/>
        </w:rPr>
        <w:t xml:space="preserve">             </w:t>
      </w:r>
      <w:r>
        <w:rPr>
          <w:sz w:val="28"/>
          <w:szCs w:val="28"/>
        </w:rPr>
        <w:t>Компенсационные и стимулирующие выплаты указанным работникам  производятся по условиям оплаты труда учреждения</w:t>
      </w:r>
      <w:proofErr w:type="gramStart"/>
      <w:r>
        <w:rPr>
          <w:sz w:val="28"/>
          <w:szCs w:val="28"/>
        </w:rPr>
        <w:t xml:space="preserve"> ,</w:t>
      </w:r>
      <w:proofErr w:type="gramEnd"/>
      <w:r>
        <w:rPr>
          <w:sz w:val="28"/>
          <w:szCs w:val="28"/>
        </w:rPr>
        <w:t xml:space="preserve"> в которых они работают.</w:t>
      </w:r>
    </w:p>
    <w:p w:rsidR="001E0787" w:rsidRDefault="001E0787" w:rsidP="001E0787">
      <w:pPr>
        <w:ind w:firstLine="840"/>
        <w:jc w:val="both"/>
        <w:rPr>
          <w:rFonts w:eastAsia="Batang"/>
          <w:sz w:val="28"/>
          <w:szCs w:val="28"/>
        </w:rPr>
      </w:pPr>
      <w:r>
        <w:rPr>
          <w:rFonts w:eastAsia="Batang"/>
          <w:sz w:val="28"/>
          <w:szCs w:val="28"/>
        </w:rPr>
        <w:t>2.5. Порядок исчисления заработной платы педагогическим работникам  МБДОУ   Д/С  36 устанавливается в соответствии с приложением № 2 к настоящему Положению.</w:t>
      </w:r>
    </w:p>
    <w:p w:rsidR="001E0787" w:rsidRDefault="001E0787" w:rsidP="001E0787">
      <w:pPr>
        <w:autoSpaceDE w:val="0"/>
        <w:ind w:firstLine="840"/>
        <w:jc w:val="both"/>
        <w:rPr>
          <w:rFonts w:eastAsia="Batang"/>
          <w:sz w:val="28"/>
          <w:szCs w:val="28"/>
        </w:rPr>
      </w:pPr>
      <w:r>
        <w:rPr>
          <w:rFonts w:eastAsia="Batang"/>
          <w:sz w:val="28"/>
          <w:szCs w:val="28"/>
        </w:rPr>
        <w:lastRenderedPageBreak/>
        <w:t>2.6. Порядок и условия почасовой оплаты работников МБДОУ   Д/С 36   устанавливаются в соответствии с приложением № 3 к настоящему Положению.</w:t>
      </w:r>
    </w:p>
    <w:p w:rsidR="001E0787" w:rsidRDefault="001E0787" w:rsidP="001E0787">
      <w:pPr>
        <w:autoSpaceDE w:val="0"/>
        <w:ind w:firstLine="840"/>
        <w:jc w:val="both"/>
        <w:rPr>
          <w:rFonts w:eastAsia="Batang"/>
          <w:sz w:val="28"/>
          <w:szCs w:val="28"/>
        </w:rPr>
      </w:pPr>
      <w:r>
        <w:rPr>
          <w:rFonts w:eastAsia="Batang"/>
          <w:sz w:val="28"/>
          <w:szCs w:val="28"/>
        </w:rPr>
        <w:t>2.7. Перечень учреждений, организаций и должностей, время работы в которых засчитывается в педагогический стаж работников образования, установлен в приложении № 4 к настоящему Положению.</w:t>
      </w:r>
    </w:p>
    <w:p w:rsidR="001E0787" w:rsidRDefault="001E0787" w:rsidP="001E0787">
      <w:pPr>
        <w:autoSpaceDE w:val="0"/>
        <w:ind w:firstLine="840"/>
        <w:jc w:val="both"/>
        <w:rPr>
          <w:rFonts w:eastAsia="Batang"/>
          <w:sz w:val="28"/>
          <w:szCs w:val="28"/>
        </w:rPr>
      </w:pPr>
      <w:r>
        <w:rPr>
          <w:rFonts w:eastAsia="Batang"/>
          <w:sz w:val="28"/>
          <w:szCs w:val="28"/>
        </w:rPr>
        <w:t>2.8. Порядок зачета в педагогический стаж времени работы в отдельных учреждениях (организациях), а также времени обучения в учреждениях высшего и среднего профессионального образования и службы в Вооруженных Силах СССР и Российской Федерации установлен в приложении  № 5 к настоящему Положению.</w:t>
      </w:r>
    </w:p>
    <w:p w:rsidR="001E0787" w:rsidRDefault="001E0787" w:rsidP="001E0787">
      <w:pPr>
        <w:jc w:val="both"/>
        <w:rPr>
          <w:sz w:val="28"/>
          <w:szCs w:val="28"/>
        </w:rPr>
      </w:pPr>
      <w:r>
        <w:rPr>
          <w:sz w:val="28"/>
          <w:szCs w:val="28"/>
        </w:rPr>
        <w:t xml:space="preserve">            2.9. </w:t>
      </w:r>
      <w:proofErr w:type="gramStart"/>
      <w:r>
        <w:rPr>
          <w:sz w:val="28"/>
          <w:szCs w:val="28"/>
        </w:rPr>
        <w:t>Продолжительность рабочего времени  педагогических работников       (норма часов педагогической работы за ставку заработной платы) в зависимости от должности и (или) специальности с учетом особенностей их труда определяется в соответствии с приказом Министерства образования и науки Российской Федерации от 22 декабря 2014 года  № 1601 «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w:t>
      </w:r>
      <w:proofErr w:type="gramEnd"/>
      <w:r>
        <w:rPr>
          <w:sz w:val="28"/>
          <w:szCs w:val="28"/>
        </w:rPr>
        <w:t xml:space="preserve"> учебной нагрузки педагогических работников, оговариваемой в трудовом договоре».</w:t>
      </w:r>
    </w:p>
    <w:p w:rsidR="001E0787" w:rsidRDefault="001E0787" w:rsidP="001E0787">
      <w:pPr>
        <w:jc w:val="both"/>
        <w:rPr>
          <w:sz w:val="28"/>
          <w:szCs w:val="28"/>
        </w:rPr>
      </w:pPr>
    </w:p>
    <w:p w:rsidR="001E0787" w:rsidRDefault="001E0787" w:rsidP="001E0787">
      <w:pPr>
        <w:ind w:left="360"/>
        <w:jc w:val="center"/>
        <w:rPr>
          <w:b/>
          <w:caps/>
          <w:sz w:val="28"/>
          <w:szCs w:val="28"/>
        </w:rPr>
      </w:pPr>
      <w:r>
        <w:rPr>
          <w:b/>
          <w:caps/>
          <w:sz w:val="28"/>
          <w:szCs w:val="28"/>
        </w:rPr>
        <w:t>3. Порядок и условия установления выплат стимулирующего характера.</w:t>
      </w:r>
    </w:p>
    <w:p w:rsidR="001E0787" w:rsidRDefault="001E0787" w:rsidP="001E0787">
      <w:pPr>
        <w:ind w:left="360"/>
        <w:jc w:val="center"/>
        <w:rPr>
          <w:caps/>
          <w:sz w:val="28"/>
          <w:szCs w:val="28"/>
        </w:rPr>
      </w:pPr>
    </w:p>
    <w:p w:rsidR="001E0787" w:rsidRDefault="001E0787" w:rsidP="001E0787">
      <w:pPr>
        <w:numPr>
          <w:ilvl w:val="1"/>
          <w:numId w:val="20"/>
        </w:numPr>
        <w:jc w:val="both"/>
        <w:rPr>
          <w:sz w:val="28"/>
          <w:szCs w:val="28"/>
        </w:rPr>
      </w:pPr>
      <w:r>
        <w:rPr>
          <w:sz w:val="28"/>
          <w:szCs w:val="28"/>
        </w:rPr>
        <w:t>.Положением об оплате и стимулировании труда  МБДОУ   Д/С 36 предусмотрено установление работникам повышающих коэффициентов базовому размеру оклада (базовому должностному окладу), базовой ставке заработ</w:t>
      </w:r>
      <w:r>
        <w:rPr>
          <w:sz w:val="28"/>
          <w:szCs w:val="28"/>
        </w:rPr>
        <w:softHyphen/>
        <w:t>ной платы, в пределах средств,  предусмотренных на оплату труда работников:</w:t>
      </w:r>
    </w:p>
    <w:p w:rsidR="001E0787" w:rsidRDefault="001E0787" w:rsidP="001E0787">
      <w:pPr>
        <w:ind w:firstLine="708"/>
        <w:jc w:val="both"/>
        <w:rPr>
          <w:sz w:val="28"/>
          <w:szCs w:val="28"/>
        </w:rPr>
      </w:pPr>
      <w:r>
        <w:rPr>
          <w:sz w:val="28"/>
          <w:szCs w:val="28"/>
        </w:rPr>
        <w:t>повышающий коэффициент к базовому размеру оклада (базовому должностному окладу), базовой ставке заработ</w:t>
      </w:r>
      <w:r>
        <w:rPr>
          <w:sz w:val="28"/>
          <w:szCs w:val="28"/>
        </w:rPr>
        <w:softHyphen/>
        <w:t>ной платы, за квалификационную категорию;</w:t>
      </w:r>
    </w:p>
    <w:p w:rsidR="001E0787" w:rsidRDefault="001E0787" w:rsidP="001E0787">
      <w:pPr>
        <w:ind w:firstLine="708"/>
        <w:jc w:val="both"/>
        <w:rPr>
          <w:sz w:val="28"/>
          <w:szCs w:val="28"/>
        </w:rPr>
      </w:pPr>
      <w:r>
        <w:rPr>
          <w:sz w:val="28"/>
          <w:szCs w:val="28"/>
        </w:rPr>
        <w:t>персональный повышающий коэффициент к базовому размеру оклада (базовому должностному окладу), базовой ставке заработ</w:t>
      </w:r>
      <w:r>
        <w:rPr>
          <w:sz w:val="28"/>
          <w:szCs w:val="28"/>
        </w:rPr>
        <w:softHyphen/>
        <w:t>ной платы;</w:t>
      </w:r>
    </w:p>
    <w:p w:rsidR="001E0787" w:rsidRDefault="001E0787" w:rsidP="001E0787">
      <w:pPr>
        <w:ind w:firstLine="708"/>
        <w:jc w:val="both"/>
        <w:rPr>
          <w:b/>
          <w:i/>
          <w:sz w:val="28"/>
          <w:szCs w:val="28"/>
        </w:rPr>
      </w:pPr>
      <w:r>
        <w:rPr>
          <w:sz w:val="28"/>
          <w:szCs w:val="28"/>
        </w:rPr>
        <w:t>повышающий коэффициент к окладу за ученую степень, почетное звание</w:t>
      </w:r>
      <w:r>
        <w:rPr>
          <w:b/>
          <w:i/>
          <w:sz w:val="28"/>
          <w:szCs w:val="28"/>
        </w:rPr>
        <w:t>.</w:t>
      </w:r>
    </w:p>
    <w:p w:rsidR="001E0787" w:rsidRDefault="001E0787" w:rsidP="001E0787">
      <w:pPr>
        <w:ind w:firstLine="708"/>
        <w:jc w:val="both"/>
        <w:rPr>
          <w:sz w:val="28"/>
          <w:szCs w:val="28"/>
        </w:rPr>
      </w:pPr>
      <w:r>
        <w:rPr>
          <w:sz w:val="28"/>
          <w:szCs w:val="28"/>
        </w:rPr>
        <w:t>Решение о введении соответствующих норм принимается учреждением с учетом обеспечения выплат финансовыми средствами.</w:t>
      </w:r>
    </w:p>
    <w:p w:rsidR="001E0787" w:rsidRDefault="001E0787" w:rsidP="001E0787">
      <w:pPr>
        <w:ind w:firstLine="708"/>
        <w:jc w:val="both"/>
        <w:rPr>
          <w:sz w:val="28"/>
          <w:szCs w:val="28"/>
        </w:rPr>
      </w:pPr>
      <w:r>
        <w:rPr>
          <w:sz w:val="28"/>
          <w:szCs w:val="28"/>
        </w:rPr>
        <w:t>Размер выплат по повышающему коэффициенту к базовому размеру оклада (базовому должностному окладу), базовой ставке заработ</w:t>
      </w:r>
      <w:r>
        <w:rPr>
          <w:sz w:val="28"/>
          <w:szCs w:val="28"/>
        </w:rPr>
        <w:softHyphen/>
        <w:t>ной платы, определяется путем умножения оклада работника на повышающий коэффициент.</w:t>
      </w:r>
    </w:p>
    <w:p w:rsidR="001E0787" w:rsidRDefault="001E0787" w:rsidP="001E0787">
      <w:pPr>
        <w:ind w:firstLine="708"/>
        <w:jc w:val="both"/>
        <w:rPr>
          <w:sz w:val="28"/>
          <w:szCs w:val="28"/>
        </w:rPr>
      </w:pPr>
      <w:r>
        <w:rPr>
          <w:sz w:val="28"/>
          <w:szCs w:val="28"/>
        </w:rPr>
        <w:t xml:space="preserve">Применение повышающих коэффициентов не образует новый оклад </w:t>
      </w:r>
      <w:proofErr w:type="gramStart"/>
      <w:r>
        <w:rPr>
          <w:sz w:val="28"/>
          <w:szCs w:val="28"/>
        </w:rPr>
        <w:t xml:space="preserve">( </w:t>
      </w:r>
      <w:proofErr w:type="gramEnd"/>
      <w:r>
        <w:rPr>
          <w:sz w:val="28"/>
          <w:szCs w:val="28"/>
        </w:rPr>
        <w:t>должностной оклад),  ставку заработ</w:t>
      </w:r>
      <w:r>
        <w:rPr>
          <w:sz w:val="28"/>
          <w:szCs w:val="28"/>
        </w:rPr>
        <w:softHyphen/>
        <w:t>ной платы и не учитывается при  исчислении иных стимулирующих и компенсационных выплат, устанавливаемых в процентном отношении к окладу.</w:t>
      </w:r>
    </w:p>
    <w:p w:rsidR="001E0787" w:rsidRDefault="001E0787" w:rsidP="001E0787">
      <w:pPr>
        <w:ind w:firstLine="708"/>
        <w:jc w:val="both"/>
        <w:rPr>
          <w:sz w:val="28"/>
          <w:szCs w:val="28"/>
        </w:rPr>
      </w:pPr>
      <w:r>
        <w:rPr>
          <w:sz w:val="28"/>
          <w:szCs w:val="28"/>
        </w:rPr>
        <w:lastRenderedPageBreak/>
        <w:t>Повышающие коэффициенты к окладу (должностному окладу), ставке заработ</w:t>
      </w:r>
      <w:r>
        <w:rPr>
          <w:sz w:val="28"/>
          <w:szCs w:val="28"/>
        </w:rPr>
        <w:softHyphen/>
        <w:t>ной платы устанавливаются на определенный период времени в течение соответствующего календарного года.</w:t>
      </w:r>
    </w:p>
    <w:p w:rsidR="001E0787" w:rsidRDefault="001E0787" w:rsidP="001E0787">
      <w:pPr>
        <w:numPr>
          <w:ilvl w:val="1"/>
          <w:numId w:val="19"/>
        </w:numPr>
        <w:ind w:left="0" w:firstLine="709"/>
        <w:jc w:val="both"/>
        <w:rPr>
          <w:sz w:val="28"/>
          <w:szCs w:val="28"/>
        </w:rPr>
      </w:pPr>
      <w:r>
        <w:rPr>
          <w:sz w:val="28"/>
          <w:szCs w:val="28"/>
        </w:rPr>
        <w:t>Повышающий коэффициент к базовому размеру оклада (базовому должностному окладу), базовой ставке заработ</w:t>
      </w:r>
      <w:r>
        <w:rPr>
          <w:sz w:val="28"/>
          <w:szCs w:val="28"/>
        </w:rPr>
        <w:softHyphen/>
        <w:t>ной платы за квалификационную категорию устанавливается с целью стимулирования педагогических работников профессиональному росту путем повышения профессиональной квалификации и компетентности. Размеры повышающего коэффициента:</w:t>
      </w:r>
    </w:p>
    <w:p w:rsidR="001E0787" w:rsidRDefault="001E0787" w:rsidP="001E0787">
      <w:pPr>
        <w:ind w:firstLine="708"/>
        <w:jc w:val="both"/>
        <w:rPr>
          <w:sz w:val="28"/>
          <w:szCs w:val="28"/>
        </w:rPr>
      </w:pPr>
      <w:r>
        <w:rPr>
          <w:sz w:val="28"/>
          <w:szCs w:val="28"/>
        </w:rPr>
        <w:t>0,15 – при наличии высшей квалификационной  категории;</w:t>
      </w:r>
    </w:p>
    <w:p w:rsidR="001E0787" w:rsidRDefault="001E0787" w:rsidP="001E0787">
      <w:pPr>
        <w:ind w:firstLine="708"/>
        <w:jc w:val="both"/>
        <w:rPr>
          <w:sz w:val="28"/>
          <w:szCs w:val="28"/>
        </w:rPr>
      </w:pPr>
      <w:r>
        <w:rPr>
          <w:sz w:val="28"/>
          <w:szCs w:val="28"/>
        </w:rPr>
        <w:t>0,10 – при наличии первой квалификационной  категории;</w:t>
      </w:r>
    </w:p>
    <w:p w:rsidR="001E0787" w:rsidRDefault="001E0787" w:rsidP="001E0787">
      <w:pPr>
        <w:ind w:firstLine="708"/>
        <w:jc w:val="both"/>
        <w:rPr>
          <w:sz w:val="28"/>
          <w:szCs w:val="28"/>
        </w:rPr>
      </w:pPr>
      <w:r>
        <w:rPr>
          <w:sz w:val="28"/>
          <w:szCs w:val="28"/>
        </w:rPr>
        <w:t xml:space="preserve">0,05 – при наличии второй квалификационной категории. </w:t>
      </w:r>
    </w:p>
    <w:p w:rsidR="001E0787" w:rsidRDefault="001E0787" w:rsidP="001E0787">
      <w:pPr>
        <w:numPr>
          <w:ilvl w:val="1"/>
          <w:numId w:val="19"/>
        </w:numPr>
        <w:ind w:left="0" w:firstLine="709"/>
        <w:jc w:val="both"/>
        <w:rPr>
          <w:sz w:val="28"/>
          <w:szCs w:val="28"/>
        </w:rPr>
      </w:pPr>
      <w:r>
        <w:rPr>
          <w:sz w:val="28"/>
          <w:szCs w:val="28"/>
        </w:rPr>
        <w:t xml:space="preserve"> Персональный повышающий коэффициент к базовому размеру оклада (базовому должностному окладу), базовой ставке заработ</w:t>
      </w:r>
      <w:r>
        <w:rPr>
          <w:sz w:val="28"/>
          <w:szCs w:val="28"/>
        </w:rPr>
        <w:softHyphen/>
        <w:t>ной платы устанавливается работнику, с учетом уровня его профессиональной подготовленности, сложности, важности выполняемой работы, степени самостоятельности и ответственности в выполнении поставленных задач и других факторов. Решение об установлении персонального повышающего коэффициента к базовому размеру оклада (базовому должностному окладу), базовой ставке заработ</w:t>
      </w:r>
      <w:r>
        <w:rPr>
          <w:sz w:val="28"/>
          <w:szCs w:val="28"/>
        </w:rPr>
        <w:softHyphen/>
        <w:t>ной платы и его размерах принимается руководителем учреждения персонально в отношении конкретного работника. Размер повышающего коэффициента – до 3,0.</w:t>
      </w:r>
    </w:p>
    <w:p w:rsidR="001E0787" w:rsidRDefault="001E0787" w:rsidP="001E0787">
      <w:pPr>
        <w:numPr>
          <w:ilvl w:val="1"/>
          <w:numId w:val="19"/>
        </w:numPr>
        <w:ind w:left="0" w:firstLine="709"/>
        <w:jc w:val="both"/>
        <w:rPr>
          <w:sz w:val="28"/>
          <w:szCs w:val="28"/>
        </w:rPr>
      </w:pPr>
      <w:r>
        <w:rPr>
          <w:sz w:val="28"/>
          <w:szCs w:val="28"/>
        </w:rPr>
        <w:t>Повышающий коэффициент к окладу за ученую степень, почетное звание устанавливается работнику, которому присвоена ученая степень, почетное звание при соответствии почетного звания, ученой степени профессионально – педагогической деятельности или преподаваемых дисциплин.</w:t>
      </w:r>
    </w:p>
    <w:p w:rsidR="001E0787" w:rsidRDefault="001E0787" w:rsidP="001E0787">
      <w:pPr>
        <w:ind w:left="460" w:firstLine="249"/>
        <w:jc w:val="both"/>
        <w:rPr>
          <w:sz w:val="28"/>
          <w:szCs w:val="28"/>
        </w:rPr>
      </w:pPr>
      <w:r>
        <w:rPr>
          <w:sz w:val="28"/>
          <w:szCs w:val="28"/>
        </w:rPr>
        <w:t>Размеры повышающего коэффициента:</w:t>
      </w:r>
    </w:p>
    <w:p w:rsidR="001E0787" w:rsidRDefault="001E0787" w:rsidP="001E0787">
      <w:pPr>
        <w:ind w:left="709"/>
        <w:jc w:val="both"/>
        <w:rPr>
          <w:sz w:val="28"/>
          <w:szCs w:val="28"/>
        </w:rPr>
      </w:pPr>
      <w:r>
        <w:rPr>
          <w:sz w:val="28"/>
          <w:szCs w:val="28"/>
        </w:rPr>
        <w:t xml:space="preserve">0,075 – за ученую степень кандидата наук или почетное звание                            «Заслуженный», «Народный»; </w:t>
      </w:r>
    </w:p>
    <w:p w:rsidR="001E0787" w:rsidRDefault="001E0787" w:rsidP="001E0787">
      <w:pPr>
        <w:ind w:left="709"/>
        <w:jc w:val="both"/>
        <w:rPr>
          <w:sz w:val="28"/>
          <w:szCs w:val="28"/>
        </w:rPr>
      </w:pPr>
      <w:r>
        <w:rPr>
          <w:sz w:val="28"/>
          <w:szCs w:val="28"/>
        </w:rPr>
        <w:t>0,15 – за ученую степень доктора наук.</w:t>
      </w:r>
    </w:p>
    <w:p w:rsidR="001E0787" w:rsidRDefault="001E0787" w:rsidP="001E0787">
      <w:pPr>
        <w:ind w:firstLine="709"/>
        <w:jc w:val="both"/>
        <w:rPr>
          <w:sz w:val="28"/>
          <w:szCs w:val="28"/>
        </w:rPr>
      </w:pPr>
      <w:r>
        <w:rPr>
          <w:sz w:val="28"/>
          <w:szCs w:val="28"/>
        </w:rPr>
        <w:t xml:space="preserve">Повышающий коэффициент за ученую степень, почетное звание устанавливается  по одному из имеющихся оснований, </w:t>
      </w:r>
      <w:proofErr w:type="gramStart"/>
      <w:r>
        <w:rPr>
          <w:sz w:val="28"/>
          <w:szCs w:val="28"/>
        </w:rPr>
        <w:t>имеющего</w:t>
      </w:r>
      <w:proofErr w:type="gramEnd"/>
      <w:r>
        <w:rPr>
          <w:sz w:val="28"/>
          <w:szCs w:val="28"/>
        </w:rPr>
        <w:t xml:space="preserve"> большее значение.</w:t>
      </w:r>
    </w:p>
    <w:p w:rsidR="001E0787" w:rsidRDefault="001E0787" w:rsidP="001E0787">
      <w:pPr>
        <w:numPr>
          <w:ilvl w:val="1"/>
          <w:numId w:val="19"/>
        </w:numPr>
        <w:ind w:left="0" w:firstLine="709"/>
        <w:jc w:val="both"/>
        <w:rPr>
          <w:sz w:val="28"/>
          <w:szCs w:val="28"/>
        </w:rPr>
      </w:pPr>
      <w:r>
        <w:rPr>
          <w:sz w:val="28"/>
          <w:szCs w:val="28"/>
        </w:rPr>
        <w:t>Положением об оплате труда и стимулировании труда работникам МБДОУ   Д/С  36 предусмотрено установление работников стимулирующих надбавок к базовому размеру оклада (базовому должностному окладу), базовой ставке заработ</w:t>
      </w:r>
      <w:r>
        <w:rPr>
          <w:sz w:val="28"/>
          <w:szCs w:val="28"/>
        </w:rPr>
        <w:softHyphen/>
        <w:t>ной платы:</w:t>
      </w:r>
    </w:p>
    <w:p w:rsidR="001E0787" w:rsidRDefault="001E0787" w:rsidP="001E0787">
      <w:pPr>
        <w:ind w:left="709"/>
        <w:jc w:val="both"/>
        <w:rPr>
          <w:sz w:val="28"/>
          <w:szCs w:val="28"/>
        </w:rPr>
      </w:pPr>
      <w:r>
        <w:rPr>
          <w:sz w:val="28"/>
          <w:szCs w:val="28"/>
        </w:rPr>
        <w:t>стимулирующая надбавка за интенсивность и высокие результаты работы;</w:t>
      </w:r>
    </w:p>
    <w:p w:rsidR="001E0787" w:rsidRDefault="001E0787" w:rsidP="001E0787">
      <w:pPr>
        <w:ind w:left="709"/>
        <w:jc w:val="both"/>
        <w:rPr>
          <w:sz w:val="28"/>
          <w:szCs w:val="28"/>
        </w:rPr>
      </w:pPr>
      <w:r>
        <w:rPr>
          <w:sz w:val="28"/>
          <w:szCs w:val="28"/>
        </w:rPr>
        <w:t>стимулирующая надбавка за выслугу лет.</w:t>
      </w:r>
    </w:p>
    <w:p w:rsidR="001E0787" w:rsidRDefault="001E0787" w:rsidP="001E0787">
      <w:pPr>
        <w:ind w:firstLine="709"/>
        <w:jc w:val="both"/>
        <w:rPr>
          <w:sz w:val="28"/>
          <w:szCs w:val="28"/>
        </w:rPr>
      </w:pPr>
      <w:r>
        <w:rPr>
          <w:sz w:val="28"/>
          <w:szCs w:val="28"/>
        </w:rPr>
        <w:t>Установление стимулирующих надбавок осуществляется по решению руководителя   МБДОУ   Д/С 36 в пределах бюджетных ассигнований на оплату труда работников МБДОУ   Д/С  36, а также средств от предпринимательской и иной приносящей доход деятельности, направленных на оплату труда работников:</w:t>
      </w:r>
    </w:p>
    <w:p w:rsidR="001E0787" w:rsidRDefault="001E0787" w:rsidP="001E0787">
      <w:pPr>
        <w:numPr>
          <w:ilvl w:val="1"/>
          <w:numId w:val="19"/>
        </w:numPr>
        <w:ind w:left="0" w:firstLine="709"/>
        <w:jc w:val="both"/>
        <w:rPr>
          <w:sz w:val="28"/>
          <w:szCs w:val="28"/>
        </w:rPr>
      </w:pPr>
      <w:r>
        <w:rPr>
          <w:sz w:val="28"/>
          <w:szCs w:val="28"/>
        </w:rPr>
        <w:t>Стимулирующая надбавка за интенсивность и высокие результаты работы работникам МБДОУ   Д/С 36  устанавливается:</w:t>
      </w:r>
    </w:p>
    <w:p w:rsidR="001E0787" w:rsidRDefault="001E0787" w:rsidP="001E0787">
      <w:pPr>
        <w:ind w:left="709"/>
        <w:jc w:val="both"/>
        <w:rPr>
          <w:sz w:val="28"/>
          <w:szCs w:val="28"/>
        </w:rPr>
      </w:pPr>
      <w:r>
        <w:rPr>
          <w:sz w:val="28"/>
          <w:szCs w:val="28"/>
        </w:rPr>
        <w:lastRenderedPageBreak/>
        <w:t>за стабильно высокие показатели результативности работы, высокие академические и творческие достижения;</w:t>
      </w:r>
    </w:p>
    <w:p w:rsidR="001E0787" w:rsidRDefault="001E0787" w:rsidP="001E0787">
      <w:pPr>
        <w:ind w:left="709"/>
        <w:jc w:val="both"/>
        <w:rPr>
          <w:sz w:val="28"/>
          <w:szCs w:val="28"/>
        </w:rPr>
      </w:pPr>
      <w:r>
        <w:rPr>
          <w:sz w:val="28"/>
          <w:szCs w:val="28"/>
        </w:rPr>
        <w:t>за разработку и внедрение новых эффективных программ, методик, форм (обучения, организации и управления учебным процессом), создание краевых экспериментальных площадок, применения в работе достижений науки</w:t>
      </w:r>
      <w:proofErr w:type="gramStart"/>
      <w:r>
        <w:rPr>
          <w:sz w:val="28"/>
          <w:szCs w:val="28"/>
        </w:rPr>
        <w:t xml:space="preserve"> ;</w:t>
      </w:r>
      <w:proofErr w:type="gramEnd"/>
      <w:r>
        <w:rPr>
          <w:sz w:val="28"/>
          <w:szCs w:val="28"/>
        </w:rPr>
        <w:t xml:space="preserve"> передовых методов труда, высокие достижения в работе;</w:t>
      </w:r>
    </w:p>
    <w:p w:rsidR="001E0787" w:rsidRDefault="001E0787" w:rsidP="001E0787">
      <w:pPr>
        <w:ind w:left="709"/>
        <w:jc w:val="both"/>
        <w:rPr>
          <w:sz w:val="28"/>
          <w:szCs w:val="28"/>
        </w:rPr>
      </w:pPr>
      <w:r>
        <w:rPr>
          <w:sz w:val="28"/>
          <w:szCs w:val="28"/>
        </w:rPr>
        <w:t>за выполнение особо важных или срочных работ (на срок их проведения);</w:t>
      </w:r>
    </w:p>
    <w:p w:rsidR="001E0787" w:rsidRDefault="001E0787" w:rsidP="001E0787">
      <w:pPr>
        <w:ind w:left="709"/>
        <w:jc w:val="both"/>
        <w:rPr>
          <w:sz w:val="28"/>
          <w:szCs w:val="28"/>
        </w:rPr>
      </w:pPr>
      <w:r>
        <w:rPr>
          <w:sz w:val="28"/>
          <w:szCs w:val="28"/>
        </w:rPr>
        <w:t>за сложность и напряженность выполняемой работы; (в том числе водителям);</w:t>
      </w:r>
    </w:p>
    <w:p w:rsidR="001E0787" w:rsidRDefault="001E0787" w:rsidP="001E0787">
      <w:pPr>
        <w:ind w:left="709"/>
        <w:jc w:val="both"/>
        <w:rPr>
          <w:sz w:val="28"/>
          <w:szCs w:val="28"/>
        </w:rPr>
      </w:pPr>
      <w:r>
        <w:rPr>
          <w:sz w:val="28"/>
          <w:szCs w:val="28"/>
        </w:rPr>
        <w:t>за выполнения работ, не входящих в круг должностных   обязанностей.</w:t>
      </w:r>
    </w:p>
    <w:p w:rsidR="001E0787" w:rsidRDefault="001E0787" w:rsidP="001E0787">
      <w:pPr>
        <w:ind w:firstLine="709"/>
        <w:jc w:val="both"/>
        <w:rPr>
          <w:sz w:val="28"/>
          <w:szCs w:val="28"/>
        </w:rPr>
      </w:pPr>
      <w:r>
        <w:rPr>
          <w:sz w:val="28"/>
          <w:szCs w:val="28"/>
        </w:rPr>
        <w:t>Размер стимулирующей надбавки может быть установлен как в абсолютном значении, так и в процентном отношении к базовому размеру оклада (базовому должностному окладу), ставке заработ</w:t>
      </w:r>
      <w:r>
        <w:rPr>
          <w:sz w:val="28"/>
          <w:szCs w:val="28"/>
        </w:rPr>
        <w:softHyphen/>
        <w:t>ной платы, по одному или нескольким основаниям.</w:t>
      </w:r>
    </w:p>
    <w:p w:rsidR="001E0787" w:rsidRDefault="001E0787" w:rsidP="001E0787">
      <w:pPr>
        <w:ind w:firstLine="709"/>
        <w:jc w:val="both"/>
        <w:rPr>
          <w:sz w:val="28"/>
          <w:szCs w:val="28"/>
        </w:rPr>
      </w:pPr>
      <w:r>
        <w:rPr>
          <w:sz w:val="28"/>
          <w:szCs w:val="28"/>
        </w:rPr>
        <w:t>Размер указанной надбавки до 100 %. Стимулирующая надбавка устанавливается сроком не более одного года, по истечении которого может быть сохранена или отменена</w:t>
      </w:r>
      <w:r>
        <w:t xml:space="preserve">, </w:t>
      </w:r>
      <w:r>
        <w:rPr>
          <w:sz w:val="28"/>
          <w:szCs w:val="28"/>
        </w:rPr>
        <w:t>приложение № 11.</w:t>
      </w:r>
    </w:p>
    <w:p w:rsidR="001E0787" w:rsidRDefault="001E0787" w:rsidP="001E0787">
      <w:pPr>
        <w:numPr>
          <w:ilvl w:val="1"/>
          <w:numId w:val="19"/>
        </w:numPr>
        <w:ind w:left="0" w:firstLine="709"/>
        <w:jc w:val="both"/>
        <w:rPr>
          <w:sz w:val="28"/>
          <w:szCs w:val="28"/>
        </w:rPr>
      </w:pPr>
      <w:r>
        <w:rPr>
          <w:sz w:val="28"/>
          <w:szCs w:val="28"/>
        </w:rPr>
        <w:t>Стимулирующая надбавка за выслугу лет устанавливается педагогическим работникам за стаж педагогической работы, другим работникам в зависимости от общего количества лет, проработанных в учреждениях образования.</w:t>
      </w:r>
    </w:p>
    <w:p w:rsidR="001E0787" w:rsidRDefault="001E0787" w:rsidP="001E0787">
      <w:pPr>
        <w:ind w:firstLine="709"/>
        <w:jc w:val="both"/>
        <w:rPr>
          <w:sz w:val="28"/>
          <w:szCs w:val="28"/>
        </w:rPr>
      </w:pPr>
      <w:r>
        <w:rPr>
          <w:sz w:val="28"/>
          <w:szCs w:val="28"/>
        </w:rPr>
        <w:t xml:space="preserve">Размеры (в процентах от оклада): </w:t>
      </w:r>
    </w:p>
    <w:p w:rsidR="001E0787" w:rsidRDefault="001E0787" w:rsidP="001E0787">
      <w:pPr>
        <w:ind w:firstLine="709"/>
        <w:jc w:val="both"/>
        <w:rPr>
          <w:sz w:val="28"/>
          <w:szCs w:val="28"/>
        </w:rPr>
      </w:pPr>
      <w:r>
        <w:rPr>
          <w:sz w:val="28"/>
          <w:szCs w:val="28"/>
        </w:rPr>
        <w:t>При выслуге лет от 1 до 5 лет – 5 %;</w:t>
      </w:r>
    </w:p>
    <w:p w:rsidR="001E0787" w:rsidRDefault="001E0787" w:rsidP="001E0787">
      <w:pPr>
        <w:ind w:firstLine="709"/>
        <w:jc w:val="both"/>
        <w:rPr>
          <w:sz w:val="28"/>
          <w:szCs w:val="28"/>
        </w:rPr>
      </w:pPr>
      <w:r>
        <w:rPr>
          <w:sz w:val="28"/>
          <w:szCs w:val="28"/>
        </w:rPr>
        <w:t>При выслуге лет  от 5 до 10 лет-10%;</w:t>
      </w:r>
    </w:p>
    <w:p w:rsidR="001E0787" w:rsidRDefault="001E0787" w:rsidP="001E0787">
      <w:pPr>
        <w:ind w:firstLine="709"/>
        <w:jc w:val="both"/>
        <w:rPr>
          <w:sz w:val="28"/>
          <w:szCs w:val="28"/>
        </w:rPr>
      </w:pPr>
      <w:r>
        <w:rPr>
          <w:sz w:val="28"/>
          <w:szCs w:val="28"/>
        </w:rPr>
        <w:t>При выслуге лет  от 10 лет-15%</w:t>
      </w:r>
    </w:p>
    <w:p w:rsidR="001E0787" w:rsidRDefault="001E0787" w:rsidP="001E0787">
      <w:pPr>
        <w:ind w:firstLine="709"/>
        <w:jc w:val="both"/>
        <w:rPr>
          <w:sz w:val="28"/>
          <w:szCs w:val="28"/>
        </w:rPr>
      </w:pPr>
      <w:r>
        <w:rPr>
          <w:sz w:val="28"/>
          <w:szCs w:val="28"/>
        </w:rPr>
        <w:t>3.8. Выплаты стимулирующего характера, за исключением выплат, предусмотренных подпунктами 3.3.  и  3.6 настоящего Положения, устанавливаются пропорционально объему педагогической нагрузке (педагогической работы).</w:t>
      </w:r>
    </w:p>
    <w:p w:rsidR="001E0787" w:rsidRDefault="001E0787" w:rsidP="001E0787">
      <w:pPr>
        <w:pStyle w:val="af1"/>
        <w:spacing w:after="0" w:line="240" w:lineRule="auto"/>
        <w:ind w:left="0" w:firstLine="900"/>
        <w:jc w:val="both"/>
        <w:rPr>
          <w:rFonts w:ascii="Times New Roman" w:hAnsi="Times New Roman"/>
          <w:sz w:val="28"/>
          <w:szCs w:val="28"/>
        </w:rPr>
      </w:pPr>
      <w:r>
        <w:rPr>
          <w:sz w:val="28"/>
          <w:szCs w:val="28"/>
        </w:rPr>
        <w:t xml:space="preserve">3.9. </w:t>
      </w:r>
      <w:r>
        <w:rPr>
          <w:rFonts w:ascii="Times New Roman" w:hAnsi="Times New Roman"/>
          <w:sz w:val="28"/>
          <w:szCs w:val="28"/>
        </w:rPr>
        <w:t>Отдельным категориям работников муниципальных дошкольных и общеобразовательных</w:t>
      </w:r>
      <w:r>
        <w:rPr>
          <w:sz w:val="28"/>
          <w:szCs w:val="28"/>
        </w:rPr>
        <w:t xml:space="preserve"> </w:t>
      </w:r>
      <w:r>
        <w:rPr>
          <w:rFonts w:ascii="Times New Roman" w:hAnsi="Times New Roman"/>
          <w:sz w:val="28"/>
          <w:szCs w:val="28"/>
        </w:rPr>
        <w:t xml:space="preserve">организаций муниципального образования </w:t>
      </w:r>
      <w:proofErr w:type="spellStart"/>
      <w:r>
        <w:rPr>
          <w:rFonts w:ascii="Times New Roman" w:hAnsi="Times New Roman"/>
          <w:sz w:val="28"/>
          <w:szCs w:val="28"/>
        </w:rPr>
        <w:t>Белореченский</w:t>
      </w:r>
      <w:proofErr w:type="spellEnd"/>
      <w:r>
        <w:rPr>
          <w:rFonts w:ascii="Times New Roman" w:hAnsi="Times New Roman"/>
          <w:sz w:val="28"/>
          <w:szCs w:val="28"/>
        </w:rPr>
        <w:t xml:space="preserve"> район предоставляется стимулирующая выплата, кроме стимулирующих выплат, указанных в пункте 3.5 Положения, в размере 3000 рублей в месяц.</w:t>
      </w:r>
    </w:p>
    <w:p w:rsidR="001E0787" w:rsidRDefault="001E0787" w:rsidP="001E0787">
      <w:pPr>
        <w:ind w:firstLine="709"/>
        <w:jc w:val="both"/>
        <w:rPr>
          <w:sz w:val="28"/>
          <w:szCs w:val="28"/>
        </w:rPr>
      </w:pPr>
      <w:r>
        <w:rPr>
          <w:sz w:val="28"/>
          <w:szCs w:val="28"/>
        </w:rPr>
        <w:t xml:space="preserve">Предоставление стимулирующих выплат отдельным категориям работников муниципальных дошкольных и общеобразовательных организаций муниципального образования </w:t>
      </w:r>
      <w:proofErr w:type="spellStart"/>
      <w:r>
        <w:rPr>
          <w:sz w:val="28"/>
          <w:szCs w:val="28"/>
        </w:rPr>
        <w:t>Белореченский</w:t>
      </w:r>
      <w:proofErr w:type="spellEnd"/>
      <w:r>
        <w:rPr>
          <w:sz w:val="28"/>
          <w:szCs w:val="28"/>
        </w:rPr>
        <w:t xml:space="preserve"> район производится в порядке, установленном в приложении №13 к Положению</w:t>
      </w:r>
    </w:p>
    <w:p w:rsidR="001E0787" w:rsidRDefault="001E0787" w:rsidP="001E0787">
      <w:pPr>
        <w:ind w:firstLine="709"/>
        <w:jc w:val="both"/>
        <w:rPr>
          <w:sz w:val="28"/>
          <w:szCs w:val="28"/>
        </w:rPr>
      </w:pPr>
      <w:r>
        <w:rPr>
          <w:sz w:val="28"/>
          <w:szCs w:val="28"/>
        </w:rPr>
        <w:t xml:space="preserve">3.10. Выплаты стимулирующего характера устанавливаются работнику с учетом разработанных в учреждении показателей и  критериев оценки эффективности труда работников, включая механизм </w:t>
      </w:r>
      <w:proofErr w:type="gramStart"/>
      <w:r>
        <w:rPr>
          <w:sz w:val="28"/>
          <w:szCs w:val="28"/>
        </w:rPr>
        <w:t>увязки размера оплаты труда работников</w:t>
      </w:r>
      <w:proofErr w:type="gramEnd"/>
      <w:r>
        <w:rPr>
          <w:sz w:val="28"/>
          <w:szCs w:val="28"/>
        </w:rPr>
        <w:t xml:space="preserve"> и руководителей учреждений с конкретными показателями качества и количества оказываемых услуг (выполняемых работ).</w:t>
      </w:r>
    </w:p>
    <w:p w:rsidR="001E0787" w:rsidRDefault="001E0787" w:rsidP="001E0787">
      <w:pPr>
        <w:pStyle w:val="af1"/>
        <w:spacing w:after="0" w:line="240" w:lineRule="auto"/>
        <w:ind w:left="0" w:firstLine="900"/>
        <w:jc w:val="both"/>
        <w:rPr>
          <w:rFonts w:ascii="Times New Roman" w:hAnsi="Times New Roman"/>
          <w:sz w:val="28"/>
          <w:szCs w:val="28"/>
        </w:rPr>
      </w:pPr>
      <w:r>
        <w:rPr>
          <w:rFonts w:ascii="Times New Roman" w:hAnsi="Times New Roman"/>
          <w:sz w:val="28"/>
          <w:szCs w:val="28"/>
        </w:rPr>
        <w:t xml:space="preserve">3.11. Педагогическим работникам муниципальных дошкольных образовательных организаций муниципального образования </w:t>
      </w:r>
      <w:proofErr w:type="spellStart"/>
      <w:r>
        <w:rPr>
          <w:rFonts w:ascii="Times New Roman" w:hAnsi="Times New Roman"/>
          <w:sz w:val="28"/>
          <w:szCs w:val="28"/>
        </w:rPr>
        <w:t>Белореченский</w:t>
      </w:r>
      <w:proofErr w:type="spellEnd"/>
      <w:r>
        <w:rPr>
          <w:rFonts w:ascii="Times New Roman" w:hAnsi="Times New Roman"/>
          <w:sz w:val="28"/>
          <w:szCs w:val="28"/>
        </w:rPr>
        <w:t xml:space="preserve"> район, участвующим в реализации общеобразовательных программ дошкольного </w:t>
      </w:r>
      <w:r>
        <w:rPr>
          <w:rFonts w:ascii="Times New Roman" w:hAnsi="Times New Roman"/>
          <w:sz w:val="28"/>
          <w:szCs w:val="28"/>
        </w:rPr>
        <w:lastRenderedPageBreak/>
        <w:t>образования, предоставляется стимулирующая выплата в размере 3000 рублей в месяц, кроме стимулирующих выплат, указанных в пункте 3.5 Положения.</w:t>
      </w:r>
    </w:p>
    <w:p w:rsidR="001E0787" w:rsidRDefault="001E0787" w:rsidP="001E0787">
      <w:pPr>
        <w:ind w:firstLine="709"/>
        <w:jc w:val="both"/>
        <w:rPr>
          <w:sz w:val="28"/>
          <w:szCs w:val="28"/>
        </w:rPr>
      </w:pPr>
      <w:r>
        <w:rPr>
          <w:sz w:val="28"/>
          <w:szCs w:val="28"/>
        </w:rPr>
        <w:t xml:space="preserve">Предоставление стимулирующих выплат педагогическим работникам муниципальных дошкольных образовательных организаций муниципального образования </w:t>
      </w:r>
      <w:proofErr w:type="spellStart"/>
      <w:r>
        <w:rPr>
          <w:sz w:val="28"/>
          <w:szCs w:val="28"/>
        </w:rPr>
        <w:t>Белореченский</w:t>
      </w:r>
      <w:proofErr w:type="spellEnd"/>
      <w:r>
        <w:rPr>
          <w:sz w:val="28"/>
          <w:szCs w:val="28"/>
        </w:rPr>
        <w:t xml:space="preserve"> район, участвующим в реализации общеобразовательных программ дошкольного образования, производится в порядке, установленном в приложении № 14 к Положению.</w:t>
      </w:r>
    </w:p>
    <w:p w:rsidR="001E0787" w:rsidRDefault="001E0787" w:rsidP="001E0787">
      <w:pPr>
        <w:ind w:left="360"/>
        <w:jc w:val="center"/>
        <w:rPr>
          <w:b/>
          <w:caps/>
          <w:sz w:val="28"/>
          <w:szCs w:val="28"/>
        </w:rPr>
      </w:pPr>
    </w:p>
    <w:p w:rsidR="001E0787" w:rsidRDefault="001E0787" w:rsidP="001E0787">
      <w:pPr>
        <w:ind w:left="360"/>
        <w:jc w:val="center"/>
        <w:rPr>
          <w:b/>
          <w:caps/>
          <w:sz w:val="28"/>
          <w:szCs w:val="28"/>
        </w:rPr>
      </w:pPr>
    </w:p>
    <w:p w:rsidR="001E0787" w:rsidRDefault="001E0787" w:rsidP="001E0787">
      <w:pPr>
        <w:ind w:left="360"/>
        <w:jc w:val="center"/>
        <w:rPr>
          <w:b/>
          <w:caps/>
          <w:sz w:val="28"/>
          <w:szCs w:val="28"/>
        </w:rPr>
      </w:pPr>
    </w:p>
    <w:p w:rsidR="001E0787" w:rsidRDefault="001E0787" w:rsidP="001E0787">
      <w:pPr>
        <w:ind w:left="360"/>
        <w:jc w:val="center"/>
        <w:rPr>
          <w:b/>
          <w:caps/>
          <w:sz w:val="28"/>
          <w:szCs w:val="28"/>
        </w:rPr>
      </w:pPr>
    </w:p>
    <w:p w:rsidR="001E0787" w:rsidRDefault="001E0787" w:rsidP="001E0787">
      <w:pPr>
        <w:ind w:left="360"/>
        <w:jc w:val="center"/>
        <w:rPr>
          <w:b/>
          <w:caps/>
          <w:sz w:val="28"/>
          <w:szCs w:val="28"/>
        </w:rPr>
      </w:pPr>
    </w:p>
    <w:p w:rsidR="001E0787" w:rsidRDefault="001E0787" w:rsidP="001E0787">
      <w:pPr>
        <w:ind w:left="360"/>
        <w:jc w:val="center"/>
        <w:rPr>
          <w:b/>
          <w:caps/>
          <w:sz w:val="28"/>
          <w:szCs w:val="28"/>
        </w:rPr>
      </w:pPr>
    </w:p>
    <w:p w:rsidR="001E0787" w:rsidRDefault="001E0787" w:rsidP="001E0787">
      <w:pPr>
        <w:ind w:left="360"/>
        <w:jc w:val="center"/>
        <w:rPr>
          <w:b/>
          <w:caps/>
          <w:sz w:val="28"/>
          <w:szCs w:val="28"/>
        </w:rPr>
      </w:pPr>
    </w:p>
    <w:p w:rsidR="001E0787" w:rsidRDefault="001E0787" w:rsidP="001E0787">
      <w:pPr>
        <w:ind w:left="360"/>
        <w:jc w:val="center"/>
        <w:rPr>
          <w:b/>
          <w:caps/>
          <w:sz w:val="28"/>
          <w:szCs w:val="28"/>
        </w:rPr>
      </w:pPr>
      <w:r>
        <w:rPr>
          <w:b/>
          <w:caps/>
          <w:sz w:val="28"/>
          <w:szCs w:val="28"/>
        </w:rPr>
        <w:t>4.Порядок и условия установления выплат компенсационного характера.</w:t>
      </w:r>
    </w:p>
    <w:p w:rsidR="001E0787" w:rsidRDefault="001E0787" w:rsidP="001E0787">
      <w:pPr>
        <w:ind w:left="360"/>
        <w:jc w:val="both"/>
        <w:rPr>
          <w:b/>
          <w:caps/>
          <w:sz w:val="28"/>
          <w:szCs w:val="28"/>
        </w:rPr>
      </w:pPr>
    </w:p>
    <w:p w:rsidR="001E0787" w:rsidRDefault="001E0787" w:rsidP="001E0787">
      <w:pPr>
        <w:ind w:left="709"/>
        <w:jc w:val="both"/>
        <w:rPr>
          <w:sz w:val="28"/>
          <w:szCs w:val="28"/>
        </w:rPr>
      </w:pPr>
      <w:r>
        <w:rPr>
          <w:sz w:val="28"/>
          <w:szCs w:val="28"/>
        </w:rPr>
        <w:t>4.1.  Оплата труда работников МБДОУ   Д/С  36, занятых на тяжелых работах, работах с вредными, опасными и иными особыми условиями труда, производиться в повышенном размере.</w:t>
      </w:r>
    </w:p>
    <w:p w:rsidR="001E0787" w:rsidRDefault="001E0787" w:rsidP="001E0787">
      <w:pPr>
        <w:tabs>
          <w:tab w:val="left" w:pos="0"/>
        </w:tabs>
        <w:ind w:firstLine="709"/>
        <w:jc w:val="both"/>
        <w:rPr>
          <w:sz w:val="28"/>
          <w:szCs w:val="28"/>
        </w:rPr>
      </w:pPr>
      <w:r>
        <w:rPr>
          <w:sz w:val="28"/>
          <w:szCs w:val="28"/>
        </w:rPr>
        <w:t>В этих целях работникам могут быть осуществлены следующие выплаты компенсационного характера:</w:t>
      </w:r>
    </w:p>
    <w:p w:rsidR="001E0787" w:rsidRDefault="001E0787" w:rsidP="001E0787">
      <w:pPr>
        <w:ind w:left="709"/>
        <w:jc w:val="both"/>
        <w:rPr>
          <w:sz w:val="28"/>
          <w:szCs w:val="28"/>
        </w:rPr>
      </w:pPr>
      <w:proofErr w:type="gramStart"/>
      <w:r>
        <w:rPr>
          <w:sz w:val="28"/>
          <w:szCs w:val="28"/>
        </w:rPr>
        <w:t>за работу на тяжелых (особо тяжелых) работах, работах с вредными (особо вредными) и (или) опасными (особо опасными) условиями труда;</w:t>
      </w:r>
      <w:proofErr w:type="gramEnd"/>
    </w:p>
    <w:p w:rsidR="001E0787" w:rsidRDefault="001E0787" w:rsidP="001E0787">
      <w:pPr>
        <w:ind w:left="709"/>
        <w:jc w:val="both"/>
        <w:rPr>
          <w:sz w:val="28"/>
          <w:szCs w:val="28"/>
        </w:rPr>
      </w:pPr>
      <w:r>
        <w:rPr>
          <w:sz w:val="28"/>
          <w:szCs w:val="28"/>
        </w:rPr>
        <w:t>за совмещение профессий (должностей);</w:t>
      </w:r>
    </w:p>
    <w:p w:rsidR="001E0787" w:rsidRDefault="001E0787" w:rsidP="001E0787">
      <w:pPr>
        <w:ind w:left="709"/>
        <w:jc w:val="both"/>
        <w:rPr>
          <w:sz w:val="28"/>
          <w:szCs w:val="28"/>
        </w:rPr>
      </w:pPr>
      <w:r>
        <w:rPr>
          <w:sz w:val="28"/>
          <w:szCs w:val="28"/>
        </w:rPr>
        <w:t>за расширение зон обслуживания;</w:t>
      </w:r>
    </w:p>
    <w:p w:rsidR="001E0787" w:rsidRDefault="001E0787" w:rsidP="001E0787">
      <w:pPr>
        <w:ind w:firstLine="709"/>
        <w:jc w:val="both"/>
        <w:rPr>
          <w:sz w:val="28"/>
          <w:szCs w:val="28"/>
        </w:rPr>
      </w:pPr>
      <w:r>
        <w:rPr>
          <w:sz w:val="28"/>
          <w:szCs w:val="28"/>
        </w:rPr>
        <w:t>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rsidR="001E0787" w:rsidRDefault="001E0787" w:rsidP="001E0787">
      <w:pPr>
        <w:ind w:left="709"/>
        <w:jc w:val="both"/>
        <w:rPr>
          <w:sz w:val="28"/>
          <w:szCs w:val="28"/>
        </w:rPr>
      </w:pPr>
      <w:r>
        <w:rPr>
          <w:sz w:val="28"/>
          <w:szCs w:val="28"/>
        </w:rPr>
        <w:t>за специфику работы педагогическим и другим работникам;</w:t>
      </w:r>
    </w:p>
    <w:p w:rsidR="001E0787" w:rsidRDefault="001E0787" w:rsidP="001E0787">
      <w:pPr>
        <w:ind w:left="709"/>
        <w:jc w:val="both"/>
        <w:rPr>
          <w:sz w:val="28"/>
          <w:szCs w:val="28"/>
        </w:rPr>
      </w:pPr>
      <w:r>
        <w:rPr>
          <w:sz w:val="28"/>
          <w:szCs w:val="28"/>
        </w:rPr>
        <w:t>за работу в ночное время;</w:t>
      </w:r>
    </w:p>
    <w:p w:rsidR="001E0787" w:rsidRDefault="001E0787" w:rsidP="001E0787">
      <w:pPr>
        <w:ind w:left="709"/>
        <w:jc w:val="both"/>
        <w:rPr>
          <w:sz w:val="28"/>
          <w:szCs w:val="28"/>
        </w:rPr>
      </w:pPr>
      <w:r>
        <w:rPr>
          <w:sz w:val="28"/>
          <w:szCs w:val="28"/>
        </w:rPr>
        <w:t>за работу в выходные и нерабочие  праздничные дни;</w:t>
      </w:r>
    </w:p>
    <w:p w:rsidR="001E0787" w:rsidRDefault="001E0787" w:rsidP="001E0787">
      <w:pPr>
        <w:ind w:left="709"/>
        <w:jc w:val="both"/>
        <w:rPr>
          <w:sz w:val="28"/>
          <w:szCs w:val="28"/>
        </w:rPr>
      </w:pPr>
      <w:r>
        <w:rPr>
          <w:sz w:val="28"/>
          <w:szCs w:val="28"/>
        </w:rPr>
        <w:t>за сверхурочную работу.</w:t>
      </w:r>
    </w:p>
    <w:p w:rsidR="001E0787" w:rsidRDefault="001E0787" w:rsidP="001E0787">
      <w:pPr>
        <w:tabs>
          <w:tab w:val="left" w:pos="0"/>
        </w:tabs>
        <w:ind w:firstLine="709"/>
        <w:jc w:val="both"/>
        <w:rPr>
          <w:sz w:val="28"/>
          <w:szCs w:val="28"/>
        </w:rPr>
      </w:pPr>
      <w:r>
        <w:rPr>
          <w:sz w:val="28"/>
          <w:szCs w:val="28"/>
        </w:rPr>
        <w:t>4.2.    Выплаты работникам, занятым на тяжелых работах, работах вредными и (или) опасными условиями труда – устанавливаются в соответствии со статьей 147 Трудового Кодекса Российской Федерации работникам, занятым на тяжелых работах, работах с вредными и (или) опасными и иными особыми условиями труд</w:t>
      </w:r>
      <w:proofErr w:type="gramStart"/>
      <w:r>
        <w:rPr>
          <w:sz w:val="28"/>
          <w:szCs w:val="28"/>
        </w:rPr>
        <w:t>а-</w:t>
      </w:r>
      <w:proofErr w:type="gramEnd"/>
      <w:r>
        <w:rPr>
          <w:sz w:val="28"/>
          <w:szCs w:val="28"/>
        </w:rPr>
        <w:t xml:space="preserve"> до 24%.</w:t>
      </w:r>
    </w:p>
    <w:p w:rsidR="001E0787" w:rsidRDefault="001E0787" w:rsidP="001E0787">
      <w:pPr>
        <w:tabs>
          <w:tab w:val="left" w:pos="0"/>
        </w:tabs>
        <w:ind w:firstLine="709"/>
        <w:jc w:val="both"/>
        <w:rPr>
          <w:sz w:val="28"/>
          <w:szCs w:val="28"/>
        </w:rPr>
      </w:pPr>
      <w:r>
        <w:rPr>
          <w:sz w:val="28"/>
          <w:szCs w:val="28"/>
        </w:rPr>
        <w:t>Работодатель принимает меры по проведению аттестационных рабочих мест с целью разработки и реализации программы действий по обеспечению безопасных условий и охраны труда. Если по итогам аттестации рабочее место признается безопасным, то указанная выплата не устанавливается.</w:t>
      </w:r>
    </w:p>
    <w:p w:rsidR="001E0787" w:rsidRDefault="001E0787" w:rsidP="001E0787">
      <w:pPr>
        <w:tabs>
          <w:tab w:val="left" w:pos="0"/>
        </w:tabs>
        <w:ind w:firstLine="709"/>
        <w:jc w:val="both"/>
        <w:rPr>
          <w:sz w:val="28"/>
          <w:szCs w:val="28"/>
        </w:rPr>
      </w:pPr>
      <w:r>
        <w:rPr>
          <w:sz w:val="28"/>
          <w:szCs w:val="28"/>
        </w:rPr>
        <w:t xml:space="preserve">4.3. Доплата  за совмещение профессий (должностей) устанавливается работнику при совмещении им профессий (должностей). Размер доплаты и срок, </w:t>
      </w:r>
      <w:r>
        <w:rPr>
          <w:sz w:val="28"/>
          <w:szCs w:val="28"/>
        </w:rPr>
        <w:lastRenderedPageBreak/>
        <w:t>на который она устанавливается, определяется по соглашению сторон трудового договора с учетом содержания и (или) объема дополнительной работы. Размер доплаты может устанавливаться как в процентном отношении  к  базовому размеру оклада (базовому должностному окладу), базовой ставке заработ</w:t>
      </w:r>
      <w:r>
        <w:rPr>
          <w:sz w:val="28"/>
          <w:szCs w:val="28"/>
        </w:rPr>
        <w:softHyphen/>
        <w:t>ной платы, так и в абсолютном выражении.</w:t>
      </w:r>
    </w:p>
    <w:p w:rsidR="001E0787" w:rsidRDefault="001E0787" w:rsidP="001E0787">
      <w:pPr>
        <w:tabs>
          <w:tab w:val="left" w:pos="0"/>
        </w:tabs>
        <w:ind w:firstLine="709"/>
        <w:jc w:val="both"/>
        <w:rPr>
          <w:sz w:val="28"/>
          <w:szCs w:val="28"/>
        </w:rPr>
      </w:pPr>
      <w:r>
        <w:rPr>
          <w:sz w:val="28"/>
          <w:szCs w:val="28"/>
        </w:rPr>
        <w:t>4.4. Доплата за расширение зон обслуживания устанавливается работнику при расширении зон обслуживания.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 Размер доплаты может устанавливаться как в процентном отношении  к базовому размеру оклада (базовому должностному окладу), базовой ставке заработ</w:t>
      </w:r>
      <w:r>
        <w:rPr>
          <w:sz w:val="28"/>
          <w:szCs w:val="28"/>
        </w:rPr>
        <w:softHyphen/>
        <w:t>ной платы, так и в абсолютном выражении.</w:t>
      </w:r>
    </w:p>
    <w:p w:rsidR="001E0787" w:rsidRDefault="001E0787" w:rsidP="001E0787">
      <w:pPr>
        <w:tabs>
          <w:tab w:val="left" w:pos="0"/>
        </w:tabs>
        <w:ind w:firstLine="709"/>
        <w:jc w:val="both"/>
        <w:rPr>
          <w:sz w:val="28"/>
          <w:szCs w:val="28"/>
        </w:rPr>
      </w:pPr>
      <w:r>
        <w:rPr>
          <w:sz w:val="28"/>
          <w:szCs w:val="28"/>
        </w:rPr>
        <w:t>4.5. 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работы, определенной трудовым договором.</w:t>
      </w:r>
      <w:r>
        <w:rPr>
          <w:b/>
          <w:sz w:val="28"/>
          <w:szCs w:val="28"/>
        </w:rPr>
        <w:t xml:space="preserve"> </w:t>
      </w:r>
      <w:r>
        <w:rPr>
          <w:sz w:val="28"/>
          <w:szCs w:val="28"/>
        </w:rPr>
        <w:t>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  Размер доплаты может устанавливаться как в процентном отношении  к базовому размеру оклада (базовому должностному окладу), базовой ставке заработ</w:t>
      </w:r>
      <w:r>
        <w:rPr>
          <w:sz w:val="28"/>
          <w:szCs w:val="28"/>
        </w:rPr>
        <w:softHyphen/>
        <w:t>ной платы, так и в абсолютном выражении.</w:t>
      </w:r>
    </w:p>
    <w:p w:rsidR="001E0787" w:rsidRDefault="001E0787" w:rsidP="001E0787">
      <w:pPr>
        <w:tabs>
          <w:tab w:val="left" w:pos="0"/>
        </w:tabs>
        <w:ind w:firstLine="709"/>
        <w:jc w:val="both"/>
        <w:rPr>
          <w:sz w:val="28"/>
          <w:szCs w:val="28"/>
        </w:rPr>
      </w:pPr>
      <w:r>
        <w:rPr>
          <w:sz w:val="28"/>
          <w:szCs w:val="28"/>
        </w:rPr>
        <w:t>4.6.Выплаты за специфику работы педагогическим и другим работникам МБДОУ   Д/С 36,   устанавливаются  к базовому размеру оклада (должностного оклада), ставке заработ</w:t>
      </w:r>
      <w:r>
        <w:rPr>
          <w:sz w:val="28"/>
          <w:szCs w:val="28"/>
        </w:rPr>
        <w:softHyphen/>
        <w:t>ной платы  в соответствии с Приложением №6 к настоящему Положению       Применение выплат за специфику работы не образует новый оклад и не учитывается при исчислении иных компенсационных и стимулирующих выплат.</w:t>
      </w:r>
    </w:p>
    <w:p w:rsidR="001E0787" w:rsidRDefault="001E0787" w:rsidP="001E0787">
      <w:pPr>
        <w:tabs>
          <w:tab w:val="left" w:pos="0"/>
        </w:tabs>
        <w:ind w:firstLine="709"/>
        <w:jc w:val="both"/>
        <w:rPr>
          <w:sz w:val="28"/>
          <w:szCs w:val="28"/>
        </w:rPr>
      </w:pPr>
      <w:r>
        <w:rPr>
          <w:sz w:val="28"/>
          <w:szCs w:val="28"/>
        </w:rPr>
        <w:t>4.7. Доплата за работу в ночное время производится работникам за каждый час работы в ночное время. Ночным считается время с 10 вечера до 6 часов утра. Минимальные размеры повышения оплаты труда за работу в ночное время устанавливаются в соответствии с Трудовым Кодексом Российской Федерации.</w:t>
      </w:r>
    </w:p>
    <w:p w:rsidR="001E0787" w:rsidRDefault="001E0787" w:rsidP="001E0787">
      <w:pPr>
        <w:tabs>
          <w:tab w:val="left" w:pos="0"/>
        </w:tabs>
        <w:ind w:firstLine="709"/>
        <w:jc w:val="both"/>
        <w:rPr>
          <w:sz w:val="28"/>
          <w:szCs w:val="28"/>
        </w:rPr>
      </w:pPr>
      <w:r>
        <w:rPr>
          <w:sz w:val="28"/>
          <w:szCs w:val="28"/>
        </w:rPr>
        <w:t>Конкретные размеры повышения оплаты труда за работу в ночное время устанавливаются коллективным договором, локальным нормативным актом, принимаемым с учетом мнения представительного органа работников, трудовым договором.</w:t>
      </w:r>
    </w:p>
    <w:p w:rsidR="001E0787" w:rsidRDefault="001E0787" w:rsidP="001E0787">
      <w:pPr>
        <w:tabs>
          <w:tab w:val="left" w:pos="0"/>
        </w:tabs>
        <w:ind w:firstLine="709"/>
        <w:jc w:val="both"/>
        <w:rPr>
          <w:sz w:val="28"/>
          <w:szCs w:val="28"/>
        </w:rPr>
      </w:pPr>
      <w:r>
        <w:rPr>
          <w:sz w:val="28"/>
          <w:szCs w:val="28"/>
        </w:rPr>
        <w:t xml:space="preserve">4.8. Повышенная оплата за работу в выходные и нерабочие праздничные дни производится работникам, </w:t>
      </w:r>
      <w:proofErr w:type="spellStart"/>
      <w:r>
        <w:rPr>
          <w:sz w:val="28"/>
          <w:szCs w:val="28"/>
        </w:rPr>
        <w:t>привлекающимся</w:t>
      </w:r>
      <w:proofErr w:type="spellEnd"/>
      <w:r>
        <w:rPr>
          <w:sz w:val="28"/>
          <w:szCs w:val="28"/>
        </w:rPr>
        <w:t xml:space="preserve"> к работе в выходные нерабочие праздничные дни.</w:t>
      </w:r>
    </w:p>
    <w:p w:rsidR="001E0787" w:rsidRDefault="001E0787" w:rsidP="001E0787">
      <w:pPr>
        <w:tabs>
          <w:tab w:val="left" w:pos="0"/>
        </w:tabs>
        <w:ind w:firstLine="709"/>
        <w:jc w:val="both"/>
        <w:rPr>
          <w:sz w:val="28"/>
          <w:szCs w:val="28"/>
        </w:rPr>
      </w:pPr>
      <w:r>
        <w:rPr>
          <w:sz w:val="28"/>
          <w:szCs w:val="28"/>
        </w:rPr>
        <w:t>Размер доплаты составляет:</w:t>
      </w:r>
    </w:p>
    <w:p w:rsidR="001E0787" w:rsidRDefault="001E0787" w:rsidP="001E0787">
      <w:pPr>
        <w:ind w:firstLine="709"/>
        <w:jc w:val="both"/>
        <w:rPr>
          <w:sz w:val="28"/>
          <w:szCs w:val="28"/>
        </w:rPr>
      </w:pPr>
      <w:r>
        <w:rPr>
          <w:sz w:val="28"/>
          <w:szCs w:val="28"/>
        </w:rPr>
        <w:t xml:space="preserve">не менее одинарной дневной ставки сверх оклада (должностного оклада) при </w:t>
      </w:r>
      <w:proofErr w:type="gramStart"/>
      <w:r>
        <w:rPr>
          <w:sz w:val="28"/>
          <w:szCs w:val="28"/>
        </w:rPr>
        <w:t>работе полный день</w:t>
      </w:r>
      <w:proofErr w:type="gramEnd"/>
      <w:r>
        <w:rPr>
          <w:sz w:val="28"/>
          <w:szCs w:val="28"/>
        </w:rPr>
        <w:t>, если работа в выходной или нерабочий праздничный день производилась в пределах месячной нормы рабочего времени и в размере не менее двойной дневной ставки сверх базового оклада (базового должностного оклада), если работа производилась сверх месячной нормы рабочего времени;</w:t>
      </w:r>
    </w:p>
    <w:p w:rsidR="001E0787" w:rsidRDefault="001E0787" w:rsidP="001E0787">
      <w:pPr>
        <w:ind w:firstLine="709"/>
        <w:jc w:val="both"/>
        <w:rPr>
          <w:sz w:val="28"/>
          <w:szCs w:val="28"/>
        </w:rPr>
      </w:pPr>
      <w:proofErr w:type="gramStart"/>
      <w:r>
        <w:rPr>
          <w:sz w:val="28"/>
          <w:szCs w:val="28"/>
        </w:rPr>
        <w:lastRenderedPageBreak/>
        <w:t>не менее одинарной часовой части базового оклада (базового должностного оклада) сверх базового оклада (базового должностного оклада) за каждый час работы, если работа в выходной или нерабочий праздничный день производилась в пределах месячной нормы рабочего времени и в размере не менее двойной часовой части базового оклада (базового должностного оклада), сверх базового оклада (базового должностного оклада) за каждый час работы, если работа</w:t>
      </w:r>
      <w:proofErr w:type="gramEnd"/>
      <w:r>
        <w:rPr>
          <w:sz w:val="28"/>
          <w:szCs w:val="28"/>
        </w:rPr>
        <w:t xml:space="preserve"> производилась сверх месячной нормы рабочего времени.</w:t>
      </w:r>
    </w:p>
    <w:p w:rsidR="001E0787" w:rsidRDefault="001E0787" w:rsidP="001E0787">
      <w:pPr>
        <w:tabs>
          <w:tab w:val="left" w:pos="0"/>
        </w:tabs>
        <w:ind w:firstLine="709"/>
        <w:jc w:val="both"/>
        <w:rPr>
          <w:sz w:val="28"/>
          <w:szCs w:val="28"/>
        </w:rPr>
      </w:pPr>
      <w:r>
        <w:rPr>
          <w:sz w:val="28"/>
          <w:szCs w:val="28"/>
        </w:rPr>
        <w:t xml:space="preserve">4.9. Повышенная оплата сверхурочной работы составляет за первые два часа работы не </w:t>
      </w:r>
      <w:proofErr w:type="gramStart"/>
      <w:r>
        <w:rPr>
          <w:sz w:val="28"/>
          <w:szCs w:val="28"/>
        </w:rPr>
        <w:t>менее полуторного</w:t>
      </w:r>
      <w:proofErr w:type="gramEnd"/>
      <w:r>
        <w:rPr>
          <w:sz w:val="28"/>
          <w:szCs w:val="28"/>
        </w:rPr>
        <w:t xml:space="preserve">  размера, за последующие часы – двойного размера в соответствии со статьей 152 Трудового Кодекса Российской Федерации.</w:t>
      </w:r>
    </w:p>
    <w:p w:rsidR="001E0787" w:rsidRDefault="001E0787" w:rsidP="001E0787">
      <w:pPr>
        <w:tabs>
          <w:tab w:val="left" w:pos="0"/>
        </w:tabs>
        <w:ind w:firstLine="709"/>
        <w:jc w:val="both"/>
        <w:rPr>
          <w:sz w:val="28"/>
          <w:szCs w:val="28"/>
        </w:rPr>
      </w:pPr>
      <w:r>
        <w:rPr>
          <w:sz w:val="28"/>
          <w:szCs w:val="28"/>
        </w:rPr>
        <w:t>4.10. Выплаты компенсационного характера, размеры и условия их выплаты устанавливаются коллективным договором, соглашениями в соответствии с трудовым законодательством и иными нормативными правовыми актами, содержащими нормы права.</w:t>
      </w:r>
    </w:p>
    <w:p w:rsidR="001E0787" w:rsidRDefault="001E0787" w:rsidP="001E0787">
      <w:pPr>
        <w:tabs>
          <w:tab w:val="left" w:pos="0"/>
        </w:tabs>
        <w:ind w:firstLine="709"/>
        <w:jc w:val="both"/>
        <w:rPr>
          <w:sz w:val="28"/>
          <w:szCs w:val="28"/>
        </w:rPr>
      </w:pPr>
      <w:r>
        <w:rPr>
          <w:sz w:val="28"/>
          <w:szCs w:val="28"/>
        </w:rPr>
        <w:t>4.11. Размеры и условия осуществления выплат компенсационного характера конкретизируются в трудовых договорах работников.</w:t>
      </w:r>
    </w:p>
    <w:p w:rsidR="001E0787" w:rsidRDefault="001E0787" w:rsidP="001E0787">
      <w:pPr>
        <w:tabs>
          <w:tab w:val="left" w:pos="0"/>
        </w:tabs>
        <w:ind w:firstLine="709"/>
        <w:jc w:val="both"/>
        <w:rPr>
          <w:sz w:val="28"/>
          <w:szCs w:val="28"/>
        </w:rPr>
      </w:pPr>
      <w:r>
        <w:rPr>
          <w:sz w:val="28"/>
          <w:szCs w:val="28"/>
        </w:rPr>
        <w:t>4.12. Выплаты компенсационного характера устанавливаются  к базовому размеру оклада (базового должностного оклада), базовой ставке заработ</w:t>
      </w:r>
      <w:r>
        <w:rPr>
          <w:sz w:val="28"/>
          <w:szCs w:val="28"/>
        </w:rPr>
        <w:softHyphen/>
        <w:t>ной платы работников без учета применения повышающих коэффициентов к окладу (за исключением коэффициентов по профессиональным квалификационным уровням) стимулирующих выплат пропорционально установленной нагрузке (педагогической работе).</w:t>
      </w:r>
    </w:p>
    <w:p w:rsidR="001E0787" w:rsidRPr="005C1F30" w:rsidRDefault="001E0787" w:rsidP="001E0787">
      <w:pPr>
        <w:tabs>
          <w:tab w:val="num" w:pos="0"/>
        </w:tabs>
        <w:suppressAutoHyphens w:val="0"/>
        <w:ind w:firstLine="709"/>
        <w:jc w:val="both"/>
        <w:rPr>
          <w:sz w:val="28"/>
          <w:szCs w:val="28"/>
          <w:lang w:eastAsia="ru-RU"/>
        </w:rPr>
      </w:pPr>
      <w:r w:rsidRPr="005C1F30">
        <w:rPr>
          <w:sz w:val="28"/>
          <w:szCs w:val="28"/>
          <w:lang w:eastAsia="ru-RU"/>
        </w:rPr>
        <w:t xml:space="preserve">4.13 Специалистам, работающим в сельской местности, к должностному окладу, должностной ставке  заработной платы устанавливается выплата в размере 25%. </w:t>
      </w:r>
    </w:p>
    <w:p w:rsidR="001E0787" w:rsidRDefault="001E0787" w:rsidP="001E0787">
      <w:pPr>
        <w:tabs>
          <w:tab w:val="left" w:pos="0"/>
        </w:tabs>
        <w:ind w:firstLine="709"/>
        <w:jc w:val="both"/>
        <w:rPr>
          <w:sz w:val="28"/>
          <w:szCs w:val="28"/>
        </w:rPr>
      </w:pPr>
    </w:p>
    <w:p w:rsidR="001E0787" w:rsidRDefault="001E0787" w:rsidP="001E0787">
      <w:pPr>
        <w:ind w:left="460"/>
        <w:jc w:val="center"/>
        <w:rPr>
          <w:b/>
          <w:caps/>
          <w:sz w:val="28"/>
          <w:szCs w:val="28"/>
        </w:rPr>
      </w:pPr>
    </w:p>
    <w:p w:rsidR="001E0787" w:rsidRDefault="001E0787" w:rsidP="001E0787">
      <w:pPr>
        <w:ind w:left="460"/>
        <w:jc w:val="center"/>
        <w:rPr>
          <w:b/>
          <w:caps/>
          <w:sz w:val="28"/>
          <w:szCs w:val="28"/>
        </w:rPr>
      </w:pPr>
      <w:r>
        <w:rPr>
          <w:b/>
          <w:caps/>
          <w:sz w:val="28"/>
          <w:szCs w:val="28"/>
        </w:rPr>
        <w:t>5.Порядок и условия премирования работников учреждения.</w:t>
      </w:r>
    </w:p>
    <w:p w:rsidR="001E0787" w:rsidRDefault="001E0787" w:rsidP="001E0787">
      <w:pPr>
        <w:ind w:left="460"/>
        <w:jc w:val="center"/>
        <w:rPr>
          <w:caps/>
          <w:sz w:val="28"/>
          <w:szCs w:val="28"/>
        </w:rPr>
      </w:pPr>
    </w:p>
    <w:p w:rsidR="001E0787" w:rsidRDefault="001E0787" w:rsidP="001E0787">
      <w:pPr>
        <w:numPr>
          <w:ilvl w:val="1"/>
          <w:numId w:val="17"/>
        </w:numPr>
        <w:jc w:val="both"/>
        <w:rPr>
          <w:sz w:val="28"/>
          <w:szCs w:val="28"/>
        </w:rPr>
      </w:pPr>
      <w:r>
        <w:rPr>
          <w:sz w:val="28"/>
          <w:szCs w:val="28"/>
        </w:rPr>
        <w:t>В целях поощрения работников за выполненную работу в соответствии с Перечнем видов выплат стимулирующего характера в МБДОУ   Д/С  36 могут быть установлены премии:</w:t>
      </w:r>
    </w:p>
    <w:p w:rsidR="001E0787" w:rsidRDefault="001E0787" w:rsidP="001E0787">
      <w:pPr>
        <w:ind w:left="709"/>
        <w:jc w:val="both"/>
        <w:rPr>
          <w:sz w:val="28"/>
          <w:szCs w:val="28"/>
        </w:rPr>
      </w:pPr>
      <w:r>
        <w:rPr>
          <w:sz w:val="28"/>
          <w:szCs w:val="28"/>
        </w:rPr>
        <w:t>премия по итогам работы (за месяц, квартал, полугодие,</w:t>
      </w:r>
      <w:r>
        <w:rPr>
          <w:b/>
          <w:sz w:val="28"/>
          <w:szCs w:val="28"/>
        </w:rPr>
        <w:t xml:space="preserve"> </w:t>
      </w:r>
      <w:r>
        <w:rPr>
          <w:sz w:val="28"/>
          <w:szCs w:val="28"/>
        </w:rPr>
        <w:t>9 месяцев</w:t>
      </w:r>
      <w:r>
        <w:rPr>
          <w:b/>
          <w:sz w:val="28"/>
          <w:szCs w:val="28"/>
        </w:rPr>
        <w:t>,</w:t>
      </w:r>
      <w:r>
        <w:rPr>
          <w:sz w:val="28"/>
          <w:szCs w:val="28"/>
        </w:rPr>
        <w:t xml:space="preserve"> год);</w:t>
      </w:r>
    </w:p>
    <w:p w:rsidR="001E0787" w:rsidRDefault="001E0787" w:rsidP="001E0787">
      <w:pPr>
        <w:ind w:left="709"/>
        <w:jc w:val="both"/>
        <w:rPr>
          <w:sz w:val="28"/>
          <w:szCs w:val="28"/>
        </w:rPr>
      </w:pPr>
      <w:r>
        <w:rPr>
          <w:sz w:val="28"/>
          <w:szCs w:val="28"/>
        </w:rPr>
        <w:t>премия за качество выполняемых работ;</w:t>
      </w:r>
    </w:p>
    <w:p w:rsidR="001E0787" w:rsidRDefault="001E0787" w:rsidP="001E0787">
      <w:pPr>
        <w:ind w:left="709"/>
        <w:jc w:val="both"/>
        <w:rPr>
          <w:sz w:val="28"/>
          <w:szCs w:val="28"/>
        </w:rPr>
      </w:pPr>
      <w:r>
        <w:rPr>
          <w:sz w:val="28"/>
          <w:szCs w:val="28"/>
        </w:rPr>
        <w:t>премия за интенсивность и высокие результаты работы.</w:t>
      </w:r>
    </w:p>
    <w:p w:rsidR="001E0787" w:rsidRDefault="001E0787" w:rsidP="001E0787">
      <w:pPr>
        <w:ind w:firstLine="709"/>
        <w:jc w:val="both"/>
        <w:rPr>
          <w:sz w:val="28"/>
          <w:szCs w:val="28"/>
        </w:rPr>
      </w:pPr>
      <w:r>
        <w:rPr>
          <w:sz w:val="28"/>
          <w:szCs w:val="28"/>
        </w:rPr>
        <w:t>Премирование осуществляется по решению руководителя учреждения в пределах бюджетных ассигнований на оплату труда работников учреждения, также средств от предпринимательской и иной, приносящей доход деятельности, направленных учреждением на оплату труда работников.</w:t>
      </w:r>
    </w:p>
    <w:p w:rsidR="001E0787" w:rsidRDefault="001E0787" w:rsidP="001E0787">
      <w:pPr>
        <w:numPr>
          <w:ilvl w:val="1"/>
          <w:numId w:val="17"/>
        </w:numPr>
        <w:jc w:val="both"/>
        <w:rPr>
          <w:sz w:val="28"/>
          <w:szCs w:val="28"/>
        </w:rPr>
      </w:pPr>
      <w:r>
        <w:rPr>
          <w:sz w:val="28"/>
          <w:szCs w:val="28"/>
        </w:rPr>
        <w:t>Премия по итогам работы (за месяц, квартал, полугодие, 9 месяцев, год) выплачивается с целью поощрения работников за общие результаты труда по итогам работы, и устанавливаются на основании показателей, определенных критериями оценки результатов труда (приложение № 12).</w:t>
      </w:r>
    </w:p>
    <w:p w:rsidR="001E0787" w:rsidRDefault="001E0787" w:rsidP="001E0787">
      <w:pPr>
        <w:ind w:firstLine="709"/>
        <w:jc w:val="both"/>
        <w:rPr>
          <w:sz w:val="28"/>
          <w:szCs w:val="28"/>
        </w:rPr>
      </w:pPr>
      <w:r>
        <w:rPr>
          <w:sz w:val="28"/>
          <w:szCs w:val="28"/>
        </w:rPr>
        <w:lastRenderedPageBreak/>
        <w:t>При премировании учитывается:</w:t>
      </w:r>
    </w:p>
    <w:p w:rsidR="001E0787" w:rsidRDefault="001E0787" w:rsidP="001E0787">
      <w:pPr>
        <w:ind w:left="709"/>
        <w:jc w:val="both"/>
        <w:rPr>
          <w:sz w:val="28"/>
          <w:szCs w:val="28"/>
        </w:rPr>
      </w:pPr>
      <w:r>
        <w:rPr>
          <w:sz w:val="28"/>
          <w:szCs w:val="28"/>
        </w:rPr>
        <w:t>успешное и добросовестное исполнение работником своих должных обязанностей в соответствующем периоде;</w:t>
      </w:r>
    </w:p>
    <w:p w:rsidR="001E0787" w:rsidRDefault="001E0787" w:rsidP="001E0787">
      <w:pPr>
        <w:ind w:left="709"/>
        <w:jc w:val="both"/>
        <w:rPr>
          <w:sz w:val="28"/>
          <w:szCs w:val="28"/>
        </w:rPr>
      </w:pPr>
      <w:r>
        <w:rPr>
          <w:sz w:val="28"/>
          <w:szCs w:val="28"/>
        </w:rPr>
        <w:t>инициатива, творчество и применение в работе современных форм и методов организации труда;</w:t>
      </w:r>
    </w:p>
    <w:p w:rsidR="001E0787" w:rsidRDefault="001E0787" w:rsidP="001E0787">
      <w:pPr>
        <w:ind w:left="709"/>
        <w:jc w:val="both"/>
        <w:rPr>
          <w:sz w:val="28"/>
          <w:szCs w:val="28"/>
        </w:rPr>
      </w:pPr>
      <w:r>
        <w:rPr>
          <w:sz w:val="28"/>
          <w:szCs w:val="28"/>
        </w:rPr>
        <w:t>проведение качественной подготовки и проведения мероприятий, связанных с уставной деятельностью учреждения;</w:t>
      </w:r>
    </w:p>
    <w:p w:rsidR="001E0787" w:rsidRDefault="001E0787" w:rsidP="001E0787">
      <w:pPr>
        <w:ind w:left="709"/>
        <w:jc w:val="both"/>
        <w:rPr>
          <w:sz w:val="28"/>
          <w:szCs w:val="28"/>
        </w:rPr>
      </w:pPr>
      <w:r>
        <w:rPr>
          <w:sz w:val="28"/>
          <w:szCs w:val="28"/>
        </w:rPr>
        <w:t>выполнение порученной работы, связанной с обеспечением рабочего процесса или уставной деятельности учреждения;</w:t>
      </w:r>
    </w:p>
    <w:p w:rsidR="001E0787" w:rsidRDefault="001E0787" w:rsidP="001E0787">
      <w:pPr>
        <w:ind w:left="709"/>
        <w:jc w:val="both"/>
        <w:rPr>
          <w:sz w:val="28"/>
          <w:szCs w:val="28"/>
        </w:rPr>
      </w:pPr>
      <w:r>
        <w:rPr>
          <w:sz w:val="28"/>
          <w:szCs w:val="28"/>
        </w:rPr>
        <w:t>качественная подготовка и современная сдача ответственности;</w:t>
      </w:r>
    </w:p>
    <w:p w:rsidR="001E0787" w:rsidRDefault="001E0787" w:rsidP="001E0787">
      <w:pPr>
        <w:ind w:left="709"/>
        <w:jc w:val="both"/>
        <w:rPr>
          <w:i/>
          <w:sz w:val="28"/>
          <w:szCs w:val="28"/>
        </w:rPr>
      </w:pPr>
      <w:r>
        <w:rPr>
          <w:sz w:val="28"/>
          <w:szCs w:val="28"/>
        </w:rPr>
        <w:t>участие в течение месяца в выполнении важных рабочих мероприятий</w:t>
      </w:r>
      <w:r>
        <w:rPr>
          <w:i/>
          <w:sz w:val="28"/>
          <w:szCs w:val="28"/>
        </w:rPr>
        <w:t>.</w:t>
      </w:r>
    </w:p>
    <w:p w:rsidR="001E0787" w:rsidRDefault="001E0787" w:rsidP="001E0787">
      <w:pPr>
        <w:ind w:firstLine="709"/>
        <w:jc w:val="both"/>
        <w:rPr>
          <w:sz w:val="28"/>
          <w:szCs w:val="28"/>
        </w:rPr>
      </w:pPr>
      <w:r>
        <w:rPr>
          <w:sz w:val="28"/>
          <w:szCs w:val="28"/>
        </w:rPr>
        <w:t>Премия по итогам работы (месяц, квартал, полугодие, год) выплачивается в пределах имеющихся средств. Конкретный размер премии может определяться как в процентах к базовому размеру оклада (базовому должностному окладу), базовой ставке заработ</w:t>
      </w:r>
      <w:r>
        <w:rPr>
          <w:sz w:val="28"/>
          <w:szCs w:val="28"/>
        </w:rPr>
        <w:softHyphen/>
        <w:t xml:space="preserve">ной платы работника, так и в абсолютном размере. Максимальным размером премии по итогам работы не </w:t>
      </w:r>
      <w:proofErr w:type="gramStart"/>
      <w:r>
        <w:rPr>
          <w:sz w:val="28"/>
          <w:szCs w:val="28"/>
        </w:rPr>
        <w:t>ограничена</w:t>
      </w:r>
      <w:proofErr w:type="gramEnd"/>
      <w:r>
        <w:rPr>
          <w:sz w:val="28"/>
          <w:szCs w:val="28"/>
        </w:rPr>
        <w:t xml:space="preserve">. </w:t>
      </w:r>
    </w:p>
    <w:p w:rsidR="001E0787" w:rsidRDefault="001E0787" w:rsidP="001E0787">
      <w:pPr>
        <w:jc w:val="both"/>
        <w:rPr>
          <w:sz w:val="28"/>
          <w:szCs w:val="28"/>
        </w:rPr>
      </w:pPr>
      <w:r>
        <w:rPr>
          <w:sz w:val="28"/>
          <w:szCs w:val="28"/>
        </w:rPr>
        <w:t xml:space="preserve">При увольнении работника по собственному желанию до истечения календарного месяца работника лишается права на получение премии по итогам работы за месяц. </w:t>
      </w:r>
    </w:p>
    <w:p w:rsidR="001E0787" w:rsidRDefault="001E0787" w:rsidP="001E0787">
      <w:pPr>
        <w:ind w:firstLine="709"/>
        <w:jc w:val="both"/>
        <w:rPr>
          <w:sz w:val="28"/>
          <w:szCs w:val="28"/>
        </w:rPr>
      </w:pPr>
      <w:r>
        <w:rPr>
          <w:sz w:val="28"/>
          <w:szCs w:val="28"/>
        </w:rPr>
        <w:t xml:space="preserve">5.3. Премия за качество выполняемых работ выплачивается работникам единовременно в размере до 5 окладов  </w:t>
      </w:r>
      <w:proofErr w:type="gramStart"/>
      <w:r>
        <w:rPr>
          <w:sz w:val="28"/>
          <w:szCs w:val="28"/>
        </w:rPr>
        <w:t>при</w:t>
      </w:r>
      <w:proofErr w:type="gramEnd"/>
      <w:r>
        <w:rPr>
          <w:sz w:val="28"/>
          <w:szCs w:val="28"/>
        </w:rPr>
        <w:t>:</w:t>
      </w:r>
    </w:p>
    <w:p w:rsidR="001E0787" w:rsidRDefault="001E0787" w:rsidP="001E0787">
      <w:pPr>
        <w:ind w:left="709"/>
        <w:jc w:val="both"/>
        <w:rPr>
          <w:sz w:val="28"/>
          <w:szCs w:val="28"/>
        </w:rPr>
      </w:pPr>
      <w:r>
        <w:rPr>
          <w:sz w:val="28"/>
          <w:szCs w:val="28"/>
        </w:rPr>
        <w:t xml:space="preserve">поощрение Президентом Российской Федерации, Правительством  Российской Федерации, главой администрации (губернатором Краснодарского края), главой муниципального образования </w:t>
      </w:r>
      <w:proofErr w:type="spellStart"/>
      <w:r>
        <w:rPr>
          <w:sz w:val="28"/>
          <w:szCs w:val="28"/>
        </w:rPr>
        <w:t>Белореченский</w:t>
      </w:r>
      <w:proofErr w:type="spellEnd"/>
      <w:r>
        <w:rPr>
          <w:sz w:val="28"/>
          <w:szCs w:val="28"/>
        </w:rPr>
        <w:t xml:space="preserve"> район;</w:t>
      </w:r>
    </w:p>
    <w:p w:rsidR="001E0787" w:rsidRDefault="001E0787" w:rsidP="001E0787">
      <w:pPr>
        <w:ind w:left="709"/>
        <w:rPr>
          <w:sz w:val="28"/>
          <w:szCs w:val="28"/>
        </w:rPr>
      </w:pPr>
      <w:proofErr w:type="gramStart"/>
      <w:r>
        <w:rPr>
          <w:sz w:val="28"/>
          <w:szCs w:val="28"/>
        </w:rPr>
        <w:t>присвоении</w:t>
      </w:r>
      <w:proofErr w:type="gramEnd"/>
      <w:r>
        <w:rPr>
          <w:sz w:val="28"/>
          <w:szCs w:val="28"/>
        </w:rPr>
        <w:t xml:space="preserve"> почетных званий Российской Федерации и Краснодарского края, награждении знаками отличия  Российской Федерации;</w:t>
      </w:r>
    </w:p>
    <w:p w:rsidR="001E0787" w:rsidRDefault="001E0787" w:rsidP="001E0787">
      <w:pPr>
        <w:ind w:left="709"/>
        <w:jc w:val="both"/>
        <w:rPr>
          <w:sz w:val="28"/>
          <w:szCs w:val="28"/>
        </w:rPr>
      </w:pPr>
      <w:proofErr w:type="gramStart"/>
      <w:r>
        <w:rPr>
          <w:sz w:val="28"/>
          <w:szCs w:val="28"/>
        </w:rPr>
        <w:t>награждении</w:t>
      </w:r>
      <w:proofErr w:type="gramEnd"/>
      <w:r>
        <w:rPr>
          <w:sz w:val="28"/>
          <w:szCs w:val="28"/>
        </w:rPr>
        <w:t xml:space="preserve"> орденами и медалями Российской Федерации и Краснодарского края;</w:t>
      </w:r>
    </w:p>
    <w:p w:rsidR="001E0787" w:rsidRDefault="001E0787" w:rsidP="001E0787">
      <w:pPr>
        <w:ind w:left="709"/>
        <w:jc w:val="both"/>
        <w:rPr>
          <w:b/>
          <w:sz w:val="28"/>
          <w:szCs w:val="28"/>
        </w:rPr>
      </w:pPr>
      <w:r>
        <w:rPr>
          <w:sz w:val="28"/>
          <w:szCs w:val="28"/>
        </w:rPr>
        <w:t>награждение Почетной грамотой Министерства образования и науки Российской Федерации, главы администрации (губернатора) Краснодарского края</w:t>
      </w:r>
      <w:r>
        <w:rPr>
          <w:b/>
          <w:sz w:val="28"/>
          <w:szCs w:val="28"/>
        </w:rPr>
        <w:t>.</w:t>
      </w:r>
    </w:p>
    <w:p w:rsidR="001E0787" w:rsidRDefault="001E0787" w:rsidP="001E0787">
      <w:pPr>
        <w:ind w:firstLine="709"/>
        <w:jc w:val="both"/>
        <w:rPr>
          <w:sz w:val="28"/>
          <w:szCs w:val="28"/>
        </w:rPr>
      </w:pPr>
      <w:r>
        <w:rPr>
          <w:sz w:val="28"/>
          <w:szCs w:val="28"/>
        </w:rPr>
        <w:t>5.4. Премия за интенсивность и высокие результаты работы выплачивается работникам единовременно за интенсивность и высокие результаты работы. При премировании учитывается:</w:t>
      </w:r>
    </w:p>
    <w:p w:rsidR="001E0787" w:rsidRDefault="001E0787" w:rsidP="001E0787">
      <w:pPr>
        <w:ind w:left="709"/>
        <w:jc w:val="both"/>
        <w:rPr>
          <w:sz w:val="28"/>
          <w:szCs w:val="28"/>
        </w:rPr>
      </w:pPr>
      <w:r>
        <w:rPr>
          <w:sz w:val="28"/>
          <w:szCs w:val="28"/>
        </w:rPr>
        <w:t>выплата за высокие показатели результативности;</w:t>
      </w:r>
    </w:p>
    <w:p w:rsidR="001E0787" w:rsidRDefault="001E0787" w:rsidP="001E0787">
      <w:pPr>
        <w:ind w:left="709"/>
        <w:jc w:val="both"/>
        <w:rPr>
          <w:sz w:val="28"/>
          <w:szCs w:val="28"/>
        </w:rPr>
      </w:pPr>
      <w:r>
        <w:rPr>
          <w:sz w:val="28"/>
          <w:szCs w:val="28"/>
        </w:rPr>
        <w:t>выплата за разработку, внедрение и применение  в работе передовых методов труда, достижений науки;</w:t>
      </w:r>
    </w:p>
    <w:p w:rsidR="001E0787" w:rsidRDefault="001E0787" w:rsidP="001E0787">
      <w:pPr>
        <w:ind w:left="709"/>
        <w:jc w:val="both"/>
        <w:rPr>
          <w:sz w:val="28"/>
          <w:szCs w:val="28"/>
        </w:rPr>
      </w:pPr>
      <w:r>
        <w:rPr>
          <w:sz w:val="28"/>
          <w:szCs w:val="28"/>
        </w:rPr>
        <w:t>выплата за выполнения особо важных или срочных работ (на срок проведения);</w:t>
      </w:r>
    </w:p>
    <w:p w:rsidR="001E0787" w:rsidRDefault="001E0787" w:rsidP="001E0787">
      <w:pPr>
        <w:ind w:left="709"/>
        <w:jc w:val="both"/>
        <w:rPr>
          <w:sz w:val="28"/>
          <w:szCs w:val="28"/>
        </w:rPr>
      </w:pPr>
      <w:r>
        <w:rPr>
          <w:sz w:val="28"/>
          <w:szCs w:val="28"/>
        </w:rPr>
        <w:t>выплата за сложность, напряженность и специфику выполняемой работы.</w:t>
      </w:r>
    </w:p>
    <w:p w:rsidR="001E0787" w:rsidRDefault="001E0787" w:rsidP="001E0787">
      <w:pPr>
        <w:ind w:left="709"/>
        <w:jc w:val="both"/>
        <w:rPr>
          <w:sz w:val="28"/>
          <w:szCs w:val="28"/>
        </w:rPr>
      </w:pPr>
      <w:r>
        <w:rPr>
          <w:sz w:val="28"/>
          <w:szCs w:val="28"/>
        </w:rPr>
        <w:t>Другие выплаты.</w:t>
      </w:r>
    </w:p>
    <w:p w:rsidR="001E0787" w:rsidRDefault="001E0787" w:rsidP="001E0787">
      <w:pPr>
        <w:ind w:firstLine="709"/>
        <w:jc w:val="both"/>
        <w:rPr>
          <w:sz w:val="28"/>
          <w:szCs w:val="28"/>
        </w:rPr>
      </w:pPr>
      <w:r>
        <w:rPr>
          <w:sz w:val="28"/>
          <w:szCs w:val="28"/>
        </w:rPr>
        <w:t xml:space="preserve">Размер премии может устанавливаться как в абсолютном значении, так и в процентном отношении к базовому окладу (базовому должностному окладу). </w:t>
      </w:r>
      <w:r>
        <w:rPr>
          <w:sz w:val="28"/>
          <w:szCs w:val="28"/>
        </w:rPr>
        <w:lastRenderedPageBreak/>
        <w:t>Максимальным размером премия за выполнение особо важных работ и проведение мероприятий не ограничена.</w:t>
      </w:r>
    </w:p>
    <w:p w:rsidR="001E0787" w:rsidRDefault="001E0787" w:rsidP="001E0787">
      <w:pPr>
        <w:ind w:firstLine="709"/>
        <w:jc w:val="both"/>
        <w:rPr>
          <w:sz w:val="28"/>
          <w:szCs w:val="28"/>
        </w:rPr>
      </w:pPr>
      <w:r>
        <w:rPr>
          <w:sz w:val="28"/>
          <w:szCs w:val="28"/>
        </w:rPr>
        <w:t>Премирование за интенсивность и высокие результаты работы не применяются к работникам, которым установлена стимулирующая надбавка за интенсивность и высокие результаты.</w:t>
      </w:r>
    </w:p>
    <w:p w:rsidR="001E0787" w:rsidRDefault="001E0787" w:rsidP="001E0787">
      <w:pPr>
        <w:ind w:firstLine="709"/>
        <w:jc w:val="both"/>
        <w:rPr>
          <w:sz w:val="28"/>
          <w:szCs w:val="28"/>
        </w:rPr>
      </w:pPr>
      <w:r>
        <w:rPr>
          <w:sz w:val="28"/>
          <w:szCs w:val="28"/>
        </w:rPr>
        <w:t>5.5.   Премии, предусмотренные настоящим Положением, учитываются в составе средней заработной платы для исчисления отпусков, пособий по временной нетрудоспособности и т.д.</w:t>
      </w:r>
    </w:p>
    <w:p w:rsidR="001E0787" w:rsidRDefault="001E0787" w:rsidP="001E0787">
      <w:pPr>
        <w:ind w:left="1125"/>
        <w:jc w:val="center"/>
        <w:rPr>
          <w:b/>
          <w:sz w:val="28"/>
          <w:szCs w:val="28"/>
        </w:rPr>
      </w:pPr>
    </w:p>
    <w:p w:rsidR="001E0787" w:rsidRDefault="001E0787" w:rsidP="001E0787">
      <w:pPr>
        <w:ind w:left="1125"/>
        <w:jc w:val="center"/>
        <w:rPr>
          <w:b/>
          <w:sz w:val="28"/>
          <w:szCs w:val="28"/>
        </w:rPr>
      </w:pPr>
    </w:p>
    <w:p w:rsidR="001E0787" w:rsidRDefault="001E0787" w:rsidP="001E0787">
      <w:pPr>
        <w:ind w:left="1125"/>
        <w:jc w:val="center"/>
        <w:rPr>
          <w:b/>
          <w:sz w:val="28"/>
          <w:szCs w:val="28"/>
        </w:rPr>
      </w:pPr>
    </w:p>
    <w:p w:rsidR="001E0787" w:rsidRDefault="001E0787" w:rsidP="001E0787">
      <w:pPr>
        <w:ind w:left="1125"/>
        <w:jc w:val="center"/>
        <w:rPr>
          <w:b/>
          <w:sz w:val="28"/>
          <w:szCs w:val="28"/>
        </w:rPr>
      </w:pPr>
    </w:p>
    <w:p w:rsidR="001E0787" w:rsidRDefault="001E0787" w:rsidP="001E0787">
      <w:pPr>
        <w:ind w:left="1125"/>
        <w:jc w:val="center"/>
        <w:rPr>
          <w:b/>
          <w:sz w:val="28"/>
          <w:szCs w:val="28"/>
        </w:rPr>
      </w:pPr>
    </w:p>
    <w:p w:rsidR="001E0787" w:rsidRDefault="001E0787" w:rsidP="001E0787">
      <w:pPr>
        <w:ind w:left="1125"/>
        <w:jc w:val="center"/>
        <w:rPr>
          <w:b/>
          <w:sz w:val="28"/>
          <w:szCs w:val="28"/>
        </w:rPr>
      </w:pPr>
    </w:p>
    <w:p w:rsidR="001E0787" w:rsidRDefault="001E0787" w:rsidP="001E0787">
      <w:pPr>
        <w:ind w:left="1125"/>
        <w:jc w:val="center"/>
        <w:rPr>
          <w:b/>
          <w:sz w:val="28"/>
          <w:szCs w:val="28"/>
        </w:rPr>
      </w:pPr>
    </w:p>
    <w:p w:rsidR="001E0787" w:rsidRDefault="001E0787" w:rsidP="001E0787">
      <w:pPr>
        <w:ind w:left="1125"/>
        <w:jc w:val="center"/>
        <w:rPr>
          <w:b/>
          <w:sz w:val="28"/>
          <w:szCs w:val="28"/>
        </w:rPr>
      </w:pPr>
      <w:r>
        <w:rPr>
          <w:b/>
          <w:sz w:val="28"/>
          <w:szCs w:val="28"/>
        </w:rPr>
        <w:t>6.МАТЕРИАЛЬНАЯ ПОМОЩЬ.</w:t>
      </w:r>
    </w:p>
    <w:p w:rsidR="001E0787" w:rsidRDefault="001E0787" w:rsidP="001E0787">
      <w:pPr>
        <w:jc w:val="both"/>
        <w:rPr>
          <w:sz w:val="28"/>
          <w:szCs w:val="28"/>
        </w:rPr>
      </w:pPr>
    </w:p>
    <w:p w:rsidR="001E0787" w:rsidRDefault="001E0787" w:rsidP="001E0787">
      <w:pPr>
        <w:numPr>
          <w:ilvl w:val="1"/>
          <w:numId w:val="9"/>
        </w:numPr>
        <w:ind w:left="0" w:firstLine="709"/>
        <w:rPr>
          <w:sz w:val="28"/>
          <w:szCs w:val="28"/>
        </w:rPr>
      </w:pPr>
      <w:r>
        <w:rPr>
          <w:sz w:val="28"/>
          <w:szCs w:val="28"/>
        </w:rPr>
        <w:t>Из фонда оплаты труда МБДОУ   Д/С  36 работникам может быть выплачена материальная помощь. Размеры и условия выплаты материальной помощи устанавливаются коллективным договором, соглашениями, локальными нормативными актами учреждения.</w:t>
      </w:r>
    </w:p>
    <w:p w:rsidR="001E0787" w:rsidRDefault="001E0787" w:rsidP="001E0787">
      <w:pPr>
        <w:numPr>
          <w:ilvl w:val="1"/>
          <w:numId w:val="9"/>
        </w:numPr>
        <w:ind w:left="0" w:firstLine="709"/>
        <w:jc w:val="both"/>
        <w:rPr>
          <w:sz w:val="28"/>
          <w:szCs w:val="28"/>
        </w:rPr>
      </w:pPr>
      <w:r>
        <w:rPr>
          <w:sz w:val="28"/>
          <w:szCs w:val="28"/>
        </w:rPr>
        <w:t>Решение о выплате материальной помощи и ее конкретных размерах принимает руководитель ДОУ на основании письменного заявления работника.</w:t>
      </w:r>
    </w:p>
    <w:p w:rsidR="001E0787" w:rsidRDefault="001E0787" w:rsidP="001E0787">
      <w:pPr>
        <w:numPr>
          <w:ilvl w:val="1"/>
          <w:numId w:val="9"/>
        </w:numPr>
        <w:ind w:left="0" w:firstLine="709"/>
        <w:jc w:val="both"/>
        <w:rPr>
          <w:sz w:val="28"/>
          <w:szCs w:val="28"/>
        </w:rPr>
      </w:pPr>
      <w:r>
        <w:rPr>
          <w:sz w:val="28"/>
          <w:szCs w:val="28"/>
        </w:rPr>
        <w:t>Материальная помощь оказывается работникам в следующих случаях и размерах:</w:t>
      </w:r>
    </w:p>
    <w:p w:rsidR="001E0787" w:rsidRDefault="001E0787" w:rsidP="001E0787">
      <w:pPr>
        <w:ind w:firstLine="709"/>
        <w:jc w:val="both"/>
        <w:rPr>
          <w:sz w:val="28"/>
          <w:szCs w:val="28"/>
        </w:rPr>
      </w:pPr>
      <w:r>
        <w:rPr>
          <w:sz w:val="28"/>
          <w:szCs w:val="28"/>
        </w:rPr>
        <w:t>а) в случае смерти близкого родственника (супруг, дети, родители) – до 3000 рублей работникам, проработавшим в МБДОУ не менее одного года.</w:t>
      </w:r>
    </w:p>
    <w:p w:rsidR="001E0787" w:rsidRDefault="001E0787" w:rsidP="001E0787">
      <w:pPr>
        <w:ind w:left="699"/>
        <w:jc w:val="both"/>
        <w:rPr>
          <w:sz w:val="28"/>
          <w:szCs w:val="28"/>
        </w:rPr>
      </w:pPr>
    </w:p>
    <w:p w:rsidR="001E0787" w:rsidRDefault="001E0787" w:rsidP="001E0787">
      <w:pPr>
        <w:ind w:left="699"/>
        <w:jc w:val="center"/>
        <w:rPr>
          <w:b/>
          <w:sz w:val="28"/>
          <w:szCs w:val="28"/>
        </w:rPr>
      </w:pPr>
      <w:r>
        <w:rPr>
          <w:b/>
          <w:sz w:val="28"/>
          <w:szCs w:val="28"/>
        </w:rPr>
        <w:t>7. ОПЛАТА ТРУДА РУКОВОДИТЕЛЯ УЧРЕЖДЕНИЯ, ЗАМЕСТИТЕЛЕЙ РУКОВОДИТЕЛЯ.</w:t>
      </w:r>
    </w:p>
    <w:p w:rsidR="001E0787" w:rsidRDefault="001E0787" w:rsidP="001E0787">
      <w:pPr>
        <w:ind w:left="699"/>
        <w:jc w:val="center"/>
        <w:rPr>
          <w:sz w:val="28"/>
          <w:szCs w:val="28"/>
        </w:rPr>
      </w:pPr>
    </w:p>
    <w:p w:rsidR="001E0787" w:rsidRDefault="001E0787" w:rsidP="001E0787">
      <w:pPr>
        <w:tabs>
          <w:tab w:val="left" w:pos="709"/>
        </w:tabs>
        <w:ind w:hanging="11"/>
        <w:jc w:val="both"/>
        <w:rPr>
          <w:sz w:val="28"/>
          <w:szCs w:val="28"/>
        </w:rPr>
      </w:pPr>
      <w:r>
        <w:rPr>
          <w:sz w:val="28"/>
          <w:szCs w:val="28"/>
        </w:rPr>
        <w:tab/>
      </w:r>
      <w:r>
        <w:rPr>
          <w:sz w:val="28"/>
          <w:szCs w:val="28"/>
        </w:rPr>
        <w:tab/>
        <w:t>7.1.    Заработная плата руководителя МБДОУ   Д/С  36, заместителей состоит из должностного оклада, выплат компенсационного и стимулирующего характера.</w:t>
      </w:r>
    </w:p>
    <w:p w:rsidR="001E0787" w:rsidRDefault="001E0787" w:rsidP="001E0787">
      <w:pPr>
        <w:tabs>
          <w:tab w:val="left" w:pos="709"/>
        </w:tabs>
        <w:ind w:hanging="11"/>
        <w:jc w:val="both"/>
        <w:rPr>
          <w:sz w:val="28"/>
          <w:szCs w:val="28"/>
        </w:rPr>
      </w:pPr>
      <w:r>
        <w:rPr>
          <w:sz w:val="28"/>
          <w:szCs w:val="28"/>
        </w:rPr>
        <w:tab/>
      </w:r>
      <w:r>
        <w:rPr>
          <w:sz w:val="28"/>
          <w:szCs w:val="28"/>
        </w:rPr>
        <w:tab/>
        <w:t>7.2. Должностной оклад руководителя учреждения определяется трудовым договором, исходя из средней заработной платы работников</w:t>
      </w:r>
      <w:proofErr w:type="gramStart"/>
      <w:r>
        <w:rPr>
          <w:sz w:val="28"/>
          <w:szCs w:val="28"/>
        </w:rPr>
        <w:t xml:space="preserve"> ,</w:t>
      </w:r>
      <w:proofErr w:type="gramEnd"/>
      <w:r>
        <w:rPr>
          <w:sz w:val="28"/>
          <w:szCs w:val="28"/>
        </w:rPr>
        <w:t>относимых к основному персоналу возглавляемого им учреждения и  составляет до 5 размеров средней заработной платы .</w:t>
      </w:r>
    </w:p>
    <w:p w:rsidR="001E0787" w:rsidRDefault="001E0787" w:rsidP="001E0787">
      <w:pPr>
        <w:tabs>
          <w:tab w:val="left" w:pos="709"/>
        </w:tabs>
        <w:ind w:hanging="11"/>
        <w:jc w:val="both"/>
        <w:rPr>
          <w:sz w:val="28"/>
          <w:szCs w:val="28"/>
        </w:rPr>
      </w:pPr>
      <w:r>
        <w:rPr>
          <w:sz w:val="28"/>
          <w:szCs w:val="28"/>
        </w:rPr>
        <w:t xml:space="preserve">           7.3.Должностные оклады заместителей руководителя учреждения устанавливаются на 10-30%  ниже должностного оклада руководителя учреждения.</w:t>
      </w:r>
    </w:p>
    <w:p w:rsidR="001E0787" w:rsidRDefault="001E0787" w:rsidP="001E0787">
      <w:pPr>
        <w:tabs>
          <w:tab w:val="left" w:pos="709"/>
        </w:tabs>
        <w:ind w:hanging="11"/>
        <w:jc w:val="both"/>
        <w:rPr>
          <w:sz w:val="28"/>
          <w:szCs w:val="28"/>
        </w:rPr>
      </w:pPr>
      <w:r>
        <w:rPr>
          <w:sz w:val="28"/>
          <w:szCs w:val="28"/>
        </w:rPr>
        <w:tab/>
      </w:r>
      <w:r>
        <w:rPr>
          <w:sz w:val="28"/>
          <w:szCs w:val="28"/>
        </w:rPr>
        <w:tab/>
        <w:t>7.4.     Руководителю учреждения, его заместителям устанавливаются выплаты компенсационного характера, предусмотренные разделом 4 настоящего Положения.</w:t>
      </w:r>
    </w:p>
    <w:p w:rsidR="001E0787" w:rsidRDefault="001E0787" w:rsidP="001E0787">
      <w:pPr>
        <w:jc w:val="both"/>
        <w:rPr>
          <w:sz w:val="28"/>
          <w:szCs w:val="28"/>
        </w:rPr>
      </w:pPr>
      <w:r>
        <w:rPr>
          <w:sz w:val="28"/>
          <w:szCs w:val="28"/>
        </w:rPr>
        <w:lastRenderedPageBreak/>
        <w:t xml:space="preserve">          7.5. Главный распорядитель средств муниципального бюджета в </w:t>
      </w:r>
      <w:proofErr w:type="gramStart"/>
      <w:r>
        <w:rPr>
          <w:sz w:val="28"/>
          <w:szCs w:val="28"/>
        </w:rPr>
        <w:t>ведении</w:t>
      </w:r>
      <w:proofErr w:type="gramEnd"/>
      <w:r>
        <w:rPr>
          <w:sz w:val="28"/>
          <w:szCs w:val="28"/>
        </w:rPr>
        <w:t xml:space="preserve"> которого находиться учреждение, в утверждаемом им порядке может устанавливать руководителю выплаты стимулирующего характера с учетом показателей деятельности учреждения. </w:t>
      </w:r>
    </w:p>
    <w:p w:rsidR="001E0787" w:rsidRDefault="001E0787" w:rsidP="001E0787">
      <w:pPr>
        <w:tabs>
          <w:tab w:val="left" w:pos="709"/>
        </w:tabs>
        <w:ind w:hanging="11"/>
        <w:jc w:val="both"/>
        <w:rPr>
          <w:sz w:val="28"/>
          <w:szCs w:val="28"/>
        </w:rPr>
      </w:pPr>
      <w:r>
        <w:rPr>
          <w:sz w:val="28"/>
          <w:szCs w:val="28"/>
        </w:rPr>
        <w:t xml:space="preserve">          7.6. Премирование руководителя осуществляется с учетом результатов деятельности учреждения в соответствии с критериями оценки и показателями эффективности работы учреждения, установленными главными распорядителями средств муниципального бюджета.</w:t>
      </w:r>
    </w:p>
    <w:p w:rsidR="001E0787" w:rsidRDefault="001E0787" w:rsidP="001E0787">
      <w:pPr>
        <w:jc w:val="center"/>
        <w:rPr>
          <w:b/>
          <w:sz w:val="28"/>
          <w:szCs w:val="28"/>
        </w:rPr>
      </w:pPr>
    </w:p>
    <w:p w:rsidR="001E0787" w:rsidRDefault="001E0787" w:rsidP="001E0787">
      <w:pPr>
        <w:jc w:val="center"/>
        <w:rPr>
          <w:b/>
          <w:sz w:val="28"/>
          <w:szCs w:val="28"/>
        </w:rPr>
      </w:pPr>
    </w:p>
    <w:p w:rsidR="001E0787" w:rsidRDefault="001E0787" w:rsidP="001E0787">
      <w:pPr>
        <w:jc w:val="center"/>
        <w:rPr>
          <w:b/>
          <w:sz w:val="28"/>
          <w:szCs w:val="28"/>
        </w:rPr>
      </w:pPr>
    </w:p>
    <w:p w:rsidR="001E0787" w:rsidRDefault="001E0787" w:rsidP="001E0787">
      <w:pPr>
        <w:jc w:val="center"/>
        <w:rPr>
          <w:b/>
          <w:sz w:val="28"/>
          <w:szCs w:val="28"/>
        </w:rPr>
      </w:pPr>
    </w:p>
    <w:p w:rsidR="001E0787" w:rsidRDefault="001E0787" w:rsidP="001E0787">
      <w:pPr>
        <w:jc w:val="center"/>
        <w:rPr>
          <w:b/>
          <w:sz w:val="28"/>
          <w:szCs w:val="28"/>
        </w:rPr>
      </w:pPr>
    </w:p>
    <w:p w:rsidR="001E0787" w:rsidRDefault="001E0787" w:rsidP="001E0787">
      <w:pPr>
        <w:jc w:val="center"/>
        <w:rPr>
          <w:b/>
          <w:sz w:val="28"/>
          <w:szCs w:val="28"/>
        </w:rPr>
      </w:pPr>
    </w:p>
    <w:p w:rsidR="001E0787" w:rsidRDefault="001E0787" w:rsidP="001E0787">
      <w:pPr>
        <w:jc w:val="center"/>
        <w:rPr>
          <w:b/>
          <w:sz w:val="28"/>
          <w:szCs w:val="28"/>
        </w:rPr>
      </w:pPr>
    </w:p>
    <w:p w:rsidR="001E0787" w:rsidRDefault="001E0787" w:rsidP="001E0787">
      <w:pPr>
        <w:jc w:val="center"/>
        <w:rPr>
          <w:b/>
          <w:sz w:val="28"/>
          <w:szCs w:val="28"/>
        </w:rPr>
      </w:pPr>
    </w:p>
    <w:p w:rsidR="001E0787" w:rsidRDefault="001E0787" w:rsidP="001E0787">
      <w:pPr>
        <w:jc w:val="center"/>
        <w:rPr>
          <w:b/>
          <w:sz w:val="28"/>
          <w:szCs w:val="28"/>
        </w:rPr>
      </w:pPr>
    </w:p>
    <w:p w:rsidR="001E0787" w:rsidRDefault="001E0787" w:rsidP="001E0787">
      <w:pPr>
        <w:jc w:val="center"/>
        <w:rPr>
          <w:b/>
          <w:sz w:val="28"/>
          <w:szCs w:val="28"/>
        </w:rPr>
      </w:pPr>
    </w:p>
    <w:p w:rsidR="001E0787" w:rsidRDefault="001E0787" w:rsidP="001E0787">
      <w:pPr>
        <w:jc w:val="center"/>
        <w:rPr>
          <w:b/>
          <w:sz w:val="28"/>
          <w:szCs w:val="28"/>
        </w:rPr>
      </w:pPr>
      <w:r>
        <w:rPr>
          <w:b/>
          <w:sz w:val="28"/>
          <w:szCs w:val="28"/>
        </w:rPr>
        <w:t>8.ШТАТНОЕ РАСПИСАНИЕ.</w:t>
      </w:r>
    </w:p>
    <w:p w:rsidR="001E0787" w:rsidRDefault="001E0787" w:rsidP="001E0787">
      <w:pPr>
        <w:ind w:firstLine="709"/>
        <w:jc w:val="both"/>
        <w:rPr>
          <w:sz w:val="28"/>
          <w:szCs w:val="28"/>
        </w:rPr>
      </w:pPr>
      <w:r>
        <w:rPr>
          <w:sz w:val="28"/>
          <w:szCs w:val="28"/>
        </w:rPr>
        <w:t>8.1.  Штатное расписание МБДОУ   Д/С  36 формируется и утверждается руководителем учреждения в пределах выделенного фонда оплаты труда.</w:t>
      </w:r>
    </w:p>
    <w:p w:rsidR="001E0787" w:rsidRDefault="001E0787" w:rsidP="001E0787">
      <w:pPr>
        <w:numPr>
          <w:ilvl w:val="1"/>
          <w:numId w:val="15"/>
        </w:numPr>
        <w:ind w:left="0" w:firstLine="709"/>
        <w:jc w:val="both"/>
        <w:rPr>
          <w:sz w:val="28"/>
          <w:szCs w:val="28"/>
        </w:rPr>
      </w:pPr>
      <w:r>
        <w:rPr>
          <w:sz w:val="28"/>
          <w:szCs w:val="28"/>
        </w:rPr>
        <w:t>Внесение изменений в штатное расписание производится на основании приказа руководителя учреждения.</w:t>
      </w:r>
    </w:p>
    <w:p w:rsidR="001E0787" w:rsidRDefault="001E0787" w:rsidP="001E0787">
      <w:pPr>
        <w:numPr>
          <w:ilvl w:val="1"/>
          <w:numId w:val="15"/>
        </w:numPr>
        <w:ind w:left="0" w:firstLine="698"/>
        <w:jc w:val="both"/>
        <w:rPr>
          <w:sz w:val="28"/>
          <w:szCs w:val="28"/>
        </w:rPr>
      </w:pPr>
      <w:r>
        <w:rPr>
          <w:sz w:val="28"/>
          <w:szCs w:val="28"/>
        </w:rPr>
        <w:t>Штатное расписание по видам персонала составляется в соответствии с уставом учреждения.</w:t>
      </w:r>
    </w:p>
    <w:p w:rsidR="001E0787" w:rsidRDefault="001E0787" w:rsidP="001E0787">
      <w:pPr>
        <w:numPr>
          <w:ilvl w:val="1"/>
          <w:numId w:val="15"/>
        </w:numPr>
        <w:ind w:left="0" w:firstLine="709"/>
        <w:jc w:val="both"/>
        <w:rPr>
          <w:sz w:val="28"/>
          <w:szCs w:val="28"/>
        </w:rPr>
      </w:pPr>
      <w:r>
        <w:rPr>
          <w:sz w:val="28"/>
          <w:szCs w:val="28"/>
        </w:rPr>
        <w:t>В штатном расписании указываются должности работников, численность, базовые размеры окладов (базовые должностные оклады), базовые ставки заработ</w:t>
      </w:r>
      <w:r>
        <w:rPr>
          <w:sz w:val="28"/>
          <w:szCs w:val="28"/>
        </w:rPr>
        <w:softHyphen/>
        <w:t>ной платы, все виды выплат компенсационного характера и другие обязательные выплаты, установленные законодательством и нормативными правовыми актами в сфере оплаты труда, производимые работникам, зачисленным на штатные должности.</w:t>
      </w:r>
    </w:p>
    <w:p w:rsidR="001E0787" w:rsidRDefault="001E0787" w:rsidP="001E0787">
      <w:pPr>
        <w:numPr>
          <w:ilvl w:val="1"/>
          <w:numId w:val="15"/>
        </w:numPr>
        <w:ind w:left="0" w:firstLine="709"/>
        <w:jc w:val="both"/>
        <w:rPr>
          <w:sz w:val="28"/>
          <w:szCs w:val="28"/>
        </w:rPr>
      </w:pPr>
      <w:r>
        <w:rPr>
          <w:sz w:val="28"/>
          <w:szCs w:val="28"/>
        </w:rPr>
        <w:t>Численный состав работников ДОУ должен быть достаточным для гарантированного выполнения его функций, задач и объемов работ, установленных учредителем.</w:t>
      </w:r>
    </w:p>
    <w:p w:rsidR="001E0787" w:rsidRDefault="001E0787" w:rsidP="001E0787">
      <w:pPr>
        <w:numPr>
          <w:ilvl w:val="1"/>
          <w:numId w:val="15"/>
        </w:numPr>
        <w:ind w:left="0" w:firstLine="709"/>
        <w:jc w:val="both"/>
        <w:rPr>
          <w:sz w:val="28"/>
          <w:szCs w:val="28"/>
        </w:rPr>
      </w:pPr>
      <w:r>
        <w:rPr>
          <w:sz w:val="28"/>
          <w:szCs w:val="28"/>
        </w:rPr>
        <w:t>Органы исполнительной власти Белореченского района, в ведении которых находятся учреждения, устанавливают предельную долю оплаты труда работников административно-управленческого персонала в фонде оплаты труда указанных учреждений</w:t>
      </w:r>
    </w:p>
    <w:p w:rsidR="001E0787" w:rsidRDefault="001E0787" w:rsidP="001E0787">
      <w:pPr>
        <w:ind w:left="460"/>
        <w:jc w:val="both"/>
        <w:rPr>
          <w:sz w:val="26"/>
          <w:szCs w:val="26"/>
        </w:rPr>
      </w:pPr>
    </w:p>
    <w:p w:rsidR="001E0787" w:rsidRDefault="001E0787" w:rsidP="001E0787">
      <w:pPr>
        <w:autoSpaceDE w:val="0"/>
        <w:ind w:left="540"/>
        <w:jc w:val="right"/>
        <w:rPr>
          <w:rFonts w:eastAsia="Batang"/>
        </w:rPr>
      </w:pPr>
      <w:r>
        <w:rPr>
          <w:rFonts w:eastAsia="Batang"/>
        </w:rPr>
        <w:t xml:space="preserve">                                                           </w:t>
      </w:r>
    </w:p>
    <w:p w:rsidR="001E0787" w:rsidRDefault="001E0787" w:rsidP="001E0787">
      <w:pPr>
        <w:autoSpaceDE w:val="0"/>
        <w:ind w:left="540"/>
        <w:jc w:val="right"/>
        <w:rPr>
          <w:rFonts w:eastAsia="Batang"/>
        </w:rPr>
      </w:pPr>
    </w:p>
    <w:p w:rsidR="001E0787" w:rsidRDefault="001E0787" w:rsidP="001E0787"/>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r>
        <w:rPr>
          <w:rFonts w:eastAsia="Batang"/>
        </w:rPr>
        <w:t xml:space="preserve">                        </w:t>
      </w:r>
    </w:p>
    <w:p w:rsidR="001E0787" w:rsidRDefault="001E0787" w:rsidP="001E0787">
      <w:pPr>
        <w:autoSpaceDE w:val="0"/>
        <w:ind w:left="540"/>
        <w:jc w:val="right"/>
        <w:rPr>
          <w:rFonts w:eastAsia="Batang"/>
        </w:rPr>
      </w:pPr>
      <w:r>
        <w:rPr>
          <w:rFonts w:eastAsia="Batang"/>
        </w:rPr>
        <w:t>ПРИЛОЖЕНИЕ № 1</w:t>
      </w: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r>
        <w:rPr>
          <w:rFonts w:eastAsia="Batang"/>
        </w:rPr>
        <w:t>к Положению  по оплате труда</w:t>
      </w:r>
    </w:p>
    <w:p w:rsidR="001E0787" w:rsidRDefault="001E0787" w:rsidP="001E0787">
      <w:pPr>
        <w:autoSpaceDE w:val="0"/>
        <w:jc w:val="right"/>
        <w:rPr>
          <w:rFonts w:eastAsia="Batang"/>
          <w:sz w:val="28"/>
          <w:szCs w:val="28"/>
        </w:rPr>
      </w:pPr>
      <w:r>
        <w:rPr>
          <w:rFonts w:eastAsia="Batang"/>
        </w:rPr>
        <w:t xml:space="preserve">                                                   работников  </w:t>
      </w:r>
      <w:r>
        <w:rPr>
          <w:rFonts w:eastAsia="Batang"/>
          <w:sz w:val="28"/>
          <w:szCs w:val="28"/>
        </w:rPr>
        <w:t>МБДОУ   Д/С  36</w:t>
      </w:r>
    </w:p>
    <w:p w:rsidR="001E0787" w:rsidRDefault="001E0787" w:rsidP="001E0787">
      <w:pPr>
        <w:autoSpaceDE w:val="0"/>
        <w:ind w:left="540"/>
        <w:jc w:val="center"/>
        <w:rPr>
          <w:rFonts w:eastAsia="Batang"/>
          <w:sz w:val="28"/>
          <w:szCs w:val="28"/>
        </w:rPr>
      </w:pPr>
    </w:p>
    <w:p w:rsidR="001E0787" w:rsidRDefault="001E0787" w:rsidP="001E0787">
      <w:pPr>
        <w:autoSpaceDE w:val="0"/>
        <w:ind w:left="5400"/>
        <w:jc w:val="center"/>
        <w:rPr>
          <w:rFonts w:eastAsia="Batang"/>
          <w:sz w:val="28"/>
          <w:szCs w:val="28"/>
        </w:rPr>
      </w:pPr>
    </w:p>
    <w:p w:rsidR="001E0787" w:rsidRDefault="001E0787" w:rsidP="001E0787">
      <w:pPr>
        <w:jc w:val="center"/>
        <w:rPr>
          <w:sz w:val="28"/>
          <w:szCs w:val="28"/>
        </w:rPr>
      </w:pPr>
      <w:r>
        <w:rPr>
          <w:sz w:val="28"/>
          <w:szCs w:val="28"/>
        </w:rPr>
        <w:t>БАЗОВЫЕ РАЗМЕРЫ ОКЛАДОВ</w:t>
      </w:r>
    </w:p>
    <w:p w:rsidR="001E0787" w:rsidRDefault="001E0787" w:rsidP="001E0787">
      <w:pPr>
        <w:jc w:val="center"/>
        <w:rPr>
          <w:sz w:val="28"/>
          <w:szCs w:val="28"/>
        </w:rPr>
      </w:pPr>
      <w:r>
        <w:rPr>
          <w:sz w:val="28"/>
          <w:szCs w:val="28"/>
        </w:rPr>
        <w:t xml:space="preserve">(БАЗОВЫХ ДОЛЖНОСТНЫХ ОКЛАДОВ), </w:t>
      </w:r>
    </w:p>
    <w:p w:rsidR="001E0787" w:rsidRDefault="001E0787" w:rsidP="001E0787">
      <w:pPr>
        <w:jc w:val="center"/>
        <w:rPr>
          <w:sz w:val="28"/>
          <w:szCs w:val="28"/>
        </w:rPr>
      </w:pPr>
      <w:r>
        <w:rPr>
          <w:sz w:val="28"/>
          <w:szCs w:val="28"/>
        </w:rPr>
        <w:t>БАЗОВЫХ СТАВОК ЗАРАБОТНОЙ ПЛАТЫ</w:t>
      </w:r>
    </w:p>
    <w:p w:rsidR="001E0787" w:rsidRDefault="001E0787" w:rsidP="001E0787">
      <w:pPr>
        <w:jc w:val="center"/>
        <w:rPr>
          <w:sz w:val="28"/>
          <w:szCs w:val="28"/>
        </w:rPr>
      </w:pPr>
      <w:r>
        <w:rPr>
          <w:sz w:val="28"/>
          <w:szCs w:val="28"/>
        </w:rPr>
        <w:t xml:space="preserve">по профессиональным квалификационным группам (ПКГ) и </w:t>
      </w:r>
    </w:p>
    <w:p w:rsidR="001E0787" w:rsidRDefault="001E0787" w:rsidP="001E0787">
      <w:pPr>
        <w:jc w:val="center"/>
        <w:rPr>
          <w:sz w:val="28"/>
          <w:szCs w:val="28"/>
        </w:rPr>
      </w:pPr>
      <w:r>
        <w:rPr>
          <w:sz w:val="28"/>
          <w:szCs w:val="28"/>
        </w:rPr>
        <w:t>размеры повышающих коэффициентов к базовым размерам окладов (базовым должностным окладам), базовых ставок заработ</w:t>
      </w:r>
      <w:r>
        <w:rPr>
          <w:sz w:val="28"/>
          <w:szCs w:val="28"/>
        </w:rPr>
        <w:softHyphen/>
        <w:t>ной платы</w:t>
      </w:r>
    </w:p>
    <w:p w:rsidR="001E0787" w:rsidRDefault="001E0787" w:rsidP="001E0787">
      <w:pPr>
        <w:jc w:val="center"/>
        <w:rPr>
          <w:sz w:val="28"/>
          <w:szCs w:val="28"/>
        </w:rPr>
      </w:pPr>
    </w:p>
    <w:p w:rsidR="001E0787" w:rsidRDefault="001E0787" w:rsidP="001E0787">
      <w:pPr>
        <w:jc w:val="center"/>
        <w:rPr>
          <w:sz w:val="28"/>
          <w:szCs w:val="28"/>
        </w:rPr>
      </w:pPr>
    </w:p>
    <w:tbl>
      <w:tblPr>
        <w:tblW w:w="0" w:type="auto"/>
        <w:tblInd w:w="-95" w:type="dxa"/>
        <w:tblLayout w:type="fixed"/>
        <w:tblCellMar>
          <w:left w:w="28" w:type="dxa"/>
          <w:right w:w="28" w:type="dxa"/>
        </w:tblCellMar>
        <w:tblLook w:val="0000" w:firstRow="0" w:lastRow="0" w:firstColumn="0" w:lastColumn="0" w:noHBand="0" w:noVBand="0"/>
      </w:tblPr>
      <w:tblGrid>
        <w:gridCol w:w="648"/>
        <w:gridCol w:w="7020"/>
        <w:gridCol w:w="1980"/>
        <w:gridCol w:w="30"/>
      </w:tblGrid>
      <w:tr w:rsidR="001E0787" w:rsidTr="006040D2">
        <w:tc>
          <w:tcPr>
            <w:tcW w:w="648" w:type="dxa"/>
            <w:tcBorders>
              <w:top w:val="single" w:sz="4" w:space="0" w:color="000000"/>
              <w:left w:val="single" w:sz="4" w:space="0" w:color="000000"/>
              <w:bottom w:val="single" w:sz="4" w:space="0" w:color="000000"/>
            </w:tcBorders>
            <w:shd w:val="clear" w:color="auto" w:fill="auto"/>
            <w:vAlign w:val="center"/>
          </w:tcPr>
          <w:p w:rsidR="001E0787" w:rsidRDefault="001E0787" w:rsidP="006040D2">
            <w:pPr>
              <w:snapToGrid w:val="0"/>
              <w:jc w:val="center"/>
              <w:rPr>
                <w:sz w:val="28"/>
                <w:szCs w:val="28"/>
              </w:rPr>
            </w:pPr>
            <w:r>
              <w:rPr>
                <w:sz w:val="28"/>
                <w:szCs w:val="28"/>
              </w:rPr>
              <w:t xml:space="preserve">№ </w:t>
            </w:r>
            <w:proofErr w:type="gramStart"/>
            <w:r>
              <w:rPr>
                <w:sz w:val="28"/>
                <w:szCs w:val="28"/>
              </w:rPr>
              <w:t>п</w:t>
            </w:r>
            <w:proofErr w:type="gramEnd"/>
            <w:r>
              <w:rPr>
                <w:sz w:val="28"/>
                <w:szCs w:val="28"/>
              </w:rPr>
              <w:t>/п</w:t>
            </w:r>
          </w:p>
        </w:tc>
        <w:tc>
          <w:tcPr>
            <w:tcW w:w="7020" w:type="dxa"/>
            <w:tcBorders>
              <w:top w:val="single" w:sz="4" w:space="0" w:color="000000"/>
              <w:left w:val="single" w:sz="4" w:space="0" w:color="000000"/>
              <w:bottom w:val="single" w:sz="4" w:space="0" w:color="000000"/>
            </w:tcBorders>
            <w:shd w:val="clear" w:color="auto" w:fill="auto"/>
            <w:vAlign w:val="center"/>
          </w:tcPr>
          <w:p w:rsidR="001E0787" w:rsidRDefault="001E0787" w:rsidP="006040D2">
            <w:pPr>
              <w:snapToGrid w:val="0"/>
              <w:jc w:val="center"/>
              <w:rPr>
                <w:sz w:val="28"/>
                <w:szCs w:val="28"/>
              </w:rPr>
            </w:pPr>
            <w:r>
              <w:rPr>
                <w:sz w:val="28"/>
                <w:szCs w:val="28"/>
              </w:rPr>
              <w:t>Профессиональная группа/ квалификационный уровень</w:t>
            </w:r>
          </w:p>
        </w:tc>
        <w:tc>
          <w:tcPr>
            <w:tcW w:w="20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E0787" w:rsidRDefault="001E0787" w:rsidP="006040D2">
            <w:pPr>
              <w:snapToGrid w:val="0"/>
              <w:jc w:val="center"/>
              <w:rPr>
                <w:sz w:val="28"/>
                <w:szCs w:val="28"/>
              </w:rPr>
            </w:pPr>
            <w:r>
              <w:rPr>
                <w:sz w:val="28"/>
                <w:szCs w:val="28"/>
              </w:rPr>
              <w:t>Повышающие коэффициенты</w:t>
            </w:r>
          </w:p>
        </w:tc>
      </w:tr>
      <w:tr w:rsidR="001E0787" w:rsidTr="006040D2">
        <w:tblPrEx>
          <w:tblCellMar>
            <w:left w:w="108" w:type="dxa"/>
            <w:right w:w="108" w:type="dxa"/>
          </w:tblCellMar>
        </w:tblPrEx>
        <w:trPr>
          <w:gridAfter w:val="1"/>
          <w:wAfter w:w="30" w:type="dxa"/>
        </w:trPr>
        <w:tc>
          <w:tcPr>
            <w:tcW w:w="648" w:type="dxa"/>
            <w:vMerge w:val="restart"/>
            <w:tcBorders>
              <w:top w:val="single" w:sz="4" w:space="0" w:color="000000"/>
            </w:tcBorders>
            <w:shd w:val="clear" w:color="auto" w:fill="auto"/>
          </w:tcPr>
          <w:p w:rsidR="001E0787" w:rsidRDefault="001E0787" w:rsidP="006040D2">
            <w:pPr>
              <w:snapToGrid w:val="0"/>
              <w:jc w:val="center"/>
              <w:rPr>
                <w:sz w:val="28"/>
                <w:szCs w:val="28"/>
              </w:rPr>
            </w:pPr>
          </w:p>
          <w:p w:rsidR="001E0787" w:rsidRDefault="001E0787" w:rsidP="006040D2">
            <w:pPr>
              <w:jc w:val="center"/>
              <w:rPr>
                <w:sz w:val="28"/>
                <w:szCs w:val="28"/>
              </w:rPr>
            </w:pPr>
            <w:r>
              <w:rPr>
                <w:sz w:val="28"/>
                <w:szCs w:val="28"/>
              </w:rPr>
              <w:t>1.</w:t>
            </w:r>
          </w:p>
        </w:tc>
        <w:tc>
          <w:tcPr>
            <w:tcW w:w="9000" w:type="dxa"/>
            <w:gridSpan w:val="2"/>
            <w:tcBorders>
              <w:top w:val="single" w:sz="4" w:space="0" w:color="000000"/>
            </w:tcBorders>
            <w:shd w:val="clear" w:color="auto" w:fill="auto"/>
            <w:vAlign w:val="center"/>
          </w:tcPr>
          <w:p w:rsidR="001E0787" w:rsidRDefault="001E0787" w:rsidP="006040D2">
            <w:pPr>
              <w:snapToGrid w:val="0"/>
              <w:jc w:val="center"/>
              <w:rPr>
                <w:sz w:val="28"/>
                <w:szCs w:val="28"/>
              </w:rPr>
            </w:pPr>
          </w:p>
          <w:p w:rsidR="001E0787" w:rsidRDefault="001E0787" w:rsidP="006040D2">
            <w:pPr>
              <w:rPr>
                <w:sz w:val="28"/>
                <w:szCs w:val="28"/>
              </w:rPr>
            </w:pPr>
            <w:r>
              <w:rPr>
                <w:sz w:val="28"/>
                <w:szCs w:val="28"/>
              </w:rPr>
              <w:t xml:space="preserve">Должности работников </w:t>
            </w:r>
            <w:proofErr w:type="gramStart"/>
            <w:r>
              <w:rPr>
                <w:sz w:val="28"/>
                <w:szCs w:val="28"/>
              </w:rPr>
              <w:t>учебно-вспомогательного</w:t>
            </w:r>
            <w:proofErr w:type="gramEnd"/>
            <w:r>
              <w:rPr>
                <w:sz w:val="28"/>
                <w:szCs w:val="28"/>
              </w:rPr>
              <w:t xml:space="preserve"> </w:t>
            </w:r>
          </w:p>
          <w:p w:rsidR="001E0787" w:rsidRDefault="001E0787" w:rsidP="006040D2">
            <w:pPr>
              <w:rPr>
                <w:b/>
                <w:sz w:val="28"/>
                <w:szCs w:val="28"/>
              </w:rPr>
            </w:pPr>
            <w:r>
              <w:rPr>
                <w:sz w:val="28"/>
                <w:szCs w:val="28"/>
              </w:rPr>
              <w:t xml:space="preserve">персонала первого уровня – </w:t>
            </w:r>
            <w:r>
              <w:rPr>
                <w:b/>
                <w:sz w:val="28"/>
                <w:szCs w:val="28"/>
              </w:rPr>
              <w:t>помощник воспитателя</w:t>
            </w:r>
          </w:p>
        </w:tc>
      </w:tr>
      <w:tr w:rsidR="001E0787" w:rsidTr="006040D2">
        <w:tblPrEx>
          <w:tblCellMar>
            <w:left w:w="108" w:type="dxa"/>
            <w:right w:w="108" w:type="dxa"/>
          </w:tblCellMar>
        </w:tblPrEx>
        <w:trPr>
          <w:gridAfter w:val="1"/>
          <w:wAfter w:w="30" w:type="dxa"/>
          <w:trHeight w:val="905"/>
        </w:trPr>
        <w:tc>
          <w:tcPr>
            <w:tcW w:w="648" w:type="dxa"/>
            <w:vMerge/>
            <w:shd w:val="clear" w:color="auto" w:fill="auto"/>
            <w:vAlign w:val="center"/>
          </w:tcPr>
          <w:p w:rsidR="001E0787" w:rsidRDefault="001E0787" w:rsidP="006040D2">
            <w:pPr>
              <w:snapToGrid w:val="0"/>
              <w:jc w:val="center"/>
              <w:rPr>
                <w:sz w:val="28"/>
                <w:szCs w:val="28"/>
              </w:rPr>
            </w:pPr>
          </w:p>
        </w:tc>
        <w:tc>
          <w:tcPr>
            <w:tcW w:w="9000" w:type="dxa"/>
            <w:gridSpan w:val="2"/>
            <w:shd w:val="clear" w:color="auto" w:fill="auto"/>
            <w:vAlign w:val="center"/>
          </w:tcPr>
          <w:p w:rsidR="001E0787" w:rsidRDefault="001E0787" w:rsidP="006040D2">
            <w:pPr>
              <w:snapToGrid w:val="0"/>
              <w:rPr>
                <w:sz w:val="28"/>
                <w:szCs w:val="28"/>
              </w:rPr>
            </w:pPr>
            <w:r>
              <w:rPr>
                <w:sz w:val="28"/>
                <w:szCs w:val="28"/>
              </w:rPr>
              <w:t>Базовый размер оклада (базового должностного оклада),</w:t>
            </w:r>
          </w:p>
          <w:p w:rsidR="001E0787" w:rsidRDefault="001E0787" w:rsidP="006040D2">
            <w:pPr>
              <w:rPr>
                <w:b/>
                <w:sz w:val="28"/>
                <w:szCs w:val="28"/>
              </w:rPr>
            </w:pPr>
            <w:r>
              <w:rPr>
                <w:sz w:val="28"/>
                <w:szCs w:val="28"/>
              </w:rPr>
              <w:t xml:space="preserve">Базовой ставки заработной платы – </w:t>
            </w:r>
            <w:r>
              <w:rPr>
                <w:b/>
                <w:sz w:val="28"/>
                <w:szCs w:val="28"/>
              </w:rPr>
              <w:t>4238 рублей</w:t>
            </w:r>
          </w:p>
          <w:p w:rsidR="001E0787" w:rsidRDefault="001E0787" w:rsidP="006040D2">
            <w:pPr>
              <w:jc w:val="center"/>
              <w:rPr>
                <w:sz w:val="28"/>
                <w:szCs w:val="28"/>
              </w:rPr>
            </w:pPr>
          </w:p>
        </w:tc>
      </w:tr>
      <w:tr w:rsidR="001E0787" w:rsidTr="006040D2">
        <w:tblPrEx>
          <w:tblCellMar>
            <w:left w:w="108" w:type="dxa"/>
            <w:right w:w="108" w:type="dxa"/>
          </w:tblCellMar>
        </w:tblPrEx>
        <w:trPr>
          <w:gridAfter w:val="1"/>
          <w:wAfter w:w="30" w:type="dxa"/>
        </w:trPr>
        <w:tc>
          <w:tcPr>
            <w:tcW w:w="648" w:type="dxa"/>
            <w:shd w:val="clear" w:color="auto" w:fill="auto"/>
          </w:tcPr>
          <w:p w:rsidR="001E0787" w:rsidRDefault="001E0787" w:rsidP="006040D2">
            <w:pPr>
              <w:snapToGrid w:val="0"/>
              <w:jc w:val="center"/>
              <w:rPr>
                <w:sz w:val="28"/>
                <w:szCs w:val="28"/>
              </w:rPr>
            </w:pPr>
          </w:p>
          <w:p w:rsidR="001E0787" w:rsidRDefault="001E0787" w:rsidP="006040D2">
            <w:pPr>
              <w:jc w:val="center"/>
              <w:rPr>
                <w:sz w:val="28"/>
                <w:szCs w:val="28"/>
              </w:rPr>
            </w:pPr>
            <w:r>
              <w:rPr>
                <w:sz w:val="28"/>
                <w:szCs w:val="28"/>
              </w:rPr>
              <w:t>2</w:t>
            </w:r>
          </w:p>
        </w:tc>
        <w:tc>
          <w:tcPr>
            <w:tcW w:w="9000" w:type="dxa"/>
            <w:gridSpan w:val="2"/>
            <w:shd w:val="clear" w:color="auto" w:fill="auto"/>
            <w:vAlign w:val="center"/>
          </w:tcPr>
          <w:p w:rsidR="001E0787" w:rsidRDefault="001E0787" w:rsidP="006040D2">
            <w:pPr>
              <w:snapToGrid w:val="0"/>
              <w:jc w:val="center"/>
              <w:rPr>
                <w:sz w:val="28"/>
                <w:szCs w:val="28"/>
              </w:rPr>
            </w:pPr>
          </w:p>
          <w:p w:rsidR="001E0787" w:rsidRDefault="001E0787" w:rsidP="006040D2">
            <w:pPr>
              <w:rPr>
                <w:sz w:val="28"/>
                <w:szCs w:val="28"/>
              </w:rPr>
            </w:pPr>
            <w:r>
              <w:rPr>
                <w:sz w:val="28"/>
                <w:szCs w:val="28"/>
              </w:rPr>
              <w:t xml:space="preserve">Должности работников </w:t>
            </w:r>
            <w:proofErr w:type="gramStart"/>
            <w:r>
              <w:rPr>
                <w:sz w:val="28"/>
                <w:szCs w:val="28"/>
              </w:rPr>
              <w:t>учебно-вспомогательного</w:t>
            </w:r>
            <w:proofErr w:type="gramEnd"/>
            <w:r>
              <w:rPr>
                <w:sz w:val="28"/>
                <w:szCs w:val="28"/>
              </w:rPr>
              <w:t xml:space="preserve"> </w:t>
            </w:r>
          </w:p>
          <w:p w:rsidR="001E0787" w:rsidRDefault="001E0787" w:rsidP="006040D2">
            <w:pPr>
              <w:rPr>
                <w:sz w:val="28"/>
                <w:szCs w:val="28"/>
              </w:rPr>
            </w:pPr>
            <w:r>
              <w:rPr>
                <w:sz w:val="28"/>
                <w:szCs w:val="28"/>
              </w:rPr>
              <w:t xml:space="preserve">персонала второго уровня </w:t>
            </w:r>
          </w:p>
        </w:tc>
      </w:tr>
      <w:tr w:rsidR="001E0787" w:rsidTr="006040D2">
        <w:tblPrEx>
          <w:tblCellMar>
            <w:left w:w="108" w:type="dxa"/>
            <w:right w:w="108" w:type="dxa"/>
          </w:tblCellMar>
        </w:tblPrEx>
        <w:trPr>
          <w:gridAfter w:val="1"/>
          <w:wAfter w:w="30" w:type="dxa"/>
        </w:trPr>
        <w:tc>
          <w:tcPr>
            <w:tcW w:w="648" w:type="dxa"/>
            <w:shd w:val="clear" w:color="auto" w:fill="auto"/>
          </w:tcPr>
          <w:p w:rsidR="001E0787" w:rsidRDefault="001E0787" w:rsidP="006040D2">
            <w:pPr>
              <w:snapToGrid w:val="0"/>
              <w:jc w:val="center"/>
              <w:rPr>
                <w:sz w:val="28"/>
                <w:szCs w:val="28"/>
              </w:rPr>
            </w:pPr>
          </w:p>
        </w:tc>
        <w:tc>
          <w:tcPr>
            <w:tcW w:w="9000" w:type="dxa"/>
            <w:gridSpan w:val="2"/>
            <w:shd w:val="clear" w:color="auto" w:fill="auto"/>
            <w:vAlign w:val="center"/>
          </w:tcPr>
          <w:p w:rsidR="001E0787" w:rsidRDefault="001E0787" w:rsidP="006040D2">
            <w:pPr>
              <w:snapToGrid w:val="0"/>
              <w:rPr>
                <w:sz w:val="28"/>
                <w:szCs w:val="28"/>
              </w:rPr>
            </w:pPr>
          </w:p>
        </w:tc>
      </w:tr>
      <w:tr w:rsidR="001E0787" w:rsidTr="006040D2">
        <w:tblPrEx>
          <w:tblCellMar>
            <w:left w:w="108" w:type="dxa"/>
            <w:right w:w="108" w:type="dxa"/>
          </w:tblCellMar>
        </w:tblPrEx>
        <w:trPr>
          <w:gridAfter w:val="1"/>
          <w:wAfter w:w="30" w:type="dxa"/>
        </w:trPr>
        <w:tc>
          <w:tcPr>
            <w:tcW w:w="648" w:type="dxa"/>
            <w:shd w:val="clear" w:color="auto" w:fill="auto"/>
          </w:tcPr>
          <w:p w:rsidR="001E0787" w:rsidRDefault="001E0787" w:rsidP="006040D2">
            <w:pPr>
              <w:snapToGrid w:val="0"/>
              <w:jc w:val="center"/>
              <w:rPr>
                <w:sz w:val="28"/>
                <w:szCs w:val="28"/>
              </w:rPr>
            </w:pPr>
          </w:p>
          <w:p w:rsidR="001E0787" w:rsidRDefault="001E0787" w:rsidP="006040D2">
            <w:pPr>
              <w:jc w:val="center"/>
              <w:rPr>
                <w:sz w:val="28"/>
                <w:szCs w:val="28"/>
              </w:rPr>
            </w:pPr>
          </w:p>
        </w:tc>
        <w:tc>
          <w:tcPr>
            <w:tcW w:w="9000" w:type="dxa"/>
            <w:gridSpan w:val="2"/>
            <w:shd w:val="clear" w:color="auto" w:fill="auto"/>
            <w:vAlign w:val="center"/>
          </w:tcPr>
          <w:p w:rsidR="001E0787" w:rsidRDefault="001E0787" w:rsidP="006040D2">
            <w:pPr>
              <w:snapToGrid w:val="0"/>
              <w:rPr>
                <w:sz w:val="28"/>
                <w:szCs w:val="28"/>
              </w:rPr>
            </w:pPr>
            <w:r>
              <w:rPr>
                <w:sz w:val="28"/>
                <w:szCs w:val="28"/>
              </w:rPr>
              <w:t>Базовый размер оклада (базового должностного оклада),</w:t>
            </w:r>
          </w:p>
          <w:p w:rsidR="001E0787" w:rsidRDefault="001E0787" w:rsidP="006040D2">
            <w:pPr>
              <w:rPr>
                <w:b/>
                <w:sz w:val="28"/>
                <w:szCs w:val="28"/>
              </w:rPr>
            </w:pPr>
            <w:r>
              <w:rPr>
                <w:sz w:val="28"/>
                <w:szCs w:val="28"/>
              </w:rPr>
              <w:t xml:space="preserve">Базовой ставки заработной платы – </w:t>
            </w:r>
            <w:r>
              <w:rPr>
                <w:b/>
                <w:sz w:val="28"/>
                <w:szCs w:val="28"/>
              </w:rPr>
              <w:t>4803рублей</w:t>
            </w:r>
          </w:p>
          <w:p w:rsidR="001E0787" w:rsidRDefault="001E0787" w:rsidP="006040D2">
            <w:pPr>
              <w:jc w:val="center"/>
              <w:rPr>
                <w:sz w:val="28"/>
                <w:szCs w:val="28"/>
              </w:rPr>
            </w:pPr>
          </w:p>
        </w:tc>
      </w:tr>
      <w:tr w:rsidR="001E0787" w:rsidTr="006040D2">
        <w:tblPrEx>
          <w:tblCellMar>
            <w:left w:w="108" w:type="dxa"/>
            <w:right w:w="108" w:type="dxa"/>
          </w:tblCellMar>
        </w:tblPrEx>
        <w:trPr>
          <w:gridAfter w:val="1"/>
          <w:wAfter w:w="30" w:type="dxa"/>
        </w:trPr>
        <w:tc>
          <w:tcPr>
            <w:tcW w:w="648" w:type="dxa"/>
            <w:shd w:val="clear" w:color="auto" w:fill="auto"/>
          </w:tcPr>
          <w:p w:rsidR="001E0787" w:rsidRDefault="001E0787" w:rsidP="006040D2">
            <w:pPr>
              <w:snapToGrid w:val="0"/>
              <w:jc w:val="center"/>
              <w:rPr>
                <w:sz w:val="28"/>
                <w:szCs w:val="28"/>
              </w:rPr>
            </w:pPr>
            <w:r>
              <w:rPr>
                <w:sz w:val="28"/>
                <w:szCs w:val="28"/>
              </w:rPr>
              <w:lastRenderedPageBreak/>
              <w:t>2.1</w:t>
            </w:r>
          </w:p>
        </w:tc>
        <w:tc>
          <w:tcPr>
            <w:tcW w:w="9000" w:type="dxa"/>
            <w:gridSpan w:val="2"/>
            <w:shd w:val="clear" w:color="auto" w:fill="auto"/>
            <w:vAlign w:val="center"/>
          </w:tcPr>
          <w:p w:rsidR="001E0787" w:rsidRDefault="001E0787" w:rsidP="006040D2">
            <w:pPr>
              <w:snapToGrid w:val="0"/>
              <w:rPr>
                <w:sz w:val="28"/>
                <w:szCs w:val="28"/>
              </w:rPr>
            </w:pPr>
            <w:r>
              <w:rPr>
                <w:sz w:val="28"/>
                <w:szCs w:val="28"/>
              </w:rPr>
              <w:t xml:space="preserve">1 квалификационный уровень </w:t>
            </w:r>
            <w:proofErr w:type="gramStart"/>
            <w:r>
              <w:rPr>
                <w:sz w:val="28"/>
                <w:szCs w:val="28"/>
              </w:rPr>
              <w:t>–м</w:t>
            </w:r>
            <w:proofErr w:type="gramEnd"/>
            <w:r>
              <w:rPr>
                <w:sz w:val="28"/>
                <w:szCs w:val="28"/>
              </w:rPr>
              <w:t>ладший воспитатель                  0,00</w:t>
            </w:r>
          </w:p>
        </w:tc>
      </w:tr>
      <w:tr w:rsidR="001E0787" w:rsidTr="006040D2">
        <w:tblPrEx>
          <w:tblCellMar>
            <w:left w:w="108" w:type="dxa"/>
            <w:right w:w="108" w:type="dxa"/>
          </w:tblCellMar>
        </w:tblPrEx>
        <w:trPr>
          <w:gridAfter w:val="1"/>
          <w:wAfter w:w="30" w:type="dxa"/>
        </w:trPr>
        <w:tc>
          <w:tcPr>
            <w:tcW w:w="648" w:type="dxa"/>
            <w:vMerge w:val="restart"/>
            <w:shd w:val="clear" w:color="auto" w:fill="auto"/>
          </w:tcPr>
          <w:p w:rsidR="001E0787" w:rsidRDefault="001E0787" w:rsidP="006040D2">
            <w:pPr>
              <w:snapToGrid w:val="0"/>
              <w:jc w:val="center"/>
              <w:rPr>
                <w:sz w:val="28"/>
                <w:szCs w:val="28"/>
              </w:rPr>
            </w:pPr>
            <w:r>
              <w:rPr>
                <w:sz w:val="28"/>
                <w:szCs w:val="28"/>
              </w:rPr>
              <w:t>3.</w:t>
            </w:r>
          </w:p>
        </w:tc>
        <w:tc>
          <w:tcPr>
            <w:tcW w:w="9000" w:type="dxa"/>
            <w:gridSpan w:val="2"/>
            <w:shd w:val="clear" w:color="auto" w:fill="auto"/>
            <w:vAlign w:val="center"/>
          </w:tcPr>
          <w:p w:rsidR="001E0787" w:rsidRDefault="001E0787" w:rsidP="006040D2">
            <w:pPr>
              <w:snapToGrid w:val="0"/>
              <w:rPr>
                <w:sz w:val="28"/>
                <w:szCs w:val="28"/>
              </w:rPr>
            </w:pPr>
            <w:r>
              <w:rPr>
                <w:sz w:val="28"/>
                <w:szCs w:val="28"/>
              </w:rPr>
              <w:t xml:space="preserve">Должности   педагогических работников </w:t>
            </w:r>
          </w:p>
        </w:tc>
      </w:tr>
      <w:tr w:rsidR="001E0787" w:rsidTr="006040D2">
        <w:tblPrEx>
          <w:tblCellMar>
            <w:left w:w="108" w:type="dxa"/>
            <w:right w:w="108" w:type="dxa"/>
          </w:tblCellMar>
        </w:tblPrEx>
        <w:trPr>
          <w:gridAfter w:val="1"/>
          <w:wAfter w:w="30" w:type="dxa"/>
        </w:trPr>
        <w:tc>
          <w:tcPr>
            <w:tcW w:w="648" w:type="dxa"/>
            <w:vMerge/>
            <w:shd w:val="clear" w:color="auto" w:fill="auto"/>
            <w:vAlign w:val="center"/>
          </w:tcPr>
          <w:p w:rsidR="001E0787" w:rsidRDefault="001E0787" w:rsidP="006040D2">
            <w:pPr>
              <w:snapToGrid w:val="0"/>
              <w:jc w:val="center"/>
              <w:rPr>
                <w:sz w:val="28"/>
                <w:szCs w:val="28"/>
              </w:rPr>
            </w:pPr>
          </w:p>
        </w:tc>
        <w:tc>
          <w:tcPr>
            <w:tcW w:w="9000" w:type="dxa"/>
            <w:gridSpan w:val="2"/>
            <w:shd w:val="clear" w:color="auto" w:fill="auto"/>
            <w:vAlign w:val="center"/>
          </w:tcPr>
          <w:p w:rsidR="001E0787" w:rsidRDefault="001E0787" w:rsidP="006040D2">
            <w:pPr>
              <w:snapToGrid w:val="0"/>
              <w:rPr>
                <w:sz w:val="28"/>
                <w:szCs w:val="28"/>
              </w:rPr>
            </w:pPr>
            <w:r>
              <w:rPr>
                <w:sz w:val="28"/>
                <w:szCs w:val="28"/>
              </w:rPr>
              <w:t>Базовый размер оклада (базового должностного оклада),</w:t>
            </w:r>
          </w:p>
          <w:p w:rsidR="001E0787" w:rsidRDefault="001E0787" w:rsidP="006040D2">
            <w:pPr>
              <w:rPr>
                <w:sz w:val="28"/>
                <w:szCs w:val="28"/>
              </w:rPr>
            </w:pPr>
            <w:r>
              <w:rPr>
                <w:sz w:val="28"/>
                <w:szCs w:val="28"/>
              </w:rPr>
              <w:t xml:space="preserve">Базовой ставки заработной платы – </w:t>
            </w:r>
            <w:r>
              <w:rPr>
                <w:b/>
                <w:sz w:val="28"/>
                <w:szCs w:val="28"/>
              </w:rPr>
              <w:t xml:space="preserve">6723 </w:t>
            </w:r>
            <w:r>
              <w:rPr>
                <w:sz w:val="28"/>
                <w:szCs w:val="28"/>
              </w:rPr>
              <w:t>рублей</w:t>
            </w:r>
          </w:p>
        </w:tc>
      </w:tr>
      <w:tr w:rsidR="001E0787" w:rsidTr="006040D2">
        <w:tblPrEx>
          <w:tblCellMar>
            <w:left w:w="108" w:type="dxa"/>
            <w:right w:w="108" w:type="dxa"/>
          </w:tblCellMar>
        </w:tblPrEx>
        <w:trPr>
          <w:gridAfter w:val="1"/>
          <w:wAfter w:w="30" w:type="dxa"/>
        </w:trPr>
        <w:tc>
          <w:tcPr>
            <w:tcW w:w="648" w:type="dxa"/>
            <w:shd w:val="clear" w:color="auto" w:fill="auto"/>
          </w:tcPr>
          <w:p w:rsidR="001E0787" w:rsidRDefault="001E0787" w:rsidP="006040D2">
            <w:pPr>
              <w:snapToGrid w:val="0"/>
              <w:jc w:val="center"/>
              <w:rPr>
                <w:sz w:val="28"/>
                <w:szCs w:val="28"/>
              </w:rPr>
            </w:pPr>
          </w:p>
          <w:p w:rsidR="001E0787" w:rsidRDefault="001E0787" w:rsidP="006040D2">
            <w:pPr>
              <w:jc w:val="center"/>
              <w:rPr>
                <w:sz w:val="28"/>
                <w:szCs w:val="28"/>
              </w:rPr>
            </w:pPr>
            <w:r>
              <w:rPr>
                <w:sz w:val="28"/>
                <w:szCs w:val="28"/>
              </w:rPr>
              <w:t>3.1</w:t>
            </w:r>
          </w:p>
        </w:tc>
        <w:tc>
          <w:tcPr>
            <w:tcW w:w="7020" w:type="dxa"/>
            <w:shd w:val="clear" w:color="auto" w:fill="auto"/>
          </w:tcPr>
          <w:p w:rsidR="001E0787" w:rsidRDefault="001E0787" w:rsidP="006040D2">
            <w:pPr>
              <w:snapToGrid w:val="0"/>
              <w:rPr>
                <w:sz w:val="28"/>
                <w:szCs w:val="28"/>
              </w:rPr>
            </w:pPr>
          </w:p>
          <w:p w:rsidR="001E0787" w:rsidRDefault="001E0787" w:rsidP="006040D2">
            <w:pPr>
              <w:rPr>
                <w:sz w:val="28"/>
                <w:szCs w:val="28"/>
              </w:rPr>
            </w:pPr>
            <w:r>
              <w:rPr>
                <w:sz w:val="28"/>
                <w:szCs w:val="28"/>
              </w:rPr>
              <w:t>Первый квалификационный уровень:</w:t>
            </w:r>
          </w:p>
          <w:p w:rsidR="001E0787" w:rsidRDefault="001E0787" w:rsidP="006040D2">
            <w:pPr>
              <w:rPr>
                <w:b/>
                <w:sz w:val="28"/>
                <w:szCs w:val="28"/>
              </w:rPr>
            </w:pPr>
            <w:r>
              <w:rPr>
                <w:b/>
                <w:sz w:val="28"/>
                <w:szCs w:val="28"/>
              </w:rPr>
              <w:t>Инструктор по физической культуре</w:t>
            </w:r>
          </w:p>
          <w:p w:rsidR="001E0787" w:rsidRDefault="001E0787" w:rsidP="006040D2">
            <w:pPr>
              <w:rPr>
                <w:b/>
                <w:sz w:val="28"/>
                <w:szCs w:val="28"/>
              </w:rPr>
            </w:pPr>
            <w:r>
              <w:rPr>
                <w:b/>
                <w:sz w:val="28"/>
                <w:szCs w:val="28"/>
              </w:rPr>
              <w:t>Музыкальный руководитель</w:t>
            </w:r>
          </w:p>
        </w:tc>
        <w:tc>
          <w:tcPr>
            <w:tcW w:w="1980" w:type="dxa"/>
            <w:shd w:val="clear" w:color="auto" w:fill="auto"/>
            <w:vAlign w:val="center"/>
          </w:tcPr>
          <w:p w:rsidR="001E0787" w:rsidRDefault="001E0787" w:rsidP="006040D2">
            <w:pPr>
              <w:snapToGrid w:val="0"/>
              <w:jc w:val="center"/>
              <w:rPr>
                <w:sz w:val="28"/>
                <w:szCs w:val="28"/>
              </w:rPr>
            </w:pPr>
          </w:p>
          <w:p w:rsidR="001E0787" w:rsidRDefault="001E0787" w:rsidP="006040D2">
            <w:pPr>
              <w:jc w:val="center"/>
              <w:rPr>
                <w:sz w:val="28"/>
                <w:szCs w:val="28"/>
              </w:rPr>
            </w:pPr>
            <w:r>
              <w:rPr>
                <w:sz w:val="28"/>
                <w:szCs w:val="28"/>
              </w:rPr>
              <w:t>0,00</w:t>
            </w:r>
          </w:p>
          <w:p w:rsidR="001E0787" w:rsidRDefault="001E0787" w:rsidP="006040D2">
            <w:pPr>
              <w:jc w:val="center"/>
              <w:rPr>
                <w:sz w:val="28"/>
                <w:szCs w:val="28"/>
              </w:rPr>
            </w:pPr>
            <w:r>
              <w:rPr>
                <w:sz w:val="28"/>
                <w:szCs w:val="28"/>
              </w:rPr>
              <w:t>0,00</w:t>
            </w:r>
          </w:p>
        </w:tc>
      </w:tr>
      <w:tr w:rsidR="001E0787" w:rsidTr="006040D2">
        <w:tblPrEx>
          <w:tblCellMar>
            <w:left w:w="108" w:type="dxa"/>
            <w:right w:w="108" w:type="dxa"/>
          </w:tblCellMar>
        </w:tblPrEx>
        <w:trPr>
          <w:gridAfter w:val="1"/>
          <w:wAfter w:w="30" w:type="dxa"/>
        </w:trPr>
        <w:tc>
          <w:tcPr>
            <w:tcW w:w="648" w:type="dxa"/>
            <w:shd w:val="clear" w:color="auto" w:fill="auto"/>
          </w:tcPr>
          <w:p w:rsidR="001E0787" w:rsidRDefault="001E0787" w:rsidP="006040D2">
            <w:pPr>
              <w:snapToGrid w:val="0"/>
              <w:jc w:val="center"/>
              <w:rPr>
                <w:sz w:val="28"/>
                <w:szCs w:val="28"/>
              </w:rPr>
            </w:pPr>
          </w:p>
          <w:p w:rsidR="001E0787" w:rsidRDefault="001E0787" w:rsidP="006040D2">
            <w:pPr>
              <w:jc w:val="center"/>
              <w:rPr>
                <w:sz w:val="28"/>
                <w:szCs w:val="28"/>
              </w:rPr>
            </w:pPr>
            <w:r>
              <w:rPr>
                <w:sz w:val="28"/>
                <w:szCs w:val="28"/>
              </w:rPr>
              <w:t>3.2</w:t>
            </w:r>
          </w:p>
        </w:tc>
        <w:tc>
          <w:tcPr>
            <w:tcW w:w="7020" w:type="dxa"/>
            <w:shd w:val="clear" w:color="auto" w:fill="auto"/>
          </w:tcPr>
          <w:p w:rsidR="001E0787" w:rsidRDefault="001E0787" w:rsidP="006040D2">
            <w:pPr>
              <w:snapToGrid w:val="0"/>
              <w:rPr>
                <w:sz w:val="28"/>
                <w:szCs w:val="28"/>
              </w:rPr>
            </w:pPr>
          </w:p>
          <w:p w:rsidR="001E0787" w:rsidRDefault="001E0787" w:rsidP="006040D2">
            <w:pPr>
              <w:rPr>
                <w:b/>
                <w:sz w:val="28"/>
                <w:szCs w:val="28"/>
              </w:rPr>
            </w:pPr>
            <w:r>
              <w:rPr>
                <w:sz w:val="28"/>
                <w:szCs w:val="28"/>
              </w:rPr>
              <w:t>Третий квалификационный уровень</w:t>
            </w:r>
            <w:r>
              <w:rPr>
                <w:b/>
                <w:sz w:val="28"/>
                <w:szCs w:val="28"/>
              </w:rPr>
              <w:t xml:space="preserve">: </w:t>
            </w:r>
          </w:p>
          <w:p w:rsidR="001E0787" w:rsidRDefault="001E0787" w:rsidP="006040D2">
            <w:pPr>
              <w:rPr>
                <w:b/>
                <w:sz w:val="28"/>
                <w:szCs w:val="28"/>
              </w:rPr>
            </w:pPr>
            <w:r>
              <w:rPr>
                <w:b/>
                <w:sz w:val="28"/>
                <w:szCs w:val="28"/>
              </w:rPr>
              <w:t>Воспитатель</w:t>
            </w:r>
          </w:p>
          <w:p w:rsidR="001E0787" w:rsidRDefault="001E0787" w:rsidP="006040D2">
            <w:pPr>
              <w:rPr>
                <w:b/>
                <w:sz w:val="28"/>
                <w:szCs w:val="28"/>
              </w:rPr>
            </w:pPr>
            <w:r>
              <w:rPr>
                <w:b/>
                <w:sz w:val="28"/>
                <w:szCs w:val="28"/>
              </w:rPr>
              <w:t>Педагог – психолог</w:t>
            </w:r>
          </w:p>
        </w:tc>
        <w:tc>
          <w:tcPr>
            <w:tcW w:w="1980" w:type="dxa"/>
            <w:shd w:val="clear" w:color="auto" w:fill="auto"/>
            <w:vAlign w:val="center"/>
          </w:tcPr>
          <w:p w:rsidR="001E0787" w:rsidRDefault="001E0787" w:rsidP="006040D2">
            <w:pPr>
              <w:snapToGrid w:val="0"/>
              <w:jc w:val="center"/>
              <w:rPr>
                <w:sz w:val="28"/>
                <w:szCs w:val="28"/>
              </w:rPr>
            </w:pPr>
          </w:p>
          <w:p w:rsidR="001E0787" w:rsidRDefault="001E0787" w:rsidP="006040D2">
            <w:pPr>
              <w:rPr>
                <w:sz w:val="28"/>
                <w:szCs w:val="28"/>
              </w:rPr>
            </w:pPr>
          </w:p>
          <w:p w:rsidR="001E0787" w:rsidRDefault="001E0787" w:rsidP="006040D2">
            <w:pPr>
              <w:jc w:val="center"/>
              <w:rPr>
                <w:sz w:val="28"/>
                <w:szCs w:val="28"/>
              </w:rPr>
            </w:pPr>
            <w:r>
              <w:rPr>
                <w:sz w:val="28"/>
                <w:szCs w:val="28"/>
              </w:rPr>
              <w:t>0,09</w:t>
            </w:r>
          </w:p>
          <w:p w:rsidR="001E0787" w:rsidRDefault="001E0787" w:rsidP="006040D2">
            <w:pPr>
              <w:jc w:val="center"/>
              <w:rPr>
                <w:sz w:val="28"/>
                <w:szCs w:val="28"/>
              </w:rPr>
            </w:pPr>
            <w:r>
              <w:rPr>
                <w:sz w:val="28"/>
                <w:szCs w:val="28"/>
              </w:rPr>
              <w:t>0,09</w:t>
            </w:r>
          </w:p>
        </w:tc>
      </w:tr>
      <w:tr w:rsidR="001E0787" w:rsidTr="006040D2">
        <w:tblPrEx>
          <w:tblCellMar>
            <w:left w:w="108" w:type="dxa"/>
            <w:right w:w="108" w:type="dxa"/>
          </w:tblCellMar>
        </w:tblPrEx>
        <w:trPr>
          <w:gridAfter w:val="1"/>
          <w:wAfter w:w="30" w:type="dxa"/>
        </w:trPr>
        <w:tc>
          <w:tcPr>
            <w:tcW w:w="648" w:type="dxa"/>
            <w:vMerge w:val="restart"/>
            <w:shd w:val="clear" w:color="auto" w:fill="auto"/>
          </w:tcPr>
          <w:p w:rsidR="001E0787" w:rsidRDefault="001E0787" w:rsidP="006040D2">
            <w:pPr>
              <w:snapToGrid w:val="0"/>
              <w:jc w:val="center"/>
              <w:rPr>
                <w:sz w:val="28"/>
                <w:szCs w:val="28"/>
              </w:rPr>
            </w:pPr>
          </w:p>
          <w:p w:rsidR="001E0787" w:rsidRDefault="001E0787" w:rsidP="006040D2">
            <w:pPr>
              <w:jc w:val="center"/>
              <w:rPr>
                <w:sz w:val="28"/>
                <w:szCs w:val="28"/>
              </w:rPr>
            </w:pPr>
            <w:r>
              <w:rPr>
                <w:sz w:val="28"/>
                <w:szCs w:val="28"/>
              </w:rPr>
              <w:t>3.3.</w:t>
            </w:r>
          </w:p>
        </w:tc>
        <w:tc>
          <w:tcPr>
            <w:tcW w:w="9000" w:type="dxa"/>
            <w:gridSpan w:val="2"/>
            <w:shd w:val="clear" w:color="auto" w:fill="auto"/>
            <w:vAlign w:val="center"/>
          </w:tcPr>
          <w:p w:rsidR="001E0787" w:rsidRDefault="001E0787" w:rsidP="006040D2">
            <w:pPr>
              <w:snapToGrid w:val="0"/>
              <w:rPr>
                <w:sz w:val="28"/>
                <w:szCs w:val="28"/>
              </w:rPr>
            </w:pPr>
          </w:p>
          <w:p w:rsidR="001E0787" w:rsidRDefault="001E0787" w:rsidP="006040D2">
            <w:pPr>
              <w:rPr>
                <w:sz w:val="28"/>
                <w:szCs w:val="28"/>
              </w:rPr>
            </w:pPr>
            <w:r>
              <w:rPr>
                <w:sz w:val="28"/>
                <w:szCs w:val="28"/>
              </w:rPr>
              <w:t>Четвертый квалификационный уровень:</w:t>
            </w:r>
          </w:p>
        </w:tc>
      </w:tr>
      <w:tr w:rsidR="001E0787" w:rsidTr="006040D2">
        <w:tblPrEx>
          <w:tblCellMar>
            <w:left w:w="108" w:type="dxa"/>
            <w:right w:w="108" w:type="dxa"/>
          </w:tblCellMar>
        </w:tblPrEx>
        <w:trPr>
          <w:gridAfter w:val="1"/>
          <w:wAfter w:w="30" w:type="dxa"/>
        </w:trPr>
        <w:tc>
          <w:tcPr>
            <w:tcW w:w="648" w:type="dxa"/>
            <w:vMerge/>
            <w:shd w:val="clear" w:color="auto" w:fill="auto"/>
            <w:vAlign w:val="center"/>
          </w:tcPr>
          <w:p w:rsidR="001E0787" w:rsidRDefault="001E0787" w:rsidP="006040D2">
            <w:pPr>
              <w:snapToGrid w:val="0"/>
              <w:jc w:val="center"/>
              <w:rPr>
                <w:sz w:val="28"/>
                <w:szCs w:val="28"/>
              </w:rPr>
            </w:pPr>
          </w:p>
        </w:tc>
        <w:tc>
          <w:tcPr>
            <w:tcW w:w="7020" w:type="dxa"/>
            <w:shd w:val="clear" w:color="auto" w:fill="auto"/>
            <w:vAlign w:val="center"/>
          </w:tcPr>
          <w:p w:rsidR="001E0787" w:rsidRDefault="001E0787" w:rsidP="006040D2">
            <w:pPr>
              <w:snapToGrid w:val="0"/>
              <w:rPr>
                <w:b/>
                <w:sz w:val="28"/>
                <w:szCs w:val="28"/>
              </w:rPr>
            </w:pPr>
            <w:r>
              <w:rPr>
                <w:b/>
                <w:sz w:val="28"/>
                <w:szCs w:val="28"/>
              </w:rPr>
              <w:t>Старший воспитатель</w:t>
            </w:r>
          </w:p>
          <w:p w:rsidR="001E0787" w:rsidRDefault="001E0787" w:rsidP="006040D2">
            <w:pPr>
              <w:rPr>
                <w:sz w:val="28"/>
                <w:szCs w:val="28"/>
              </w:rPr>
            </w:pPr>
            <w:r>
              <w:rPr>
                <w:b/>
                <w:sz w:val="28"/>
                <w:szCs w:val="28"/>
              </w:rPr>
              <w:t>Учитель – логопед, учитель-дефектолог</w:t>
            </w:r>
            <w:r>
              <w:rPr>
                <w:sz w:val="28"/>
                <w:szCs w:val="28"/>
              </w:rPr>
              <w:t xml:space="preserve">  </w:t>
            </w:r>
          </w:p>
        </w:tc>
        <w:tc>
          <w:tcPr>
            <w:tcW w:w="1980" w:type="dxa"/>
            <w:shd w:val="clear" w:color="auto" w:fill="auto"/>
            <w:vAlign w:val="center"/>
          </w:tcPr>
          <w:p w:rsidR="001E0787" w:rsidRDefault="001E0787" w:rsidP="006040D2">
            <w:pPr>
              <w:snapToGrid w:val="0"/>
              <w:jc w:val="center"/>
              <w:rPr>
                <w:sz w:val="28"/>
                <w:szCs w:val="28"/>
              </w:rPr>
            </w:pPr>
            <w:r>
              <w:rPr>
                <w:sz w:val="28"/>
                <w:szCs w:val="28"/>
              </w:rPr>
              <w:t>0,10</w:t>
            </w:r>
          </w:p>
          <w:p w:rsidR="001E0787" w:rsidRDefault="001E0787" w:rsidP="006040D2">
            <w:pPr>
              <w:jc w:val="center"/>
              <w:rPr>
                <w:sz w:val="28"/>
                <w:szCs w:val="28"/>
              </w:rPr>
            </w:pPr>
            <w:r>
              <w:rPr>
                <w:sz w:val="28"/>
                <w:szCs w:val="28"/>
              </w:rPr>
              <w:t>0,10</w:t>
            </w:r>
          </w:p>
        </w:tc>
      </w:tr>
      <w:tr w:rsidR="001E0787" w:rsidTr="006040D2">
        <w:tblPrEx>
          <w:tblCellMar>
            <w:left w:w="108" w:type="dxa"/>
            <w:right w:w="108" w:type="dxa"/>
          </w:tblCellMar>
        </w:tblPrEx>
        <w:trPr>
          <w:gridAfter w:val="1"/>
          <w:wAfter w:w="30" w:type="dxa"/>
          <w:trHeight w:val="1485"/>
        </w:trPr>
        <w:tc>
          <w:tcPr>
            <w:tcW w:w="648" w:type="dxa"/>
            <w:shd w:val="clear" w:color="auto" w:fill="auto"/>
          </w:tcPr>
          <w:p w:rsidR="001E0787" w:rsidRDefault="001E0787" w:rsidP="006040D2">
            <w:pPr>
              <w:snapToGrid w:val="0"/>
              <w:jc w:val="center"/>
              <w:rPr>
                <w:sz w:val="28"/>
                <w:szCs w:val="28"/>
              </w:rPr>
            </w:pPr>
          </w:p>
          <w:p w:rsidR="001E0787" w:rsidRDefault="001E0787" w:rsidP="006040D2">
            <w:pPr>
              <w:jc w:val="center"/>
              <w:rPr>
                <w:sz w:val="28"/>
                <w:szCs w:val="28"/>
              </w:rPr>
            </w:pPr>
            <w:r>
              <w:rPr>
                <w:sz w:val="28"/>
                <w:szCs w:val="28"/>
              </w:rPr>
              <w:t>4.</w:t>
            </w:r>
          </w:p>
        </w:tc>
        <w:tc>
          <w:tcPr>
            <w:tcW w:w="9000" w:type="dxa"/>
            <w:gridSpan w:val="2"/>
            <w:shd w:val="clear" w:color="auto" w:fill="auto"/>
          </w:tcPr>
          <w:p w:rsidR="001E0787" w:rsidRDefault="001E0787" w:rsidP="006040D2">
            <w:pPr>
              <w:snapToGrid w:val="0"/>
              <w:rPr>
                <w:sz w:val="28"/>
                <w:szCs w:val="28"/>
              </w:rPr>
            </w:pPr>
          </w:p>
          <w:p w:rsidR="001E0787" w:rsidRDefault="001E0787" w:rsidP="006040D2">
            <w:pPr>
              <w:rPr>
                <w:sz w:val="28"/>
                <w:szCs w:val="28"/>
              </w:rPr>
            </w:pPr>
            <w:r>
              <w:rPr>
                <w:sz w:val="28"/>
                <w:szCs w:val="28"/>
              </w:rPr>
              <w:t>Профессиональная квалификационная группа –</w:t>
            </w:r>
          </w:p>
          <w:p w:rsidR="001E0787" w:rsidRDefault="001E0787" w:rsidP="006040D2">
            <w:pPr>
              <w:rPr>
                <w:sz w:val="28"/>
                <w:szCs w:val="28"/>
              </w:rPr>
            </w:pPr>
            <w:r>
              <w:rPr>
                <w:sz w:val="28"/>
                <w:szCs w:val="28"/>
              </w:rPr>
              <w:t xml:space="preserve"> средний медицинский персонал:</w:t>
            </w:r>
          </w:p>
          <w:p w:rsidR="001E0787" w:rsidRDefault="001E0787" w:rsidP="006040D2">
            <w:pPr>
              <w:snapToGrid w:val="0"/>
              <w:rPr>
                <w:sz w:val="28"/>
                <w:szCs w:val="28"/>
              </w:rPr>
            </w:pPr>
            <w:r>
              <w:rPr>
                <w:sz w:val="28"/>
                <w:szCs w:val="28"/>
              </w:rPr>
              <w:t>Базовый размер оклада (базового должностного оклада),</w:t>
            </w:r>
          </w:p>
          <w:p w:rsidR="001E0787" w:rsidRDefault="001E0787" w:rsidP="006040D2">
            <w:pPr>
              <w:rPr>
                <w:b/>
                <w:sz w:val="28"/>
                <w:szCs w:val="28"/>
              </w:rPr>
            </w:pPr>
            <w:r>
              <w:rPr>
                <w:sz w:val="28"/>
                <w:szCs w:val="28"/>
              </w:rPr>
              <w:t xml:space="preserve">Базовой ставки заработной платы – </w:t>
            </w:r>
            <w:r>
              <w:rPr>
                <w:b/>
                <w:sz w:val="28"/>
                <w:szCs w:val="28"/>
              </w:rPr>
              <w:t>4884</w:t>
            </w:r>
          </w:p>
        </w:tc>
      </w:tr>
      <w:tr w:rsidR="001E0787" w:rsidTr="006040D2">
        <w:tblPrEx>
          <w:tblCellMar>
            <w:left w:w="108" w:type="dxa"/>
            <w:right w:w="108" w:type="dxa"/>
          </w:tblCellMar>
        </w:tblPrEx>
        <w:trPr>
          <w:gridAfter w:val="1"/>
          <w:wAfter w:w="30" w:type="dxa"/>
          <w:trHeight w:val="1274"/>
        </w:trPr>
        <w:tc>
          <w:tcPr>
            <w:tcW w:w="648" w:type="dxa"/>
            <w:shd w:val="clear" w:color="auto" w:fill="auto"/>
          </w:tcPr>
          <w:p w:rsidR="001E0787" w:rsidRDefault="001E0787" w:rsidP="006040D2">
            <w:pPr>
              <w:snapToGrid w:val="0"/>
              <w:jc w:val="center"/>
              <w:rPr>
                <w:sz w:val="28"/>
                <w:szCs w:val="28"/>
              </w:rPr>
            </w:pPr>
          </w:p>
          <w:p w:rsidR="001E0787" w:rsidRDefault="001E0787" w:rsidP="006040D2">
            <w:pPr>
              <w:jc w:val="center"/>
              <w:rPr>
                <w:sz w:val="28"/>
                <w:szCs w:val="28"/>
              </w:rPr>
            </w:pPr>
            <w:r>
              <w:rPr>
                <w:sz w:val="28"/>
                <w:szCs w:val="28"/>
              </w:rPr>
              <w:t>4.1.</w:t>
            </w:r>
          </w:p>
        </w:tc>
        <w:tc>
          <w:tcPr>
            <w:tcW w:w="7020" w:type="dxa"/>
            <w:shd w:val="clear" w:color="auto" w:fill="auto"/>
          </w:tcPr>
          <w:p w:rsidR="001E0787" w:rsidRDefault="001E0787" w:rsidP="006040D2">
            <w:pPr>
              <w:snapToGrid w:val="0"/>
              <w:rPr>
                <w:b/>
                <w:sz w:val="28"/>
                <w:szCs w:val="28"/>
              </w:rPr>
            </w:pPr>
          </w:p>
          <w:p w:rsidR="001E0787" w:rsidRDefault="001E0787" w:rsidP="006040D2">
            <w:pPr>
              <w:rPr>
                <w:b/>
                <w:sz w:val="28"/>
                <w:szCs w:val="28"/>
              </w:rPr>
            </w:pPr>
            <w:r>
              <w:rPr>
                <w:b/>
                <w:sz w:val="28"/>
                <w:szCs w:val="28"/>
              </w:rPr>
              <w:t>Старшая медицинская сестра</w:t>
            </w:r>
          </w:p>
          <w:p w:rsidR="001E0787" w:rsidRDefault="001E0787" w:rsidP="006040D2">
            <w:pPr>
              <w:rPr>
                <w:b/>
                <w:sz w:val="28"/>
                <w:szCs w:val="28"/>
              </w:rPr>
            </w:pPr>
            <w:r>
              <w:rPr>
                <w:b/>
                <w:sz w:val="28"/>
                <w:szCs w:val="28"/>
              </w:rPr>
              <w:t>Медицинская сестра</w:t>
            </w:r>
          </w:p>
          <w:p w:rsidR="001E0787" w:rsidRDefault="001E0787" w:rsidP="006040D2">
            <w:pPr>
              <w:tabs>
                <w:tab w:val="left" w:pos="1545"/>
              </w:tabs>
              <w:rPr>
                <w:sz w:val="28"/>
                <w:szCs w:val="28"/>
              </w:rPr>
            </w:pPr>
          </w:p>
        </w:tc>
        <w:tc>
          <w:tcPr>
            <w:tcW w:w="1980" w:type="dxa"/>
            <w:shd w:val="clear" w:color="auto" w:fill="auto"/>
            <w:vAlign w:val="center"/>
          </w:tcPr>
          <w:p w:rsidR="001E0787" w:rsidRDefault="001E0787" w:rsidP="006040D2">
            <w:pPr>
              <w:snapToGrid w:val="0"/>
              <w:jc w:val="center"/>
              <w:rPr>
                <w:sz w:val="28"/>
                <w:szCs w:val="28"/>
              </w:rPr>
            </w:pPr>
            <w:r>
              <w:rPr>
                <w:sz w:val="28"/>
                <w:szCs w:val="28"/>
              </w:rPr>
              <w:t>0,22</w:t>
            </w:r>
          </w:p>
          <w:p w:rsidR="001E0787" w:rsidRDefault="001E0787" w:rsidP="006040D2">
            <w:pPr>
              <w:jc w:val="center"/>
              <w:rPr>
                <w:sz w:val="28"/>
                <w:szCs w:val="28"/>
              </w:rPr>
            </w:pPr>
            <w:r>
              <w:rPr>
                <w:sz w:val="28"/>
                <w:szCs w:val="28"/>
              </w:rPr>
              <w:t>0,12</w:t>
            </w:r>
          </w:p>
        </w:tc>
      </w:tr>
    </w:tbl>
    <w:p w:rsidR="001E0787" w:rsidRDefault="001E0787" w:rsidP="001E0787">
      <w:pPr>
        <w:tabs>
          <w:tab w:val="left" w:pos="4485"/>
        </w:tabs>
        <w:jc w:val="right"/>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rPr>
          <w:rFonts w:eastAsia="Batang"/>
        </w:rPr>
      </w:pPr>
    </w:p>
    <w:p w:rsidR="001E0787" w:rsidRDefault="001E0787" w:rsidP="001E0787">
      <w:pPr>
        <w:autoSpaceDE w:val="0"/>
        <w:ind w:left="540"/>
        <w:jc w:val="right"/>
        <w:rPr>
          <w:rFonts w:eastAsia="Batang"/>
        </w:rPr>
      </w:pPr>
      <w:r>
        <w:rPr>
          <w:rFonts w:eastAsia="Batang"/>
        </w:rPr>
        <w:t xml:space="preserve">                                                                                ПРИЛОЖЕНИЕ № 2</w:t>
      </w:r>
    </w:p>
    <w:p w:rsidR="001E0787" w:rsidRDefault="001E0787" w:rsidP="001E0787">
      <w:pPr>
        <w:autoSpaceDE w:val="0"/>
        <w:ind w:left="540"/>
        <w:jc w:val="right"/>
        <w:rPr>
          <w:rFonts w:eastAsia="Batang"/>
        </w:rPr>
      </w:pPr>
      <w:r>
        <w:rPr>
          <w:rFonts w:eastAsia="Batang"/>
        </w:rPr>
        <w:t>к Положению по оплате труда</w:t>
      </w:r>
    </w:p>
    <w:p w:rsidR="001E0787" w:rsidRDefault="001E0787" w:rsidP="001E0787">
      <w:pPr>
        <w:autoSpaceDE w:val="0"/>
        <w:ind w:left="540"/>
        <w:jc w:val="right"/>
        <w:rPr>
          <w:rFonts w:eastAsia="Batang"/>
        </w:rPr>
      </w:pPr>
      <w:r>
        <w:rPr>
          <w:rFonts w:eastAsia="Batang"/>
        </w:rPr>
        <w:t>работников МБДОУ Д/С 36</w:t>
      </w:r>
    </w:p>
    <w:p w:rsidR="001E0787" w:rsidRDefault="001E0787" w:rsidP="001E0787">
      <w:pPr>
        <w:pStyle w:val="ConsPlusNormal"/>
        <w:widowControl/>
        <w:ind w:firstLine="851"/>
        <w:jc w:val="both"/>
        <w:rPr>
          <w:rFonts w:ascii="Times New Roman" w:hAnsi="Times New Roman" w:cs="Times New Roman"/>
          <w:sz w:val="28"/>
          <w:szCs w:val="28"/>
        </w:rPr>
      </w:pPr>
    </w:p>
    <w:p w:rsidR="001E0787" w:rsidRDefault="001E0787" w:rsidP="001E0787">
      <w:pPr>
        <w:pStyle w:val="ConsPlusNormal"/>
        <w:widowControl/>
        <w:ind w:firstLine="0"/>
        <w:jc w:val="center"/>
        <w:rPr>
          <w:rFonts w:ascii="Times New Roman" w:hAnsi="Times New Roman" w:cs="Times New Roman"/>
          <w:sz w:val="28"/>
          <w:szCs w:val="28"/>
        </w:rPr>
      </w:pPr>
    </w:p>
    <w:p w:rsidR="001E0787" w:rsidRDefault="001E0787" w:rsidP="001E0787">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 xml:space="preserve">ПОРЯДОК </w:t>
      </w:r>
    </w:p>
    <w:p w:rsidR="001E0787" w:rsidRDefault="001E0787" w:rsidP="001E0787">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исчисления заработной платы педагогическим работникам</w:t>
      </w:r>
    </w:p>
    <w:p w:rsidR="001E0787" w:rsidRDefault="001E0787" w:rsidP="001E0787">
      <w:pPr>
        <w:jc w:val="center"/>
        <w:rPr>
          <w:sz w:val="28"/>
          <w:szCs w:val="28"/>
        </w:rPr>
      </w:pPr>
      <w:r>
        <w:rPr>
          <w:sz w:val="28"/>
          <w:szCs w:val="28"/>
        </w:rPr>
        <w:t xml:space="preserve">Муниципального бюджетного дошкольного  образовательного учреждения </w:t>
      </w:r>
    </w:p>
    <w:p w:rsidR="001E0787" w:rsidRDefault="001E0787" w:rsidP="001E0787">
      <w:pPr>
        <w:jc w:val="center"/>
        <w:rPr>
          <w:sz w:val="28"/>
          <w:szCs w:val="28"/>
        </w:rPr>
      </w:pPr>
      <w:r>
        <w:rPr>
          <w:sz w:val="28"/>
          <w:szCs w:val="28"/>
        </w:rPr>
        <w:t xml:space="preserve"> детский сад № 36  посёлка Молодёжного муниципального образования </w:t>
      </w:r>
      <w:proofErr w:type="spellStart"/>
      <w:r>
        <w:rPr>
          <w:sz w:val="28"/>
          <w:szCs w:val="28"/>
        </w:rPr>
        <w:t>Белореченский</w:t>
      </w:r>
      <w:proofErr w:type="spellEnd"/>
      <w:r>
        <w:rPr>
          <w:sz w:val="28"/>
          <w:szCs w:val="28"/>
        </w:rPr>
        <w:t xml:space="preserve"> район</w:t>
      </w:r>
    </w:p>
    <w:p w:rsidR="001E0787" w:rsidRDefault="001E0787" w:rsidP="001E0787">
      <w:pPr>
        <w:pStyle w:val="ConsPlusNormal"/>
        <w:widowControl/>
        <w:ind w:firstLine="0"/>
        <w:jc w:val="center"/>
        <w:rPr>
          <w:rFonts w:ascii="Times New Roman" w:hAnsi="Times New Roman" w:cs="Times New Roman"/>
          <w:sz w:val="28"/>
          <w:szCs w:val="28"/>
        </w:rPr>
      </w:pPr>
    </w:p>
    <w:p w:rsidR="001E0787" w:rsidRDefault="001E0787" w:rsidP="001E0787">
      <w:pPr>
        <w:pStyle w:val="ConsPlusNormal"/>
        <w:widowControl/>
        <w:ind w:firstLine="0"/>
        <w:jc w:val="center"/>
        <w:rPr>
          <w:rFonts w:ascii="Times New Roman" w:hAnsi="Times New Roman" w:cs="Times New Roman"/>
          <w:sz w:val="28"/>
          <w:szCs w:val="28"/>
        </w:rPr>
      </w:pPr>
    </w:p>
    <w:p w:rsidR="001E0787" w:rsidRDefault="001E0787" w:rsidP="001E0787">
      <w:pPr>
        <w:pStyle w:val="ConsPlusNormal"/>
        <w:widowControl/>
        <w:ind w:firstLine="0"/>
        <w:jc w:val="center"/>
        <w:rPr>
          <w:rFonts w:ascii="Times New Roman" w:hAnsi="Times New Roman" w:cs="Times New Roman"/>
          <w:sz w:val="28"/>
          <w:szCs w:val="28"/>
        </w:rPr>
      </w:pPr>
    </w:p>
    <w:p w:rsidR="001E0787" w:rsidRDefault="001E0787" w:rsidP="001E0787">
      <w:pPr>
        <w:pStyle w:val="ConsPlusNormal"/>
        <w:widowControl/>
        <w:ind w:firstLine="851"/>
        <w:jc w:val="both"/>
        <w:rPr>
          <w:rFonts w:ascii="Times New Roman" w:hAnsi="Times New Roman" w:cs="Times New Roman"/>
          <w:sz w:val="28"/>
          <w:szCs w:val="28"/>
        </w:rPr>
      </w:pPr>
      <w:r>
        <w:rPr>
          <w:rFonts w:ascii="Times New Roman" w:hAnsi="Times New Roman" w:cs="Times New Roman"/>
          <w:sz w:val="28"/>
          <w:szCs w:val="28"/>
        </w:rPr>
        <w:t>1. Месячная заработная плата педагогических работников состоит из оклада, который определяется путем умножения  ставки заработной платы, установленной в соответствии с  настоящим Положением, на фактическую нагрузку в неделю и деления полученного произведения на установленную за ставку норму часов педагогической работы в неделю, выплат стимулирующего и компенсационного характера.</w:t>
      </w:r>
    </w:p>
    <w:p w:rsidR="001E0787" w:rsidRDefault="001E0787" w:rsidP="001E0787">
      <w:pPr>
        <w:pStyle w:val="ConsPlusNormal"/>
        <w:widowControl/>
        <w:ind w:firstLine="851"/>
        <w:jc w:val="both"/>
        <w:rPr>
          <w:rFonts w:ascii="Times New Roman" w:hAnsi="Times New Roman" w:cs="Times New Roman"/>
          <w:sz w:val="28"/>
          <w:szCs w:val="28"/>
        </w:rPr>
      </w:pPr>
      <w:r>
        <w:rPr>
          <w:rFonts w:ascii="Times New Roman" w:hAnsi="Times New Roman" w:cs="Times New Roman"/>
          <w:sz w:val="28"/>
          <w:szCs w:val="28"/>
        </w:rPr>
        <w:t>2. Установленная педагогическим работникам при тарификации заработная плата выплачивается ежемесячно независимо от числа недель и рабочих дней в разные месяцы года.</w:t>
      </w:r>
    </w:p>
    <w:p w:rsidR="001E0787" w:rsidRDefault="001E0787" w:rsidP="001E0787">
      <w:pPr>
        <w:pStyle w:val="ConsPlusNormal"/>
        <w:widowControl/>
        <w:ind w:firstLine="851"/>
        <w:jc w:val="both"/>
        <w:rPr>
          <w:rFonts w:ascii="Times New Roman" w:hAnsi="Times New Roman" w:cs="Times New Roman"/>
          <w:sz w:val="28"/>
          <w:szCs w:val="28"/>
        </w:rPr>
      </w:pPr>
      <w:r>
        <w:rPr>
          <w:rFonts w:ascii="Times New Roman" w:hAnsi="Times New Roman" w:cs="Times New Roman"/>
          <w:sz w:val="28"/>
          <w:szCs w:val="28"/>
        </w:rPr>
        <w:t>3. Тарификация педагогических работников производится один раз в год.</w:t>
      </w:r>
    </w:p>
    <w:p w:rsidR="001E0787" w:rsidRDefault="001E0787" w:rsidP="001E0787">
      <w:pPr>
        <w:pStyle w:val="ConsPlusNormal"/>
        <w:widowControl/>
        <w:ind w:firstLine="851"/>
        <w:jc w:val="both"/>
        <w:rPr>
          <w:rFonts w:ascii="Times New Roman" w:hAnsi="Times New Roman" w:cs="Times New Roman"/>
          <w:sz w:val="28"/>
          <w:szCs w:val="28"/>
        </w:rPr>
      </w:pPr>
    </w:p>
    <w:p w:rsidR="001E0787" w:rsidRDefault="001E0787" w:rsidP="001E0787"/>
    <w:p w:rsidR="001E0787" w:rsidRDefault="001E0787" w:rsidP="001E0787">
      <w:pPr>
        <w:tabs>
          <w:tab w:val="left" w:pos="4485"/>
        </w:tabs>
        <w:jc w:val="right"/>
        <w:rPr>
          <w:sz w:val="28"/>
          <w:szCs w:val="28"/>
        </w:rPr>
      </w:pPr>
    </w:p>
    <w:p w:rsidR="001E0787" w:rsidRDefault="001E0787" w:rsidP="001E0787">
      <w:pPr>
        <w:tabs>
          <w:tab w:val="left" w:pos="4485"/>
        </w:tabs>
        <w:jc w:val="right"/>
        <w:rPr>
          <w:sz w:val="28"/>
          <w:szCs w:val="28"/>
        </w:rPr>
      </w:pPr>
    </w:p>
    <w:p w:rsidR="001E0787" w:rsidRDefault="001E0787" w:rsidP="001E0787">
      <w:pPr>
        <w:tabs>
          <w:tab w:val="left" w:pos="4485"/>
        </w:tabs>
        <w:jc w:val="right"/>
        <w:rPr>
          <w:sz w:val="28"/>
          <w:szCs w:val="28"/>
        </w:rPr>
      </w:pPr>
    </w:p>
    <w:p w:rsidR="001E0787" w:rsidRDefault="001E0787" w:rsidP="001E0787">
      <w:pPr>
        <w:tabs>
          <w:tab w:val="left" w:pos="4485"/>
        </w:tabs>
        <w:jc w:val="right"/>
        <w:rPr>
          <w:sz w:val="28"/>
          <w:szCs w:val="28"/>
        </w:rPr>
      </w:pPr>
    </w:p>
    <w:p w:rsidR="001E0787" w:rsidRDefault="001E0787" w:rsidP="001E0787">
      <w:pPr>
        <w:tabs>
          <w:tab w:val="left" w:pos="4485"/>
        </w:tabs>
        <w:jc w:val="right"/>
        <w:rPr>
          <w:sz w:val="28"/>
          <w:szCs w:val="28"/>
        </w:rPr>
      </w:pPr>
    </w:p>
    <w:p w:rsidR="001E0787" w:rsidRDefault="001E0787" w:rsidP="001E0787">
      <w:pPr>
        <w:tabs>
          <w:tab w:val="left" w:pos="4485"/>
        </w:tabs>
        <w:jc w:val="right"/>
        <w:rPr>
          <w:sz w:val="28"/>
          <w:szCs w:val="28"/>
        </w:rPr>
      </w:pPr>
    </w:p>
    <w:p w:rsidR="001E0787" w:rsidRDefault="001E0787" w:rsidP="001E0787">
      <w:pPr>
        <w:tabs>
          <w:tab w:val="left" w:pos="4485"/>
        </w:tabs>
        <w:jc w:val="right"/>
        <w:rPr>
          <w:sz w:val="28"/>
          <w:szCs w:val="28"/>
        </w:rPr>
      </w:pPr>
    </w:p>
    <w:p w:rsidR="001E0787" w:rsidRDefault="001E0787" w:rsidP="001E0787">
      <w:pPr>
        <w:tabs>
          <w:tab w:val="left" w:pos="4485"/>
        </w:tabs>
        <w:jc w:val="right"/>
        <w:rPr>
          <w:sz w:val="28"/>
          <w:szCs w:val="28"/>
        </w:rPr>
      </w:pPr>
    </w:p>
    <w:p w:rsidR="001E0787" w:rsidRDefault="001E0787" w:rsidP="001E0787">
      <w:pPr>
        <w:tabs>
          <w:tab w:val="left" w:pos="4485"/>
        </w:tabs>
        <w:jc w:val="right"/>
        <w:rPr>
          <w:sz w:val="28"/>
          <w:szCs w:val="28"/>
        </w:rPr>
      </w:pPr>
    </w:p>
    <w:p w:rsidR="001E0787" w:rsidRDefault="001E0787" w:rsidP="001E0787">
      <w:pPr>
        <w:tabs>
          <w:tab w:val="left" w:pos="4485"/>
        </w:tabs>
        <w:jc w:val="right"/>
        <w:rPr>
          <w:sz w:val="28"/>
          <w:szCs w:val="28"/>
        </w:rPr>
      </w:pPr>
    </w:p>
    <w:p w:rsidR="001E0787" w:rsidRDefault="001E0787" w:rsidP="001E0787">
      <w:pPr>
        <w:tabs>
          <w:tab w:val="left" w:pos="4485"/>
        </w:tabs>
        <w:jc w:val="right"/>
        <w:rPr>
          <w:sz w:val="28"/>
          <w:szCs w:val="28"/>
        </w:rPr>
      </w:pPr>
    </w:p>
    <w:p w:rsidR="001E0787" w:rsidRDefault="001E0787" w:rsidP="001E0787">
      <w:pPr>
        <w:tabs>
          <w:tab w:val="left" w:pos="4485"/>
        </w:tabs>
        <w:jc w:val="right"/>
        <w:rPr>
          <w:sz w:val="28"/>
          <w:szCs w:val="28"/>
        </w:rPr>
      </w:pPr>
    </w:p>
    <w:p w:rsidR="001E0787" w:rsidRDefault="001E0787" w:rsidP="001E0787">
      <w:pPr>
        <w:tabs>
          <w:tab w:val="left" w:pos="4485"/>
        </w:tabs>
        <w:jc w:val="right"/>
        <w:rPr>
          <w:sz w:val="28"/>
          <w:szCs w:val="28"/>
        </w:rPr>
      </w:pPr>
    </w:p>
    <w:p w:rsidR="001E0787" w:rsidRDefault="001E0787" w:rsidP="001E0787">
      <w:pPr>
        <w:tabs>
          <w:tab w:val="left" w:pos="4485"/>
        </w:tabs>
        <w:jc w:val="right"/>
        <w:rPr>
          <w:sz w:val="28"/>
          <w:szCs w:val="28"/>
        </w:rPr>
      </w:pPr>
    </w:p>
    <w:p w:rsidR="001E0787" w:rsidRDefault="001E0787" w:rsidP="001E0787">
      <w:pPr>
        <w:tabs>
          <w:tab w:val="left" w:pos="4485"/>
        </w:tabs>
        <w:jc w:val="right"/>
        <w:rPr>
          <w:sz w:val="28"/>
          <w:szCs w:val="28"/>
        </w:rPr>
      </w:pPr>
    </w:p>
    <w:p w:rsidR="001E0787" w:rsidRDefault="001E0787" w:rsidP="001E0787">
      <w:pPr>
        <w:tabs>
          <w:tab w:val="left" w:pos="4485"/>
        </w:tabs>
        <w:jc w:val="right"/>
        <w:rPr>
          <w:sz w:val="28"/>
          <w:szCs w:val="28"/>
        </w:rPr>
      </w:pPr>
    </w:p>
    <w:p w:rsidR="001E0787" w:rsidRDefault="001E0787" w:rsidP="001E0787">
      <w:pPr>
        <w:tabs>
          <w:tab w:val="left" w:pos="4485"/>
        </w:tabs>
        <w:jc w:val="right"/>
        <w:rPr>
          <w:sz w:val="28"/>
          <w:szCs w:val="28"/>
        </w:rPr>
      </w:pPr>
    </w:p>
    <w:p w:rsidR="001E0787" w:rsidRDefault="001E0787" w:rsidP="001E0787">
      <w:pPr>
        <w:tabs>
          <w:tab w:val="left" w:pos="4485"/>
        </w:tabs>
        <w:jc w:val="right"/>
        <w:rPr>
          <w:sz w:val="28"/>
          <w:szCs w:val="28"/>
        </w:rPr>
      </w:pPr>
    </w:p>
    <w:p w:rsidR="001E0787" w:rsidRDefault="001E0787" w:rsidP="001E0787"/>
    <w:p w:rsidR="001E0787" w:rsidRDefault="001E0787" w:rsidP="001E0787">
      <w:pPr>
        <w:autoSpaceDE w:val="0"/>
        <w:ind w:left="4788" w:firstLine="168"/>
        <w:jc w:val="right"/>
        <w:rPr>
          <w:rFonts w:eastAsia="Batang"/>
        </w:rPr>
      </w:pPr>
    </w:p>
    <w:p w:rsidR="001E0787" w:rsidRDefault="001E0787" w:rsidP="001E0787">
      <w:pPr>
        <w:autoSpaceDE w:val="0"/>
        <w:ind w:left="4788" w:firstLine="168"/>
        <w:jc w:val="right"/>
        <w:rPr>
          <w:rFonts w:eastAsia="Batang"/>
        </w:rPr>
      </w:pPr>
      <w:r>
        <w:rPr>
          <w:rFonts w:eastAsia="Batang"/>
        </w:rPr>
        <w:t>ППРИЛОЖЕНИЕ № 3</w:t>
      </w:r>
    </w:p>
    <w:p w:rsidR="001E0787" w:rsidRDefault="001E0787" w:rsidP="001E0787">
      <w:pPr>
        <w:autoSpaceDE w:val="0"/>
        <w:ind w:left="540"/>
        <w:jc w:val="right"/>
        <w:rPr>
          <w:rFonts w:eastAsia="Batang"/>
        </w:rPr>
      </w:pPr>
      <w:r>
        <w:rPr>
          <w:rFonts w:eastAsia="Batang"/>
        </w:rPr>
        <w:t>к Положению  по оплате труда</w:t>
      </w:r>
    </w:p>
    <w:p w:rsidR="001E0787" w:rsidRDefault="001E0787" w:rsidP="001E0787">
      <w:pPr>
        <w:autoSpaceDE w:val="0"/>
        <w:ind w:left="540"/>
        <w:jc w:val="right"/>
        <w:rPr>
          <w:rFonts w:eastAsia="Batang"/>
        </w:rPr>
      </w:pPr>
      <w:r>
        <w:rPr>
          <w:rFonts w:eastAsia="Batang"/>
        </w:rPr>
        <w:t xml:space="preserve">работников МБДОУ Д/С 36 </w:t>
      </w:r>
    </w:p>
    <w:p w:rsidR="001E0787" w:rsidRDefault="001E0787" w:rsidP="001E0787">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 xml:space="preserve">ПОРЯДОК И УСЛОВИЯ </w:t>
      </w:r>
    </w:p>
    <w:p w:rsidR="001E0787" w:rsidRDefault="001E0787" w:rsidP="001E0787">
      <w:pPr>
        <w:jc w:val="center"/>
        <w:rPr>
          <w:sz w:val="28"/>
          <w:szCs w:val="28"/>
        </w:rPr>
      </w:pPr>
      <w:r>
        <w:rPr>
          <w:sz w:val="28"/>
          <w:szCs w:val="28"/>
        </w:rPr>
        <w:t>почасовой оплаты труда</w:t>
      </w:r>
    </w:p>
    <w:p w:rsidR="001E0787" w:rsidRDefault="001E0787" w:rsidP="001E0787">
      <w:pPr>
        <w:jc w:val="center"/>
        <w:rPr>
          <w:sz w:val="28"/>
          <w:szCs w:val="28"/>
        </w:rPr>
      </w:pPr>
      <w:r>
        <w:rPr>
          <w:sz w:val="28"/>
          <w:szCs w:val="28"/>
        </w:rPr>
        <w:t xml:space="preserve"> Муниципального бюджетного дошкольного  образовательного учреждения </w:t>
      </w:r>
    </w:p>
    <w:p w:rsidR="001E0787" w:rsidRDefault="001E0787" w:rsidP="001E0787">
      <w:pPr>
        <w:jc w:val="center"/>
        <w:rPr>
          <w:sz w:val="28"/>
          <w:szCs w:val="28"/>
        </w:rPr>
      </w:pPr>
      <w:r>
        <w:rPr>
          <w:sz w:val="28"/>
          <w:szCs w:val="28"/>
        </w:rPr>
        <w:t xml:space="preserve"> детский сад №36 посёлка Молодёжного муниципального образования </w:t>
      </w:r>
      <w:proofErr w:type="spellStart"/>
      <w:r>
        <w:rPr>
          <w:sz w:val="28"/>
          <w:szCs w:val="28"/>
        </w:rPr>
        <w:t>Белореченский</w:t>
      </w:r>
      <w:proofErr w:type="spellEnd"/>
      <w:r>
        <w:rPr>
          <w:sz w:val="28"/>
          <w:szCs w:val="28"/>
        </w:rPr>
        <w:t xml:space="preserve"> район</w:t>
      </w:r>
    </w:p>
    <w:p w:rsidR="001E0787" w:rsidRDefault="001E0787" w:rsidP="001E0787">
      <w:pPr>
        <w:pStyle w:val="ConsPlusNormal"/>
        <w:widowControl/>
        <w:ind w:firstLine="900"/>
        <w:jc w:val="both"/>
        <w:rPr>
          <w:rFonts w:ascii="Times New Roman" w:hAnsi="Times New Roman" w:cs="Times New Roman"/>
          <w:sz w:val="28"/>
          <w:szCs w:val="28"/>
        </w:rPr>
      </w:pPr>
      <w:r>
        <w:rPr>
          <w:rFonts w:ascii="Times New Roman" w:hAnsi="Times New Roman" w:cs="Times New Roman"/>
          <w:sz w:val="28"/>
          <w:szCs w:val="28"/>
        </w:rPr>
        <w:t>1. Почасовая оплата труда педагогических работников МБДОУ  применяется при оплате:</w:t>
      </w:r>
    </w:p>
    <w:p w:rsidR="001E0787" w:rsidRDefault="001E0787" w:rsidP="001E0787">
      <w:pPr>
        <w:pStyle w:val="ConsPlusNormal"/>
        <w:widowControl/>
        <w:ind w:firstLine="900"/>
        <w:jc w:val="both"/>
        <w:rPr>
          <w:rFonts w:ascii="Times New Roman" w:hAnsi="Times New Roman" w:cs="Times New Roman"/>
          <w:sz w:val="28"/>
          <w:szCs w:val="28"/>
        </w:rPr>
      </w:pPr>
      <w:r>
        <w:rPr>
          <w:rFonts w:ascii="Times New Roman" w:hAnsi="Times New Roman" w:cs="Times New Roman"/>
          <w:sz w:val="28"/>
          <w:szCs w:val="28"/>
        </w:rPr>
        <w:t>за часы, выполненные в порядке замещения отсутствующих по болезни или другим причинам педагогических работников, продолжавшегося не свыше двух месяцев;</w:t>
      </w:r>
    </w:p>
    <w:p w:rsidR="001E0787" w:rsidRDefault="001E0787" w:rsidP="001E0787">
      <w:pPr>
        <w:pStyle w:val="ConsPlusNormal"/>
        <w:widowControl/>
        <w:ind w:firstLine="900"/>
        <w:jc w:val="both"/>
        <w:rPr>
          <w:rFonts w:ascii="Times New Roman" w:hAnsi="Times New Roman" w:cs="Times New Roman"/>
          <w:sz w:val="28"/>
          <w:szCs w:val="28"/>
        </w:rPr>
      </w:pPr>
      <w:r>
        <w:rPr>
          <w:rFonts w:ascii="Times New Roman" w:hAnsi="Times New Roman" w:cs="Times New Roman"/>
          <w:sz w:val="28"/>
          <w:szCs w:val="28"/>
        </w:rPr>
        <w:t>Размер оплаты за один час указанной педагогической работы определяется путем деления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 установленное по занимаемой должности.</w:t>
      </w:r>
    </w:p>
    <w:p w:rsidR="001E0787" w:rsidRDefault="001E0787" w:rsidP="001E0787">
      <w:pPr>
        <w:pStyle w:val="ConsPlusNormal"/>
        <w:widowControl/>
        <w:ind w:firstLine="900"/>
        <w:jc w:val="both"/>
        <w:rPr>
          <w:rFonts w:ascii="Times New Roman" w:hAnsi="Times New Roman" w:cs="Times New Roman"/>
          <w:sz w:val="28"/>
          <w:szCs w:val="28"/>
        </w:rPr>
      </w:pPr>
      <w:r>
        <w:rPr>
          <w:rFonts w:ascii="Times New Roman" w:hAnsi="Times New Roman" w:cs="Times New Roman"/>
          <w:sz w:val="28"/>
          <w:szCs w:val="28"/>
        </w:rPr>
        <w:t>Среднемесячное количество рабочих часов определяется путем умножения нормы часов педагогической работы в неделю, установленной за ставку заработной платы педагогического работника,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w:t>
      </w:r>
    </w:p>
    <w:p w:rsidR="001E0787" w:rsidRDefault="001E0787" w:rsidP="001E0787">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Оплата труда за замещение отсутствующего педагога, если оно осуществлялось свыше двух месяцев, производится со дня начала замещения за все часы фактической  работы на общих основаниях с соответствующим увеличением недельной (месячной) учебной нагрузки путем внесения изменений в тарификацию.</w:t>
      </w:r>
    </w:p>
    <w:p w:rsidR="001E0787" w:rsidRDefault="001E0787" w:rsidP="001E0787">
      <w:pPr>
        <w:ind w:firstLine="900"/>
        <w:jc w:val="both"/>
        <w:rPr>
          <w:sz w:val="28"/>
          <w:szCs w:val="28"/>
        </w:rPr>
      </w:pPr>
      <w:proofErr w:type="gramStart"/>
      <w:r>
        <w:rPr>
          <w:sz w:val="28"/>
          <w:szCs w:val="28"/>
        </w:rPr>
        <w:t xml:space="preserve">Руководитель МБДОУ в пределах имеющихся средств, если это целесообразно и не ущемляет интересов основных работников данного </w:t>
      </w:r>
      <w:r>
        <w:rPr>
          <w:sz w:val="28"/>
          <w:szCs w:val="28"/>
        </w:rPr>
        <w:lastRenderedPageBreak/>
        <w:t>учреждения, может привлекать для проведения учебных занятий с обучающимися (воспитанниками) высококвалифицированных специалистов (например, на непродолжительный срок для проведения отдельных занятий, курсов, лекций и т.д.) с применением условий и коэффициентов ставок почасовой оплаты труда, утвержденных постановлением Минтруда России от 21.01.93 № 7 «Об утверждении ставок</w:t>
      </w:r>
      <w:proofErr w:type="gramEnd"/>
      <w:r>
        <w:rPr>
          <w:sz w:val="28"/>
          <w:szCs w:val="28"/>
        </w:rPr>
        <w:t xml:space="preserve"> почасовой оплаты труда работников, привлекаемых к проведению учебных занятий в учреждениях, организациях и предприятиях, находящихся на бюджетном финансировании». В размеры часовых ставок заработной платы, предусмотренных указанным постановлением, включена оплата за отпуск. </w:t>
      </w:r>
    </w:p>
    <w:p w:rsidR="001E0787" w:rsidRDefault="001E0787" w:rsidP="001E0787">
      <w:pPr>
        <w:ind w:firstLine="900"/>
        <w:rPr>
          <w:sz w:val="28"/>
          <w:szCs w:val="28"/>
        </w:rPr>
      </w:pPr>
    </w:p>
    <w:p w:rsidR="001E0787" w:rsidRDefault="001E0787" w:rsidP="001E0787">
      <w:pPr>
        <w:ind w:firstLine="900"/>
        <w:rPr>
          <w:sz w:val="28"/>
          <w:szCs w:val="28"/>
        </w:rPr>
      </w:pPr>
    </w:p>
    <w:p w:rsidR="001E0787" w:rsidRDefault="001E0787" w:rsidP="001E0787">
      <w:pPr>
        <w:ind w:firstLine="900"/>
        <w:rPr>
          <w:sz w:val="28"/>
          <w:szCs w:val="28"/>
        </w:rPr>
      </w:pPr>
    </w:p>
    <w:p w:rsidR="001E0787" w:rsidRDefault="001E0787" w:rsidP="001E0787">
      <w:pPr>
        <w:ind w:firstLine="900"/>
        <w:rPr>
          <w:sz w:val="28"/>
          <w:szCs w:val="28"/>
        </w:rPr>
      </w:pPr>
    </w:p>
    <w:p w:rsidR="001E0787" w:rsidRDefault="001E0787" w:rsidP="001E0787">
      <w:pPr>
        <w:ind w:firstLine="900"/>
        <w:rPr>
          <w:sz w:val="28"/>
          <w:szCs w:val="28"/>
        </w:rPr>
      </w:pPr>
    </w:p>
    <w:p w:rsidR="001E0787" w:rsidRDefault="001E0787" w:rsidP="001E0787">
      <w:pPr>
        <w:ind w:firstLine="900"/>
        <w:rPr>
          <w:sz w:val="28"/>
          <w:szCs w:val="28"/>
        </w:rPr>
      </w:pPr>
    </w:p>
    <w:p w:rsidR="001E0787" w:rsidRDefault="001E0787" w:rsidP="001E0787"/>
    <w:p w:rsidR="001E0787" w:rsidRDefault="001E0787" w:rsidP="001E0787">
      <w:pPr>
        <w:ind w:firstLine="900"/>
        <w:rPr>
          <w:sz w:val="28"/>
          <w:szCs w:val="28"/>
        </w:rPr>
      </w:pPr>
    </w:p>
    <w:p w:rsidR="001E0787" w:rsidRDefault="001E0787" w:rsidP="001E0787">
      <w:pPr>
        <w:autoSpaceDE w:val="0"/>
        <w:ind w:left="540"/>
        <w:jc w:val="right"/>
        <w:rPr>
          <w:rFonts w:eastAsia="Batang"/>
        </w:rPr>
      </w:pPr>
      <w:r>
        <w:rPr>
          <w:rFonts w:eastAsia="Batang"/>
        </w:rPr>
        <w:t xml:space="preserve">                                                                             </w:t>
      </w: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r>
        <w:rPr>
          <w:rFonts w:eastAsia="Batang"/>
        </w:rPr>
        <w:t>ПРИЛОЖЕНИЕ № 4</w:t>
      </w:r>
    </w:p>
    <w:p w:rsidR="001E0787" w:rsidRDefault="001E0787" w:rsidP="001E0787">
      <w:pPr>
        <w:autoSpaceDE w:val="0"/>
        <w:ind w:left="540"/>
        <w:jc w:val="right"/>
        <w:rPr>
          <w:rFonts w:eastAsia="Batang"/>
        </w:rPr>
      </w:pPr>
      <w:r>
        <w:rPr>
          <w:rFonts w:eastAsia="Batang"/>
        </w:rPr>
        <w:t>к Положению  по оплате труда</w:t>
      </w:r>
    </w:p>
    <w:p w:rsidR="001E0787" w:rsidRDefault="001E0787" w:rsidP="001E0787">
      <w:pPr>
        <w:autoSpaceDE w:val="0"/>
        <w:ind w:left="540"/>
        <w:jc w:val="right"/>
        <w:rPr>
          <w:rFonts w:eastAsia="Batang"/>
        </w:rPr>
      </w:pPr>
      <w:r>
        <w:rPr>
          <w:rFonts w:eastAsia="Batang"/>
        </w:rPr>
        <w:t xml:space="preserve">                                                   работников МБДОУ Д/С 36</w:t>
      </w:r>
    </w:p>
    <w:p w:rsidR="001E0787" w:rsidRDefault="001E0787" w:rsidP="001E0787">
      <w:pPr>
        <w:pStyle w:val="ConsPlusNormal"/>
        <w:widowControl/>
        <w:ind w:firstLine="540"/>
        <w:jc w:val="both"/>
        <w:rPr>
          <w:rFonts w:ascii="Times New Roman" w:hAnsi="Times New Roman" w:cs="Times New Roman"/>
          <w:sz w:val="28"/>
          <w:szCs w:val="28"/>
        </w:rPr>
      </w:pPr>
    </w:p>
    <w:p w:rsidR="001E0787" w:rsidRDefault="001E0787" w:rsidP="001E0787">
      <w:pPr>
        <w:pStyle w:val="ConsPlusTitle"/>
        <w:widowControl/>
        <w:jc w:val="center"/>
        <w:rPr>
          <w:rFonts w:ascii="Times New Roman" w:hAnsi="Times New Roman" w:cs="Times New Roman"/>
          <w:b w:val="0"/>
          <w:sz w:val="28"/>
          <w:szCs w:val="28"/>
        </w:rPr>
      </w:pPr>
    </w:p>
    <w:p w:rsidR="001E0787" w:rsidRDefault="001E0787" w:rsidP="001E0787">
      <w:pPr>
        <w:pStyle w:val="ConsPlusTitle"/>
        <w:widowControl/>
        <w:jc w:val="center"/>
        <w:rPr>
          <w:rFonts w:ascii="Times New Roman" w:hAnsi="Times New Roman" w:cs="Times New Roman"/>
          <w:b w:val="0"/>
          <w:sz w:val="28"/>
          <w:szCs w:val="28"/>
        </w:rPr>
      </w:pPr>
      <w:r>
        <w:rPr>
          <w:rFonts w:ascii="Times New Roman" w:hAnsi="Times New Roman" w:cs="Times New Roman"/>
          <w:b w:val="0"/>
          <w:sz w:val="28"/>
          <w:szCs w:val="28"/>
        </w:rPr>
        <w:t>ПЕРЕЧЕНЬ</w:t>
      </w:r>
    </w:p>
    <w:p w:rsidR="001E0787" w:rsidRDefault="001E0787" w:rsidP="001E0787">
      <w:pPr>
        <w:pStyle w:val="ConsPlusTitle"/>
        <w:widowControl/>
        <w:jc w:val="center"/>
        <w:rPr>
          <w:rFonts w:ascii="Times New Roman" w:hAnsi="Times New Roman" w:cs="Times New Roman"/>
          <w:b w:val="0"/>
          <w:sz w:val="28"/>
          <w:szCs w:val="28"/>
        </w:rPr>
      </w:pPr>
      <w:r>
        <w:rPr>
          <w:rFonts w:ascii="Times New Roman" w:hAnsi="Times New Roman" w:cs="Times New Roman"/>
          <w:b w:val="0"/>
          <w:sz w:val="28"/>
          <w:szCs w:val="28"/>
        </w:rPr>
        <w:t xml:space="preserve"> учреждений, организаций и должностей, время работы в которых засчитывается в педагогический стаж работников образования</w:t>
      </w:r>
    </w:p>
    <w:p w:rsidR="001E0787" w:rsidRDefault="001E0787" w:rsidP="001E0787">
      <w:pPr>
        <w:pStyle w:val="ConsPlusTitle"/>
        <w:widowControl/>
        <w:jc w:val="center"/>
        <w:rPr>
          <w:rFonts w:ascii="Times New Roman" w:hAnsi="Times New Roman" w:cs="Times New Roman"/>
          <w:b w:val="0"/>
          <w:sz w:val="28"/>
          <w:szCs w:val="28"/>
        </w:rPr>
      </w:pPr>
    </w:p>
    <w:p w:rsidR="001E0787" w:rsidRDefault="001E0787" w:rsidP="001E0787">
      <w:pPr>
        <w:pStyle w:val="ConsPlusTitle"/>
        <w:widowControl/>
        <w:jc w:val="center"/>
        <w:rPr>
          <w:rFonts w:ascii="Times New Roman" w:hAnsi="Times New Roman" w:cs="Times New Roman"/>
          <w:b w:val="0"/>
          <w:sz w:val="28"/>
          <w:szCs w:val="28"/>
        </w:rPr>
      </w:pPr>
    </w:p>
    <w:p w:rsidR="001E0787" w:rsidRDefault="001E0787" w:rsidP="001E0787">
      <w:pPr>
        <w:pStyle w:val="ConsPlusTitle"/>
        <w:widowControl/>
        <w:jc w:val="center"/>
        <w:rPr>
          <w:rFonts w:ascii="Times New Roman" w:hAnsi="Times New Roman" w:cs="Times New Roman"/>
          <w:b w:val="0"/>
          <w:sz w:val="28"/>
          <w:szCs w:val="28"/>
        </w:rPr>
      </w:pPr>
    </w:p>
    <w:tbl>
      <w:tblPr>
        <w:tblW w:w="0" w:type="auto"/>
        <w:tblInd w:w="-87" w:type="dxa"/>
        <w:tblLayout w:type="fixed"/>
        <w:tblLook w:val="0000" w:firstRow="0" w:lastRow="0" w:firstColumn="0" w:lastColumn="0" w:noHBand="0" w:noVBand="0"/>
      </w:tblPr>
      <w:tblGrid>
        <w:gridCol w:w="4860"/>
        <w:gridCol w:w="5610"/>
      </w:tblGrid>
      <w:tr w:rsidR="001E0787" w:rsidTr="006040D2">
        <w:tc>
          <w:tcPr>
            <w:tcW w:w="4860" w:type="dxa"/>
            <w:tcBorders>
              <w:top w:val="single" w:sz="4" w:space="0" w:color="000000"/>
              <w:left w:val="single" w:sz="4" w:space="0" w:color="000000"/>
              <w:bottom w:val="single" w:sz="4" w:space="0" w:color="000000"/>
            </w:tcBorders>
            <w:shd w:val="clear" w:color="auto" w:fill="auto"/>
          </w:tcPr>
          <w:p w:rsidR="001E0787" w:rsidRDefault="001E0787" w:rsidP="006040D2">
            <w:pPr>
              <w:pStyle w:val="ConsPlusTitle"/>
              <w:widowControl/>
              <w:snapToGrid w:val="0"/>
              <w:jc w:val="center"/>
              <w:rPr>
                <w:rFonts w:ascii="Times New Roman" w:hAnsi="Times New Roman" w:cs="Times New Roman"/>
                <w:b w:val="0"/>
                <w:sz w:val="28"/>
                <w:szCs w:val="28"/>
              </w:rPr>
            </w:pPr>
            <w:r>
              <w:rPr>
                <w:rFonts w:ascii="Times New Roman" w:hAnsi="Times New Roman" w:cs="Times New Roman"/>
                <w:b w:val="0"/>
                <w:sz w:val="28"/>
                <w:szCs w:val="28"/>
              </w:rPr>
              <w:t>Наименование учреждений и организаций</w:t>
            </w:r>
          </w:p>
        </w:tc>
        <w:tc>
          <w:tcPr>
            <w:tcW w:w="5610"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pStyle w:val="ConsPlusTitle"/>
              <w:widowControl/>
              <w:snapToGrid w:val="0"/>
              <w:jc w:val="center"/>
              <w:rPr>
                <w:rFonts w:ascii="Times New Roman" w:hAnsi="Times New Roman" w:cs="Times New Roman"/>
                <w:b w:val="0"/>
                <w:sz w:val="28"/>
                <w:szCs w:val="28"/>
              </w:rPr>
            </w:pPr>
            <w:r>
              <w:rPr>
                <w:rFonts w:ascii="Times New Roman" w:hAnsi="Times New Roman" w:cs="Times New Roman"/>
                <w:b w:val="0"/>
                <w:sz w:val="28"/>
                <w:szCs w:val="28"/>
              </w:rPr>
              <w:t>Наименование должностей</w:t>
            </w:r>
          </w:p>
        </w:tc>
      </w:tr>
      <w:tr w:rsidR="001E0787" w:rsidTr="006040D2">
        <w:tc>
          <w:tcPr>
            <w:tcW w:w="4860" w:type="dxa"/>
            <w:tcBorders>
              <w:top w:val="single" w:sz="4" w:space="0" w:color="000000"/>
              <w:left w:val="single" w:sz="4" w:space="0" w:color="000000"/>
              <w:bottom w:val="single" w:sz="4" w:space="0" w:color="000000"/>
            </w:tcBorders>
            <w:shd w:val="clear" w:color="auto" w:fill="auto"/>
          </w:tcPr>
          <w:p w:rsidR="001E0787" w:rsidRDefault="001E0787" w:rsidP="006040D2">
            <w:pPr>
              <w:pStyle w:val="ConsPlusTitle"/>
              <w:widowControl/>
              <w:snapToGrid w:val="0"/>
              <w:jc w:val="center"/>
              <w:rPr>
                <w:rFonts w:ascii="Times New Roman" w:hAnsi="Times New Roman" w:cs="Times New Roman"/>
                <w:b w:val="0"/>
                <w:sz w:val="28"/>
                <w:szCs w:val="28"/>
              </w:rPr>
            </w:pPr>
            <w:r>
              <w:rPr>
                <w:rFonts w:ascii="Times New Roman" w:hAnsi="Times New Roman" w:cs="Times New Roman"/>
                <w:b w:val="0"/>
                <w:sz w:val="28"/>
                <w:szCs w:val="28"/>
              </w:rPr>
              <w:t>1</w:t>
            </w:r>
          </w:p>
        </w:tc>
        <w:tc>
          <w:tcPr>
            <w:tcW w:w="5610"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pStyle w:val="ConsPlusTitle"/>
              <w:widowControl/>
              <w:snapToGrid w:val="0"/>
              <w:jc w:val="center"/>
              <w:rPr>
                <w:rFonts w:ascii="Times New Roman" w:hAnsi="Times New Roman" w:cs="Times New Roman"/>
                <w:b w:val="0"/>
                <w:sz w:val="28"/>
                <w:szCs w:val="28"/>
              </w:rPr>
            </w:pPr>
            <w:r>
              <w:rPr>
                <w:rFonts w:ascii="Times New Roman" w:hAnsi="Times New Roman" w:cs="Times New Roman"/>
                <w:b w:val="0"/>
                <w:sz w:val="28"/>
                <w:szCs w:val="28"/>
              </w:rPr>
              <w:t>2</w:t>
            </w:r>
          </w:p>
        </w:tc>
      </w:tr>
      <w:tr w:rsidR="001E0787" w:rsidTr="006040D2">
        <w:tc>
          <w:tcPr>
            <w:tcW w:w="4860" w:type="dxa"/>
            <w:tcBorders>
              <w:top w:val="single" w:sz="4" w:space="0" w:color="000000"/>
              <w:left w:val="single" w:sz="4" w:space="0" w:color="000000"/>
              <w:bottom w:val="single" w:sz="4" w:space="0" w:color="000000"/>
            </w:tcBorders>
            <w:shd w:val="clear" w:color="auto" w:fill="auto"/>
          </w:tcPr>
          <w:p w:rsidR="001E0787" w:rsidRDefault="001E0787" w:rsidP="006040D2">
            <w:pPr>
              <w:pStyle w:val="ConsPlusTitle"/>
              <w:widowControl/>
              <w:tabs>
                <w:tab w:val="left" w:pos="3975"/>
              </w:tabs>
              <w:snapToGrid w:val="0"/>
              <w:jc w:val="both"/>
              <w:rPr>
                <w:rFonts w:ascii="Times New Roman" w:hAnsi="Times New Roman" w:cs="Times New Roman"/>
                <w:b w:val="0"/>
                <w:sz w:val="28"/>
                <w:szCs w:val="28"/>
              </w:rPr>
            </w:pPr>
            <w:proofErr w:type="gramStart"/>
            <w:r>
              <w:rPr>
                <w:rFonts w:ascii="Times New Roman" w:hAnsi="Times New Roman" w:cs="Times New Roman"/>
                <w:b w:val="0"/>
                <w:sz w:val="28"/>
                <w:szCs w:val="28"/>
              </w:rPr>
              <w:t xml:space="preserve">Образовательные учреждения (в том числе образовательные учреждения высшего профессионального образования, высшие и средние военные образовательные учреждения, образовательные учреждения дополнительного профессионального образования (повышения квалификации специалистов); учреждения дополнительного образования детей; учреждения здравоохранения и </w:t>
            </w:r>
            <w:r>
              <w:rPr>
                <w:rFonts w:ascii="Times New Roman" w:hAnsi="Times New Roman" w:cs="Times New Roman"/>
                <w:b w:val="0"/>
                <w:sz w:val="28"/>
                <w:szCs w:val="28"/>
              </w:rPr>
              <w:lastRenderedPageBreak/>
              <w:t xml:space="preserve">социального обеспечения: дома ребенка, детские санатории, клиники, поликлиники, больницы и др., а также отделения, палаты для детей в учреждениях для взрослых </w:t>
            </w:r>
            <w:proofErr w:type="gramEnd"/>
          </w:p>
        </w:tc>
        <w:tc>
          <w:tcPr>
            <w:tcW w:w="5610"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pStyle w:val="ConsPlusTitle"/>
              <w:widowControl/>
              <w:snapToGrid w:val="0"/>
              <w:jc w:val="both"/>
              <w:rPr>
                <w:rFonts w:ascii="Times New Roman" w:hAnsi="Times New Roman" w:cs="Times New Roman"/>
                <w:b w:val="0"/>
                <w:sz w:val="28"/>
                <w:szCs w:val="28"/>
              </w:rPr>
            </w:pPr>
            <w:proofErr w:type="gramStart"/>
            <w:r>
              <w:rPr>
                <w:rFonts w:ascii="Times New Roman" w:hAnsi="Times New Roman" w:cs="Times New Roman"/>
                <w:b w:val="0"/>
                <w:sz w:val="28"/>
                <w:szCs w:val="28"/>
              </w:rPr>
              <w:lastRenderedPageBreak/>
              <w:t xml:space="preserve">Учителя, преподаватели, учителя-дефектологи, учителя-логопеды, логопеды, преподаватели-организаторы (основ безопасности жизнедеятельности, допризывной подготовки), руководители физического воспитания, старшие мастера, мастера производственного обучения (в том числе обучения вождению транспортных средств, работе на сельскохозяйственных машинах, работе на пишущих машинах и другой организационной технике), старшие методисты, методисты, старшие </w:t>
            </w:r>
            <w:r>
              <w:rPr>
                <w:rFonts w:ascii="Times New Roman" w:hAnsi="Times New Roman" w:cs="Times New Roman"/>
                <w:b w:val="0"/>
                <w:sz w:val="28"/>
                <w:szCs w:val="28"/>
              </w:rPr>
              <w:lastRenderedPageBreak/>
              <w:t>инструкторы-методисты, инструкторы методисты (в том числе по физической культуре и спорту, по туризму), концертмейстеры, музыкальные руководители, старшие воспитатели</w:t>
            </w:r>
            <w:proofErr w:type="gramEnd"/>
            <w:r>
              <w:rPr>
                <w:rFonts w:ascii="Times New Roman" w:hAnsi="Times New Roman" w:cs="Times New Roman"/>
                <w:b w:val="0"/>
                <w:sz w:val="28"/>
                <w:szCs w:val="28"/>
              </w:rPr>
              <w:t xml:space="preserve">, </w:t>
            </w:r>
            <w:proofErr w:type="gramStart"/>
            <w:r>
              <w:rPr>
                <w:rFonts w:ascii="Times New Roman" w:hAnsi="Times New Roman" w:cs="Times New Roman"/>
                <w:b w:val="0"/>
                <w:sz w:val="28"/>
                <w:szCs w:val="28"/>
              </w:rPr>
              <w:t xml:space="preserve">воспитатели, классные воспитатели, социальные педагоги, педагоги-психологи, педагоги-организаторы, педагоги дополнительного образования, старшие тренеры-преподаватели, тренеры-преподаватели, старшие вожатые (пионервожатые), инструкторы по физкультуре, инструкторы по труду, директора (начальники, заведующие); заместители директоров (начальников, заведующих) по учебной, </w:t>
            </w:r>
            <w:proofErr w:type="gramEnd"/>
          </w:p>
          <w:p w:rsidR="001E0787" w:rsidRDefault="001E0787" w:rsidP="006040D2">
            <w:pPr>
              <w:pStyle w:val="ConsPlusTitle"/>
              <w:widowControl/>
              <w:jc w:val="both"/>
              <w:rPr>
                <w:rFonts w:ascii="Times New Roman" w:hAnsi="Times New Roman" w:cs="Times New Roman"/>
                <w:b w:val="0"/>
                <w:sz w:val="28"/>
                <w:szCs w:val="28"/>
              </w:rPr>
            </w:pPr>
          </w:p>
        </w:tc>
      </w:tr>
      <w:tr w:rsidR="001E0787" w:rsidTr="006040D2">
        <w:tc>
          <w:tcPr>
            <w:tcW w:w="4860" w:type="dxa"/>
            <w:tcBorders>
              <w:top w:val="single" w:sz="4" w:space="0" w:color="000000"/>
              <w:left w:val="single" w:sz="4" w:space="0" w:color="000000"/>
              <w:bottom w:val="single" w:sz="4" w:space="0" w:color="000000"/>
            </w:tcBorders>
            <w:shd w:val="clear" w:color="auto" w:fill="auto"/>
          </w:tcPr>
          <w:p w:rsidR="001E0787" w:rsidRDefault="001E0787" w:rsidP="006040D2">
            <w:pPr>
              <w:pStyle w:val="ConsPlusTitle"/>
              <w:widowControl/>
              <w:snapToGrid w:val="0"/>
              <w:jc w:val="center"/>
              <w:rPr>
                <w:rFonts w:ascii="Times New Roman" w:hAnsi="Times New Roman" w:cs="Times New Roman"/>
                <w:b w:val="0"/>
                <w:sz w:val="28"/>
                <w:szCs w:val="28"/>
              </w:rPr>
            </w:pPr>
            <w:r>
              <w:rPr>
                <w:rFonts w:ascii="Times New Roman" w:hAnsi="Times New Roman" w:cs="Times New Roman"/>
                <w:b w:val="0"/>
                <w:sz w:val="28"/>
                <w:szCs w:val="28"/>
              </w:rPr>
              <w:lastRenderedPageBreak/>
              <w:t>1</w:t>
            </w:r>
          </w:p>
        </w:tc>
        <w:tc>
          <w:tcPr>
            <w:tcW w:w="5610"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pStyle w:val="ConsPlusTitle"/>
              <w:widowControl/>
              <w:snapToGrid w:val="0"/>
              <w:jc w:val="center"/>
              <w:rPr>
                <w:rFonts w:ascii="Times New Roman" w:hAnsi="Times New Roman" w:cs="Times New Roman"/>
                <w:b w:val="0"/>
                <w:sz w:val="28"/>
                <w:szCs w:val="28"/>
              </w:rPr>
            </w:pPr>
            <w:r>
              <w:rPr>
                <w:rFonts w:ascii="Times New Roman" w:hAnsi="Times New Roman" w:cs="Times New Roman"/>
                <w:b w:val="0"/>
                <w:sz w:val="28"/>
                <w:szCs w:val="28"/>
              </w:rPr>
              <w:t>2</w:t>
            </w:r>
          </w:p>
        </w:tc>
      </w:tr>
      <w:tr w:rsidR="001E0787" w:rsidTr="006040D2">
        <w:tblPrEx>
          <w:tblCellMar>
            <w:left w:w="28" w:type="dxa"/>
            <w:right w:w="28" w:type="dxa"/>
          </w:tblCellMar>
        </w:tblPrEx>
        <w:tc>
          <w:tcPr>
            <w:tcW w:w="4860" w:type="dxa"/>
            <w:tcBorders>
              <w:top w:val="single" w:sz="4" w:space="0" w:color="000000"/>
              <w:left w:val="single" w:sz="4" w:space="0" w:color="000000"/>
              <w:bottom w:val="single" w:sz="4" w:space="0" w:color="000000"/>
            </w:tcBorders>
            <w:shd w:val="clear" w:color="auto" w:fill="auto"/>
          </w:tcPr>
          <w:p w:rsidR="001E0787" w:rsidRDefault="001E0787" w:rsidP="006040D2">
            <w:pPr>
              <w:pStyle w:val="ConsPlusTitle"/>
              <w:widowControl/>
              <w:snapToGrid w:val="0"/>
              <w:rPr>
                <w:rFonts w:ascii="Times New Roman" w:hAnsi="Times New Roman" w:cs="Times New Roman"/>
                <w:b w:val="0"/>
                <w:sz w:val="28"/>
                <w:szCs w:val="28"/>
              </w:rPr>
            </w:pPr>
          </w:p>
        </w:tc>
        <w:tc>
          <w:tcPr>
            <w:tcW w:w="5610"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pStyle w:val="ConsPlusTitle"/>
              <w:widowControl/>
              <w:snapToGrid w:val="0"/>
              <w:jc w:val="both"/>
              <w:rPr>
                <w:rFonts w:ascii="Times New Roman" w:hAnsi="Times New Roman" w:cs="Times New Roman"/>
                <w:b w:val="0"/>
                <w:sz w:val="28"/>
                <w:szCs w:val="28"/>
              </w:rPr>
            </w:pPr>
            <w:proofErr w:type="gramStart"/>
            <w:r>
              <w:rPr>
                <w:rFonts w:ascii="Times New Roman" w:hAnsi="Times New Roman" w:cs="Times New Roman"/>
                <w:b w:val="0"/>
                <w:sz w:val="28"/>
                <w:szCs w:val="28"/>
              </w:rPr>
              <w:t>учебно-воспитательной, учебно-производственной, воспитательной, культурно-воспитательной работе, по производственному обучению (работе), по иностранному языку, по учебно-летной подготовке, по общеобразовательной подготовке, по режиму, заведующие учебной частью, заведующие (начальники) практикой, учебно-консультационными пунктами, логопедическими пунктами, интернатами, отделениями, отделами, лабораториями, кабинетами, секциями, филиалами, курсов и другими структурными подразделениями, деятельность которых связана с образовательным (воспитательным) процессом, методическим обеспечением;</w:t>
            </w:r>
            <w:proofErr w:type="gramEnd"/>
            <w:r>
              <w:rPr>
                <w:rFonts w:ascii="Times New Roman" w:hAnsi="Times New Roman" w:cs="Times New Roman"/>
                <w:b w:val="0"/>
                <w:sz w:val="28"/>
                <w:szCs w:val="28"/>
              </w:rPr>
              <w:t xml:space="preserve"> старшие дежурные по режиму, дежурные по режиму, аккомпаниаторы, </w:t>
            </w:r>
            <w:proofErr w:type="spellStart"/>
            <w:r>
              <w:rPr>
                <w:rFonts w:ascii="Times New Roman" w:hAnsi="Times New Roman" w:cs="Times New Roman"/>
                <w:b w:val="0"/>
                <w:sz w:val="28"/>
                <w:szCs w:val="28"/>
              </w:rPr>
              <w:t>культорганизаторы</w:t>
            </w:r>
            <w:proofErr w:type="spellEnd"/>
            <w:r>
              <w:rPr>
                <w:rFonts w:ascii="Times New Roman" w:hAnsi="Times New Roman" w:cs="Times New Roman"/>
                <w:b w:val="0"/>
                <w:sz w:val="28"/>
                <w:szCs w:val="28"/>
              </w:rPr>
              <w:t>, экскурсоводы; профессорско-преподавательский состав (работа, служба)</w:t>
            </w:r>
          </w:p>
        </w:tc>
      </w:tr>
      <w:tr w:rsidR="001E0787" w:rsidTr="006040D2">
        <w:tc>
          <w:tcPr>
            <w:tcW w:w="4860" w:type="dxa"/>
            <w:tcBorders>
              <w:top w:val="single" w:sz="4" w:space="0" w:color="000000"/>
              <w:left w:val="single" w:sz="4" w:space="0" w:color="000000"/>
              <w:bottom w:val="single" w:sz="4" w:space="0" w:color="000000"/>
            </w:tcBorders>
            <w:shd w:val="clear" w:color="auto" w:fill="auto"/>
          </w:tcPr>
          <w:p w:rsidR="001E0787" w:rsidRDefault="001E0787" w:rsidP="006040D2">
            <w:pPr>
              <w:pStyle w:val="ConsPlusNormal"/>
              <w:widowControl/>
              <w:snapToGrid w:val="0"/>
              <w:ind w:firstLine="0"/>
              <w:jc w:val="both"/>
              <w:rPr>
                <w:rFonts w:ascii="Times New Roman" w:hAnsi="Times New Roman" w:cs="Times New Roman"/>
                <w:sz w:val="28"/>
                <w:szCs w:val="28"/>
              </w:rPr>
            </w:pPr>
            <w:r>
              <w:rPr>
                <w:rFonts w:ascii="Times New Roman" w:hAnsi="Times New Roman" w:cs="Times New Roman"/>
                <w:sz w:val="28"/>
                <w:szCs w:val="28"/>
              </w:rPr>
              <w:t xml:space="preserve">Методические (учебно-методические) учреждения всех наименований (независимо от ведомственной подчиненности) </w:t>
            </w:r>
          </w:p>
        </w:tc>
        <w:tc>
          <w:tcPr>
            <w:tcW w:w="5610"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pStyle w:val="ConsPlusNormal"/>
              <w:widowControl/>
              <w:snapToGrid w:val="0"/>
              <w:ind w:firstLine="0"/>
              <w:jc w:val="both"/>
              <w:rPr>
                <w:rFonts w:ascii="Times New Roman" w:hAnsi="Times New Roman" w:cs="Times New Roman"/>
                <w:sz w:val="28"/>
                <w:szCs w:val="28"/>
              </w:rPr>
            </w:pPr>
            <w:proofErr w:type="gramStart"/>
            <w:r>
              <w:rPr>
                <w:rFonts w:ascii="Times New Roman" w:hAnsi="Times New Roman" w:cs="Times New Roman"/>
                <w:sz w:val="28"/>
                <w:szCs w:val="28"/>
              </w:rPr>
              <w:t xml:space="preserve">Руководители, их заместители, заведующие: секторами, кабинетами, лабораториями, отделами; научные сотрудники, деятельность которых связана с методическим обеспечением; старшие методисты, методисты </w:t>
            </w:r>
            <w:proofErr w:type="gramEnd"/>
          </w:p>
        </w:tc>
      </w:tr>
      <w:tr w:rsidR="001E0787" w:rsidTr="006040D2">
        <w:trPr>
          <w:trHeight w:val="2506"/>
        </w:trPr>
        <w:tc>
          <w:tcPr>
            <w:tcW w:w="4860" w:type="dxa"/>
            <w:tcBorders>
              <w:top w:val="single" w:sz="4" w:space="0" w:color="000000"/>
              <w:left w:val="single" w:sz="4" w:space="0" w:color="000000"/>
              <w:bottom w:val="single" w:sz="4" w:space="0" w:color="000000"/>
            </w:tcBorders>
            <w:shd w:val="clear" w:color="auto" w:fill="auto"/>
          </w:tcPr>
          <w:p w:rsidR="001E0787" w:rsidRDefault="001E0787" w:rsidP="006040D2">
            <w:pPr>
              <w:pStyle w:val="ConsPlusNormal"/>
              <w:widowControl/>
              <w:snapToGrid w:val="0"/>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1. Органы управления образованием и органы (структурные подразделения), осуществляющие руководство образовательными учреждениями </w:t>
            </w:r>
          </w:p>
          <w:p w:rsidR="001E0787" w:rsidRDefault="001E0787" w:rsidP="006040D2">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2. Отделы (бюро) технического обучения, отделы кадров организаций, подразделений министерств (ведомств), занимающиеся вопросами подготовки и повышения квалификации кадров на производстве</w:t>
            </w:r>
          </w:p>
        </w:tc>
        <w:tc>
          <w:tcPr>
            <w:tcW w:w="5610"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pStyle w:val="ConsPlusNormal"/>
              <w:widowControl/>
              <w:snapToGrid w:val="0"/>
              <w:ind w:firstLine="0"/>
              <w:jc w:val="both"/>
              <w:rPr>
                <w:rFonts w:ascii="Times New Roman" w:hAnsi="Times New Roman" w:cs="Times New Roman"/>
                <w:sz w:val="28"/>
                <w:szCs w:val="28"/>
              </w:rPr>
            </w:pPr>
            <w:r>
              <w:rPr>
                <w:rFonts w:ascii="Times New Roman" w:hAnsi="Times New Roman" w:cs="Times New Roman"/>
                <w:sz w:val="28"/>
                <w:szCs w:val="28"/>
              </w:rPr>
              <w:t xml:space="preserve">1. </w:t>
            </w:r>
            <w:proofErr w:type="gramStart"/>
            <w:r>
              <w:rPr>
                <w:rFonts w:ascii="Times New Roman" w:hAnsi="Times New Roman" w:cs="Times New Roman"/>
                <w:sz w:val="28"/>
                <w:szCs w:val="28"/>
              </w:rPr>
              <w:t>Руководящие, инспекторские, методические должности, инструкторские, а также другие должности специалистов (за исключением работы на должностях, связанных с экономической, финансовой, хозяйственной деятельностью, со строительством, снабжением, делопроизводством)</w:t>
            </w:r>
            <w:proofErr w:type="gramEnd"/>
          </w:p>
          <w:p w:rsidR="001E0787" w:rsidRDefault="001E0787" w:rsidP="006040D2">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2. Штатные преподаватели, мастера производственного обучения рабочих на производстве, руководящие, инспекторские, инженерные, методические должности, деятельность которых связана с вопросами подготовки и повышения квалификации кадров</w:t>
            </w:r>
          </w:p>
        </w:tc>
      </w:tr>
      <w:tr w:rsidR="001E0787" w:rsidTr="006040D2">
        <w:tc>
          <w:tcPr>
            <w:tcW w:w="4860" w:type="dxa"/>
            <w:tcBorders>
              <w:top w:val="single" w:sz="4" w:space="0" w:color="000000"/>
              <w:left w:val="single" w:sz="4" w:space="0" w:color="000000"/>
              <w:bottom w:val="single" w:sz="4" w:space="0" w:color="000000"/>
            </w:tcBorders>
            <w:shd w:val="clear" w:color="auto" w:fill="auto"/>
          </w:tcPr>
          <w:p w:rsidR="001E0787" w:rsidRDefault="001E0787" w:rsidP="006040D2">
            <w:pPr>
              <w:pStyle w:val="ConsPlusNormal"/>
              <w:widowControl/>
              <w:snapToGrid w:val="0"/>
              <w:ind w:firstLine="0"/>
              <w:jc w:val="both"/>
              <w:rPr>
                <w:rFonts w:ascii="Times New Roman" w:hAnsi="Times New Roman" w:cs="Times New Roman"/>
                <w:sz w:val="28"/>
                <w:szCs w:val="28"/>
              </w:rPr>
            </w:pPr>
            <w:r>
              <w:rPr>
                <w:rFonts w:ascii="Times New Roman" w:hAnsi="Times New Roman" w:cs="Times New Roman"/>
                <w:sz w:val="28"/>
                <w:szCs w:val="28"/>
              </w:rPr>
              <w:t>Образовательные учреждения РОСТО (ДОСААФ) и гражданской авиации</w:t>
            </w:r>
          </w:p>
        </w:tc>
        <w:tc>
          <w:tcPr>
            <w:tcW w:w="5610"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pStyle w:val="ConsPlusNormal"/>
              <w:widowControl/>
              <w:snapToGrid w:val="0"/>
              <w:ind w:firstLine="0"/>
              <w:jc w:val="both"/>
              <w:rPr>
                <w:rFonts w:ascii="Times New Roman" w:hAnsi="Times New Roman" w:cs="Times New Roman"/>
                <w:sz w:val="28"/>
                <w:szCs w:val="28"/>
              </w:rPr>
            </w:pPr>
            <w:r>
              <w:rPr>
                <w:rFonts w:ascii="Times New Roman" w:hAnsi="Times New Roman" w:cs="Times New Roman"/>
                <w:sz w:val="28"/>
                <w:szCs w:val="28"/>
              </w:rPr>
              <w:t xml:space="preserve">Руководящий, командно-летный, командно-инструкторский, инженерно-инструкторский, инструкторский и </w:t>
            </w:r>
          </w:p>
        </w:tc>
      </w:tr>
      <w:tr w:rsidR="001E0787" w:rsidTr="006040D2">
        <w:tc>
          <w:tcPr>
            <w:tcW w:w="4860" w:type="dxa"/>
            <w:tcBorders>
              <w:top w:val="single" w:sz="4" w:space="0" w:color="000000"/>
              <w:left w:val="single" w:sz="4" w:space="0" w:color="000000"/>
              <w:bottom w:val="single" w:sz="4" w:space="0" w:color="000000"/>
            </w:tcBorders>
            <w:shd w:val="clear" w:color="auto" w:fill="auto"/>
          </w:tcPr>
          <w:p w:rsidR="001E0787" w:rsidRDefault="001E0787" w:rsidP="006040D2">
            <w:pPr>
              <w:pStyle w:val="ConsPlusNormal"/>
              <w:widowControl/>
              <w:snapToGrid w:val="0"/>
              <w:ind w:firstLine="0"/>
              <w:jc w:val="center"/>
              <w:rPr>
                <w:rFonts w:ascii="Times New Roman" w:hAnsi="Times New Roman" w:cs="Times New Roman"/>
                <w:sz w:val="28"/>
                <w:szCs w:val="28"/>
              </w:rPr>
            </w:pPr>
            <w:r>
              <w:rPr>
                <w:rFonts w:ascii="Times New Roman" w:hAnsi="Times New Roman" w:cs="Times New Roman"/>
                <w:sz w:val="28"/>
                <w:szCs w:val="28"/>
              </w:rPr>
              <w:t>1</w:t>
            </w:r>
          </w:p>
        </w:tc>
        <w:tc>
          <w:tcPr>
            <w:tcW w:w="5610"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pStyle w:val="ConsPlusNormal"/>
              <w:widowControl/>
              <w:snapToGrid w:val="0"/>
              <w:ind w:firstLine="0"/>
              <w:jc w:val="center"/>
              <w:rPr>
                <w:rFonts w:ascii="Times New Roman" w:hAnsi="Times New Roman" w:cs="Times New Roman"/>
                <w:sz w:val="28"/>
                <w:szCs w:val="28"/>
              </w:rPr>
            </w:pPr>
            <w:r>
              <w:rPr>
                <w:rFonts w:ascii="Times New Roman" w:hAnsi="Times New Roman" w:cs="Times New Roman"/>
                <w:sz w:val="28"/>
                <w:szCs w:val="28"/>
              </w:rPr>
              <w:t>2</w:t>
            </w:r>
          </w:p>
        </w:tc>
      </w:tr>
      <w:tr w:rsidR="001E0787" w:rsidTr="006040D2">
        <w:tc>
          <w:tcPr>
            <w:tcW w:w="4860" w:type="dxa"/>
            <w:tcBorders>
              <w:top w:val="single" w:sz="4" w:space="0" w:color="000000"/>
              <w:left w:val="single" w:sz="4" w:space="0" w:color="000000"/>
              <w:bottom w:val="single" w:sz="4" w:space="0" w:color="000000"/>
            </w:tcBorders>
            <w:shd w:val="clear" w:color="auto" w:fill="auto"/>
          </w:tcPr>
          <w:p w:rsidR="001E0787" w:rsidRDefault="001E0787" w:rsidP="006040D2">
            <w:pPr>
              <w:pStyle w:val="ConsPlusNormal"/>
              <w:widowControl/>
              <w:snapToGrid w:val="0"/>
              <w:ind w:firstLine="0"/>
              <w:jc w:val="both"/>
              <w:rPr>
                <w:rFonts w:ascii="Times New Roman" w:hAnsi="Times New Roman" w:cs="Times New Roman"/>
                <w:sz w:val="28"/>
                <w:szCs w:val="28"/>
              </w:rPr>
            </w:pPr>
          </w:p>
        </w:tc>
        <w:tc>
          <w:tcPr>
            <w:tcW w:w="5610"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pStyle w:val="ConsPlusNormal"/>
              <w:widowControl/>
              <w:snapToGrid w:val="0"/>
              <w:ind w:firstLine="0"/>
              <w:jc w:val="both"/>
              <w:rPr>
                <w:rFonts w:ascii="Times New Roman" w:hAnsi="Times New Roman" w:cs="Times New Roman"/>
                <w:sz w:val="28"/>
                <w:szCs w:val="28"/>
              </w:rPr>
            </w:pPr>
            <w:proofErr w:type="gramStart"/>
            <w:r>
              <w:rPr>
                <w:rFonts w:ascii="Times New Roman" w:hAnsi="Times New Roman" w:cs="Times New Roman"/>
                <w:sz w:val="28"/>
                <w:szCs w:val="28"/>
              </w:rPr>
              <w:t>преподавательский</w:t>
            </w:r>
            <w:proofErr w:type="gramEnd"/>
            <w:r>
              <w:rPr>
                <w:rFonts w:ascii="Times New Roman" w:hAnsi="Times New Roman" w:cs="Times New Roman"/>
                <w:sz w:val="28"/>
                <w:szCs w:val="28"/>
              </w:rPr>
              <w:t xml:space="preserve"> составы, мастера производственного обучения, инженеры-инструкторы-методисты, инженеры-летчики-методисты </w:t>
            </w:r>
          </w:p>
        </w:tc>
      </w:tr>
      <w:tr w:rsidR="001E0787" w:rsidTr="006040D2">
        <w:tc>
          <w:tcPr>
            <w:tcW w:w="4860" w:type="dxa"/>
            <w:tcBorders>
              <w:top w:val="single" w:sz="4" w:space="0" w:color="000000"/>
              <w:left w:val="single" w:sz="4" w:space="0" w:color="000000"/>
              <w:bottom w:val="single" w:sz="4" w:space="0" w:color="000000"/>
            </w:tcBorders>
            <w:shd w:val="clear" w:color="auto" w:fill="auto"/>
          </w:tcPr>
          <w:p w:rsidR="001E0787" w:rsidRDefault="001E0787" w:rsidP="006040D2">
            <w:pPr>
              <w:pStyle w:val="ConsPlusNormal"/>
              <w:widowControl/>
              <w:snapToGrid w:val="0"/>
              <w:ind w:firstLine="0"/>
              <w:jc w:val="both"/>
              <w:rPr>
                <w:rFonts w:ascii="Times New Roman" w:hAnsi="Times New Roman" w:cs="Times New Roman"/>
                <w:sz w:val="28"/>
                <w:szCs w:val="28"/>
              </w:rPr>
            </w:pPr>
            <w:r>
              <w:rPr>
                <w:rFonts w:ascii="Times New Roman" w:hAnsi="Times New Roman" w:cs="Times New Roman"/>
                <w:sz w:val="28"/>
                <w:szCs w:val="28"/>
              </w:rPr>
              <w:t xml:space="preserve">Общежития учреждений, предприятий и организаций, жилищно-эксплуатационные организации, молодежные жилищные комплексы, детские кинотеатры, театры юного зрителя, кукольные театры, культурно-просветительские учреждения и подразделения предприятий и организаций по работе с детьми и подростками </w:t>
            </w:r>
          </w:p>
        </w:tc>
        <w:tc>
          <w:tcPr>
            <w:tcW w:w="5610"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pStyle w:val="ConsPlusNormal"/>
              <w:widowControl/>
              <w:snapToGrid w:val="0"/>
              <w:ind w:firstLine="0"/>
              <w:jc w:val="both"/>
              <w:rPr>
                <w:rFonts w:ascii="Times New Roman" w:hAnsi="Times New Roman" w:cs="Times New Roman"/>
                <w:sz w:val="28"/>
                <w:szCs w:val="28"/>
              </w:rPr>
            </w:pPr>
            <w:proofErr w:type="gramStart"/>
            <w:r>
              <w:rPr>
                <w:rFonts w:ascii="Times New Roman" w:hAnsi="Times New Roman" w:cs="Times New Roman"/>
                <w:sz w:val="28"/>
                <w:szCs w:val="28"/>
              </w:rPr>
              <w:t xml:space="preserve">Воспитатели, педагоги-организаторы, педагоги-психологи, психологи, преподаватели, педагоги дополнительного образования (руководители кружков) для детей и подростков, инструкторы и инструкторы-методисты, тренеры-преподаватели и другие специалисты по работе с детьми и подростками, заведующие детскими отделами, секторами </w:t>
            </w:r>
            <w:proofErr w:type="gramEnd"/>
          </w:p>
        </w:tc>
      </w:tr>
      <w:tr w:rsidR="001E0787" w:rsidTr="006040D2">
        <w:tc>
          <w:tcPr>
            <w:tcW w:w="4860" w:type="dxa"/>
            <w:tcBorders>
              <w:top w:val="single" w:sz="4" w:space="0" w:color="000000"/>
              <w:left w:val="single" w:sz="4" w:space="0" w:color="000000"/>
              <w:bottom w:val="single" w:sz="4" w:space="0" w:color="000000"/>
            </w:tcBorders>
            <w:shd w:val="clear" w:color="auto" w:fill="auto"/>
          </w:tcPr>
          <w:p w:rsidR="001E0787" w:rsidRDefault="001E0787" w:rsidP="006040D2">
            <w:pPr>
              <w:pStyle w:val="ConsPlusNormal"/>
              <w:widowControl/>
              <w:snapToGrid w:val="0"/>
              <w:ind w:firstLine="0"/>
              <w:jc w:val="both"/>
              <w:rPr>
                <w:rFonts w:ascii="Times New Roman" w:hAnsi="Times New Roman" w:cs="Times New Roman"/>
                <w:sz w:val="28"/>
                <w:szCs w:val="28"/>
              </w:rPr>
            </w:pPr>
            <w:r>
              <w:rPr>
                <w:rFonts w:ascii="Times New Roman" w:hAnsi="Times New Roman" w:cs="Times New Roman"/>
                <w:sz w:val="28"/>
                <w:szCs w:val="28"/>
              </w:rPr>
              <w:t xml:space="preserve">Исправительные колонии, воспитательные колонии, следственные изоляторы и тюрьмы, лечебно-исправительные учреждения </w:t>
            </w:r>
          </w:p>
        </w:tc>
        <w:tc>
          <w:tcPr>
            <w:tcW w:w="5610"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pStyle w:val="ConsPlusNormal"/>
              <w:widowControl/>
              <w:snapToGrid w:val="0"/>
              <w:ind w:firstLine="0"/>
              <w:jc w:val="both"/>
              <w:rPr>
                <w:rFonts w:ascii="Times New Roman" w:hAnsi="Times New Roman" w:cs="Times New Roman"/>
                <w:sz w:val="28"/>
                <w:szCs w:val="28"/>
              </w:rPr>
            </w:pPr>
            <w:proofErr w:type="gramStart"/>
            <w:r>
              <w:rPr>
                <w:rFonts w:ascii="Times New Roman" w:hAnsi="Times New Roman" w:cs="Times New Roman"/>
                <w:sz w:val="28"/>
                <w:szCs w:val="28"/>
              </w:rPr>
              <w:t>Работа (служба) при наличии педагогического образования на должностях: заместитель начальника по воспитательной работе, начальник отряда, старший инспектор, инспектор по общеобразовательной работе (обучению), старший инспектор-методист и инспектор-методист, старший инженер и инженер по производственно-техническому обучению, старший мастер и мастер производственного обучения, старший инспектор и инспектор по охране и режиму, заведующий учебно-</w:t>
            </w:r>
            <w:r>
              <w:rPr>
                <w:rFonts w:ascii="Times New Roman" w:hAnsi="Times New Roman" w:cs="Times New Roman"/>
                <w:sz w:val="28"/>
                <w:szCs w:val="28"/>
              </w:rPr>
              <w:lastRenderedPageBreak/>
              <w:t xml:space="preserve">техническим кабинетом, психолог </w:t>
            </w:r>
            <w:proofErr w:type="gramEnd"/>
          </w:p>
        </w:tc>
      </w:tr>
    </w:tbl>
    <w:p w:rsidR="001E0787" w:rsidRDefault="001E0787" w:rsidP="001E0787">
      <w:pPr>
        <w:pStyle w:val="ConsPlusNormal"/>
        <w:widowControl/>
        <w:ind w:firstLine="540"/>
        <w:jc w:val="both"/>
      </w:pPr>
    </w:p>
    <w:p w:rsidR="001E0787" w:rsidRDefault="001E0787" w:rsidP="001E0787">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Примечание:</w:t>
      </w:r>
    </w:p>
    <w:p w:rsidR="001E0787" w:rsidRDefault="001E0787" w:rsidP="001E0787">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В стаж педагогической работы включается время работы в качестве учителей-дефектологов, логопедов, воспитателей в учреждениях здравоохранения и социального обеспечения для взрослых, методистов </w:t>
      </w:r>
      <w:proofErr w:type="spellStart"/>
      <w:r>
        <w:rPr>
          <w:rFonts w:ascii="Times New Roman" w:hAnsi="Times New Roman" w:cs="Times New Roman"/>
          <w:sz w:val="28"/>
          <w:szCs w:val="28"/>
        </w:rPr>
        <w:t>оргметодотдела</w:t>
      </w:r>
      <w:proofErr w:type="spellEnd"/>
      <w:r>
        <w:rPr>
          <w:rFonts w:ascii="Times New Roman" w:hAnsi="Times New Roman" w:cs="Times New Roman"/>
          <w:sz w:val="28"/>
          <w:szCs w:val="28"/>
        </w:rPr>
        <w:t xml:space="preserve"> республиканской, краевой, областной больницы.</w:t>
      </w:r>
    </w:p>
    <w:p w:rsidR="001E0787" w:rsidRDefault="001E0787" w:rsidP="001E0787">
      <w:pPr>
        <w:pStyle w:val="ConsPlusNormal"/>
        <w:widowControl/>
        <w:ind w:firstLine="0"/>
        <w:jc w:val="both"/>
        <w:rPr>
          <w:rFonts w:ascii="Times New Roman" w:hAnsi="Times New Roman" w:cs="Times New Roman"/>
          <w:sz w:val="28"/>
          <w:szCs w:val="28"/>
        </w:rPr>
      </w:pPr>
    </w:p>
    <w:p w:rsidR="001E0787" w:rsidRDefault="001E0787" w:rsidP="001E0787">
      <w:pPr>
        <w:pStyle w:val="ConsPlusNormal"/>
        <w:widowControl/>
        <w:ind w:firstLine="0"/>
        <w:jc w:val="both"/>
        <w:rPr>
          <w:rFonts w:ascii="Times New Roman" w:hAnsi="Times New Roman" w:cs="Times New Roman"/>
          <w:sz w:val="28"/>
          <w:szCs w:val="28"/>
        </w:rPr>
      </w:pPr>
    </w:p>
    <w:p w:rsidR="001E0787" w:rsidRDefault="001E0787" w:rsidP="001E0787">
      <w:pPr>
        <w:pStyle w:val="ConsPlusNormal"/>
        <w:widowControl/>
        <w:ind w:firstLine="0"/>
        <w:jc w:val="both"/>
        <w:rPr>
          <w:rFonts w:ascii="Times New Roman" w:hAnsi="Times New Roman" w:cs="Times New Roman"/>
          <w:sz w:val="28"/>
          <w:szCs w:val="28"/>
        </w:rPr>
      </w:pPr>
    </w:p>
    <w:p w:rsidR="001E0787" w:rsidRDefault="001E0787" w:rsidP="001E0787">
      <w:pPr>
        <w:pStyle w:val="ConsPlusNormal"/>
        <w:widowControl/>
        <w:ind w:firstLine="0"/>
        <w:jc w:val="both"/>
        <w:rPr>
          <w:rFonts w:ascii="Times New Roman" w:hAnsi="Times New Roman" w:cs="Times New Roman"/>
          <w:sz w:val="28"/>
          <w:szCs w:val="28"/>
        </w:rPr>
      </w:pPr>
    </w:p>
    <w:p w:rsidR="001E0787" w:rsidRDefault="001E0787" w:rsidP="001E0787">
      <w:pPr>
        <w:pStyle w:val="ConsPlusNormal"/>
        <w:widowControl/>
        <w:ind w:firstLine="0"/>
        <w:jc w:val="both"/>
        <w:rPr>
          <w:rFonts w:ascii="Times New Roman" w:hAnsi="Times New Roman" w:cs="Times New Roman"/>
          <w:sz w:val="28"/>
          <w:szCs w:val="28"/>
        </w:rPr>
      </w:pPr>
    </w:p>
    <w:p w:rsidR="001E0787" w:rsidRDefault="001E0787" w:rsidP="001E0787">
      <w:pPr>
        <w:pStyle w:val="ConsPlusNormal"/>
        <w:widowControl/>
        <w:ind w:firstLine="0"/>
        <w:jc w:val="both"/>
        <w:rPr>
          <w:rFonts w:ascii="Times New Roman" w:hAnsi="Times New Roman" w:cs="Times New Roman"/>
          <w:sz w:val="28"/>
          <w:szCs w:val="28"/>
        </w:rPr>
      </w:pPr>
    </w:p>
    <w:p w:rsidR="001E0787" w:rsidRDefault="001E0787" w:rsidP="001E0787">
      <w:pPr>
        <w:pStyle w:val="ConsPlusNormal"/>
        <w:widowControl/>
        <w:ind w:firstLine="0"/>
        <w:jc w:val="both"/>
        <w:rPr>
          <w:rFonts w:ascii="Times New Roman" w:hAnsi="Times New Roman" w:cs="Times New Roman"/>
          <w:sz w:val="28"/>
          <w:szCs w:val="28"/>
        </w:rPr>
      </w:pPr>
    </w:p>
    <w:p w:rsidR="001E0787" w:rsidRDefault="001E0787" w:rsidP="001E0787">
      <w:pPr>
        <w:pStyle w:val="ConsPlusNormal"/>
        <w:widowControl/>
        <w:ind w:firstLine="0"/>
        <w:jc w:val="both"/>
        <w:rPr>
          <w:rFonts w:ascii="Times New Roman" w:hAnsi="Times New Roman" w:cs="Times New Roman"/>
          <w:sz w:val="28"/>
          <w:szCs w:val="28"/>
        </w:rPr>
      </w:pPr>
    </w:p>
    <w:p w:rsidR="001E0787" w:rsidRDefault="001E0787" w:rsidP="001E0787">
      <w:pPr>
        <w:pStyle w:val="ConsPlusNormal"/>
        <w:widowControl/>
        <w:ind w:firstLine="0"/>
        <w:jc w:val="both"/>
        <w:rPr>
          <w:rFonts w:ascii="Times New Roman" w:hAnsi="Times New Roman" w:cs="Times New Roman"/>
          <w:sz w:val="28"/>
          <w:szCs w:val="28"/>
        </w:rPr>
      </w:pPr>
    </w:p>
    <w:p w:rsidR="001E0787" w:rsidRDefault="001E0787" w:rsidP="001E0787">
      <w:pPr>
        <w:rPr>
          <w:rFonts w:eastAsia="Batang"/>
        </w:rPr>
      </w:pPr>
    </w:p>
    <w:p w:rsidR="001E0787" w:rsidRDefault="001E0787" w:rsidP="001E0787">
      <w:pPr>
        <w:autoSpaceDE w:val="0"/>
        <w:ind w:left="540"/>
        <w:jc w:val="right"/>
        <w:rPr>
          <w:rFonts w:eastAsia="Batang"/>
        </w:rPr>
      </w:pPr>
      <w:r>
        <w:rPr>
          <w:rFonts w:eastAsia="Batang"/>
        </w:rPr>
        <w:t xml:space="preserve">                                                                               </w:t>
      </w:r>
    </w:p>
    <w:p w:rsidR="001E0787" w:rsidRDefault="001E0787" w:rsidP="001E0787">
      <w:pPr>
        <w:autoSpaceDE w:val="0"/>
        <w:ind w:left="540"/>
        <w:jc w:val="right"/>
        <w:rPr>
          <w:rFonts w:eastAsia="Batang"/>
        </w:rPr>
      </w:pPr>
      <w:r>
        <w:rPr>
          <w:rFonts w:eastAsia="Batang"/>
        </w:rPr>
        <w:t xml:space="preserve"> </w:t>
      </w: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r>
        <w:rPr>
          <w:rFonts w:eastAsia="Batang"/>
        </w:rPr>
        <w:t>ПРИЛОЖЕНИЕ № 5</w:t>
      </w:r>
    </w:p>
    <w:p w:rsidR="001E0787" w:rsidRDefault="001E0787" w:rsidP="001E0787">
      <w:pPr>
        <w:autoSpaceDE w:val="0"/>
        <w:ind w:left="540"/>
        <w:jc w:val="right"/>
        <w:rPr>
          <w:rFonts w:eastAsia="Batang"/>
        </w:rPr>
      </w:pPr>
      <w:r>
        <w:rPr>
          <w:rFonts w:eastAsia="Batang"/>
        </w:rPr>
        <w:t xml:space="preserve">                                            к Положению  по оплате труда</w:t>
      </w:r>
    </w:p>
    <w:p w:rsidR="001E0787" w:rsidRDefault="001E0787" w:rsidP="001E0787">
      <w:pPr>
        <w:autoSpaceDE w:val="0"/>
        <w:ind w:left="540"/>
        <w:jc w:val="right"/>
        <w:rPr>
          <w:rFonts w:eastAsia="Batang"/>
        </w:rPr>
      </w:pPr>
      <w:r>
        <w:rPr>
          <w:rFonts w:eastAsia="Batang"/>
        </w:rPr>
        <w:t xml:space="preserve">                                                   работников МБДОУ  Д/С 36</w:t>
      </w:r>
    </w:p>
    <w:p w:rsidR="001E0787" w:rsidRDefault="001E0787" w:rsidP="001E0787">
      <w:pPr>
        <w:pStyle w:val="ConsPlusNormal"/>
        <w:widowControl/>
        <w:ind w:firstLine="0"/>
        <w:jc w:val="right"/>
        <w:rPr>
          <w:rFonts w:ascii="Times New Roman" w:hAnsi="Times New Roman" w:cs="Times New Roman"/>
          <w:sz w:val="24"/>
          <w:szCs w:val="24"/>
        </w:rPr>
      </w:pPr>
    </w:p>
    <w:p w:rsidR="001E0787" w:rsidRDefault="001E0787" w:rsidP="001E0787">
      <w:pPr>
        <w:pStyle w:val="ConsPlusTitle"/>
        <w:widowControl/>
        <w:jc w:val="center"/>
        <w:rPr>
          <w:rFonts w:ascii="Times New Roman" w:hAnsi="Times New Roman" w:cs="Times New Roman"/>
          <w:b w:val="0"/>
          <w:sz w:val="28"/>
          <w:szCs w:val="28"/>
        </w:rPr>
      </w:pPr>
      <w:r>
        <w:rPr>
          <w:rFonts w:ascii="Times New Roman" w:hAnsi="Times New Roman" w:cs="Times New Roman"/>
          <w:b w:val="0"/>
          <w:sz w:val="28"/>
          <w:szCs w:val="28"/>
        </w:rPr>
        <w:t xml:space="preserve">ПОРЯДОК </w:t>
      </w:r>
    </w:p>
    <w:p w:rsidR="001E0787" w:rsidRDefault="001E0787" w:rsidP="001E0787">
      <w:pPr>
        <w:pStyle w:val="ConsPlusTitle"/>
        <w:widowControl/>
        <w:jc w:val="center"/>
        <w:rPr>
          <w:rFonts w:ascii="Times New Roman" w:hAnsi="Times New Roman" w:cs="Times New Roman"/>
          <w:b w:val="0"/>
          <w:sz w:val="28"/>
          <w:szCs w:val="28"/>
        </w:rPr>
      </w:pPr>
      <w:r>
        <w:rPr>
          <w:rFonts w:ascii="Times New Roman" w:hAnsi="Times New Roman" w:cs="Times New Roman"/>
          <w:b w:val="0"/>
          <w:sz w:val="28"/>
          <w:szCs w:val="28"/>
        </w:rPr>
        <w:t>зачета в педагогический стаж времени работы в отдельных учреждениях (организациях), а также времени обучения в учреждениях высшего и среднего профессионального образования и службы в Вооруженных Силах СССР и Российской Федерации</w:t>
      </w:r>
    </w:p>
    <w:p w:rsidR="001E0787" w:rsidRDefault="001E0787" w:rsidP="001E0787">
      <w:pPr>
        <w:pStyle w:val="ConsPlusNormal"/>
        <w:widowControl/>
        <w:ind w:firstLine="540"/>
        <w:jc w:val="both"/>
        <w:rPr>
          <w:rFonts w:ascii="Times New Roman" w:hAnsi="Times New Roman" w:cs="Times New Roman"/>
          <w:sz w:val="28"/>
          <w:szCs w:val="28"/>
        </w:rPr>
      </w:pPr>
    </w:p>
    <w:p w:rsidR="001E0787" w:rsidRDefault="001E0787" w:rsidP="001E0787">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1. Педагогическим работникам в стаж педагогической работы засчитывается без всяких условий и ограничений:</w:t>
      </w:r>
    </w:p>
    <w:p w:rsidR="001E0787" w:rsidRDefault="001E0787" w:rsidP="001E0787">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1.1. Время нахождения на военной службе по контракту из расчета один день военной службы за один день работы, а время нахождения на военной службе по призыву - один день военной службы за два дня работы.</w:t>
      </w:r>
    </w:p>
    <w:p w:rsidR="001E0787" w:rsidRDefault="001E0787" w:rsidP="001E0787">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2. Педагогическим работникам в стаж педагогической работы засчитываются следующие периоды времени при условии, если этим периодам, взятым как в отдельности, так и в совокупности, непосредственно предшествовала и за ними непосредственно следовала педагогическая деятельность:</w:t>
      </w:r>
    </w:p>
    <w:p w:rsidR="001E0787" w:rsidRDefault="001E0787" w:rsidP="001E0787">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2.1. Время службы в Вооруженных Силах СССР и Российской Федерации, на должностях офицерского, сержантского, старшинского состава, прапорщиков и мичманов (в том числе в войсках МВД, в войсках и органах безопасности), кроме периодов, предусмотренных в пункте 1.1 настоящего Порядка.</w:t>
      </w:r>
    </w:p>
    <w:p w:rsidR="001E0787" w:rsidRDefault="001E0787" w:rsidP="001E0787">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2.2. Время работы на руководящих, инспекторских, инструкторских и других должностях специалистов в аппаратах территориальных организаций (комитетах, </w:t>
      </w:r>
      <w:r>
        <w:rPr>
          <w:rFonts w:ascii="Times New Roman" w:hAnsi="Times New Roman" w:cs="Times New Roman"/>
          <w:sz w:val="28"/>
          <w:szCs w:val="28"/>
        </w:rPr>
        <w:lastRenderedPageBreak/>
        <w:t xml:space="preserve">советах) Профсоюза работников народного образования и науки Российской Федерации (просвещения, высшей школы и научных учреждений). </w:t>
      </w:r>
      <w:proofErr w:type="gramStart"/>
      <w:r>
        <w:rPr>
          <w:rFonts w:ascii="Times New Roman" w:hAnsi="Times New Roman" w:cs="Times New Roman"/>
          <w:sz w:val="28"/>
          <w:szCs w:val="28"/>
        </w:rPr>
        <w:t xml:space="preserve">На выборных должностях в профсоюзных органах; на инструкторских и методических должностях в педагогических обществах и правлениях Детского фонда; в должности директора (заведующего) Дома учителя (работника народного образования, </w:t>
      </w:r>
      <w:proofErr w:type="spellStart"/>
      <w:r>
        <w:rPr>
          <w:rFonts w:ascii="Times New Roman" w:hAnsi="Times New Roman" w:cs="Times New Roman"/>
          <w:sz w:val="28"/>
          <w:szCs w:val="28"/>
        </w:rPr>
        <w:t>профтехобразования</w:t>
      </w:r>
      <w:proofErr w:type="spellEnd"/>
      <w:r>
        <w:rPr>
          <w:rFonts w:ascii="Times New Roman" w:hAnsi="Times New Roman" w:cs="Times New Roman"/>
          <w:sz w:val="28"/>
          <w:szCs w:val="28"/>
        </w:rPr>
        <w:t>); в комиссиях по делам несовершеннолетних и защите их прав или в отделах социально-правовой охраны несовершеннолетних, в подразделениях по предупреждению правонарушений (инспекциях по делам несовершеннолетних, детских комнатах милиции) органов внутренних дел;</w:t>
      </w:r>
      <w:proofErr w:type="gramEnd"/>
    </w:p>
    <w:p w:rsidR="001E0787" w:rsidRDefault="001E0787" w:rsidP="001E0787">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2.3. Время обучения (по очной форме) в аспирантуре, учреждениях высшего и среднего профессионального образования, имеющих государственную аккредитацию.</w:t>
      </w:r>
    </w:p>
    <w:p w:rsidR="001E0787" w:rsidRDefault="001E0787" w:rsidP="001E0787">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3. В стаж педагогической работы отдельных категорий педагогических работников помимо периодов, предусмотренных пунктами 1 и 2, засчитывается время работы в организациях и время службы в Вооруженных Силах СССР и Российской Федерации по специальности (профессии), соответствующей профилю работы в образовательном учреждении или профилю преподаваемого предмета (курса, дисциплины, кружка):</w:t>
      </w:r>
    </w:p>
    <w:p w:rsidR="001E0787" w:rsidRDefault="001E0787" w:rsidP="001E0787">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преподавателям-организаторам (основ безопасности жизнедеятельности, допризывной подготовки);</w:t>
      </w:r>
    </w:p>
    <w:p w:rsidR="001E0787" w:rsidRDefault="001E0787" w:rsidP="001E0787">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учителям и преподавателям физического воспитания, руководителям физического воспитания, инструкторам по физкультуре, инструкторам-методистам </w:t>
      </w:r>
    </w:p>
    <w:p w:rsidR="001E0787" w:rsidRDefault="001E0787" w:rsidP="001E0787">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(старшим инструкторам-методистам), тренерам-преподавателям (старшим тренерам-преподавателям);</w:t>
      </w:r>
    </w:p>
    <w:p w:rsidR="001E0787" w:rsidRDefault="001E0787" w:rsidP="001E0787">
      <w:pPr>
        <w:pStyle w:val="ConsPlusNormal"/>
        <w:widowControl/>
        <w:ind w:firstLine="540"/>
        <w:jc w:val="both"/>
        <w:rPr>
          <w:rFonts w:ascii="Times New Roman" w:hAnsi="Times New Roman" w:cs="Times New Roman"/>
          <w:sz w:val="28"/>
          <w:szCs w:val="28"/>
        </w:rPr>
      </w:pPr>
      <w:proofErr w:type="gramStart"/>
      <w:r>
        <w:rPr>
          <w:rFonts w:ascii="Times New Roman" w:hAnsi="Times New Roman" w:cs="Times New Roman"/>
          <w:sz w:val="28"/>
          <w:szCs w:val="28"/>
        </w:rPr>
        <w:t>учителям, преподавателям трудового (профессионального) обучения, технологии, черчения, изобразительного искусства, информатики, специальных дисциплин, в том числе специальных дисциплин общеобразовательных учреждений (классов) с углубленным изучением отдельных предметов;</w:t>
      </w:r>
      <w:proofErr w:type="gramEnd"/>
    </w:p>
    <w:p w:rsidR="001E0787" w:rsidRDefault="001E0787" w:rsidP="001E0787">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мастерам производственного обучения;</w:t>
      </w:r>
    </w:p>
    <w:p w:rsidR="001E0787" w:rsidRDefault="001E0787" w:rsidP="001E0787">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педагогам дополнительного образования;</w:t>
      </w:r>
    </w:p>
    <w:p w:rsidR="001E0787" w:rsidRDefault="001E0787" w:rsidP="001E0787">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педагогическим работникам экспериментальных образовательных учреждений;</w:t>
      </w:r>
    </w:p>
    <w:p w:rsidR="001E0787" w:rsidRDefault="001E0787" w:rsidP="001E0787">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педагогам-психологам;</w:t>
      </w:r>
    </w:p>
    <w:p w:rsidR="001E0787" w:rsidRDefault="001E0787" w:rsidP="001E0787">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методистам;</w:t>
      </w:r>
    </w:p>
    <w:p w:rsidR="001E0787" w:rsidRDefault="001E0787" w:rsidP="001E0787">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педагогическим работникам учреждений среднего профессионального образования (отделений): культуры и искусства, музыкально-педагогических, художественно-графических, музыкальных;</w:t>
      </w:r>
    </w:p>
    <w:p w:rsidR="001E0787" w:rsidRDefault="001E0787" w:rsidP="001E0787">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преподавателям учреждений дополнительного образования детей (культуры и искусства, в том числе музыкальных и художественных), преподавателям специальных дисциплин музыкальных и художественных общеобразовательных учреждений, преподавателям музыкальных дисциплин педагогических училищ (педагогических колледжей), учителям музыки, музыкальным руководителям, концертмейстерам.</w:t>
      </w:r>
    </w:p>
    <w:p w:rsidR="001E0787" w:rsidRDefault="001E0787" w:rsidP="001E0787">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lastRenderedPageBreak/>
        <w:t>4. Воспитателям (старшим воспитателям) дошкольных образовательных учреждений, домов ребенка в педагогический стаж включается время работы в должности медицинской сестры ясельной группы дошкольных образовательных учреждений, постовой медсестры домов ребенка, а воспитателям ясельных групп - время работы на медицинских должностях.</w:t>
      </w:r>
    </w:p>
    <w:p w:rsidR="001E0787" w:rsidRDefault="001E0787" w:rsidP="001E0787">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5. Право решать конкретные вопросы о соответствии работы в учреждениях, организациях и службы в Вооруженных Силах СССР и Российской Федерации профилю работы, преподаваемого предмета (курса, дисциплины, кружка) предоставляется руководителю образовательного учреждения по согласованию с профсоюзным органом.</w:t>
      </w:r>
    </w:p>
    <w:p w:rsidR="001E0787" w:rsidRDefault="001E0787" w:rsidP="001E0787">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6. Время работы в должностях помощника воспитателя и младшего воспитателя засчитывается в стаж педагогической работы при условии, если в период работы на этих должностях работник имел педагогическое образование или обучался в учреждении высшего или среднего профессионального (педагогического) образования.</w:t>
      </w:r>
    </w:p>
    <w:p w:rsidR="001E0787" w:rsidRDefault="001E0787" w:rsidP="001E0787">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7. </w:t>
      </w:r>
      <w:proofErr w:type="gramStart"/>
      <w:r>
        <w:rPr>
          <w:rFonts w:ascii="Times New Roman" w:hAnsi="Times New Roman" w:cs="Times New Roman"/>
          <w:sz w:val="28"/>
          <w:szCs w:val="28"/>
        </w:rPr>
        <w:t xml:space="preserve">Работникам учреждений и организаций время педагогической работы в образовательных учреждениях, выполняемой помимо основной работы на условиях почасовой оплаты, включается в педагогический стаж, если ее объем (в одном или </w:t>
      </w:r>
      <w:proofErr w:type="gramEnd"/>
    </w:p>
    <w:p w:rsidR="001E0787" w:rsidRDefault="001E0787" w:rsidP="001E0787">
      <w:pPr>
        <w:pStyle w:val="ConsPlusNormal"/>
        <w:widowControl/>
        <w:ind w:firstLine="540"/>
        <w:jc w:val="both"/>
        <w:rPr>
          <w:rFonts w:ascii="Times New Roman" w:hAnsi="Times New Roman" w:cs="Times New Roman"/>
          <w:sz w:val="28"/>
          <w:szCs w:val="28"/>
        </w:rPr>
      </w:pPr>
    </w:p>
    <w:p w:rsidR="001E0787" w:rsidRDefault="001E0787" w:rsidP="001E0787">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нескольких образовательных учреждениях) составляет не менее 180 часов в учебном году.</w:t>
      </w:r>
    </w:p>
    <w:p w:rsidR="001E0787" w:rsidRDefault="001E0787" w:rsidP="001E0787">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При этом в педагогический стаж засчитываются только те месяцы, в течение которых выполнялась педагогическая работа.</w:t>
      </w:r>
    </w:p>
    <w:p w:rsidR="001E0787" w:rsidRDefault="001E0787" w:rsidP="001E0787">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8. В случаях уменьшения стажа педагогической работы, исчисленного в соответствии с настоящим порядком, по сравнению со стажем, исчисленным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w:t>
      </w:r>
    </w:p>
    <w:p w:rsidR="001E0787" w:rsidRDefault="001E0787" w:rsidP="001E0787">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ранее действовавшим инструкциям за работниками сохраняется ранее установленный стаж педагогической работы.</w:t>
      </w:r>
    </w:p>
    <w:p w:rsidR="001E0787" w:rsidRDefault="001E0787" w:rsidP="001E0787">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Кроме того, если педагогическим работникам в период применения инструкций могли быть включены в педагогический стаж те или иные периоды деятельности, но по каким-либо причинам они не были учтены, то за работниками сохраняется право на включение их в педагогический стаж в ранее установленном порядке.</w:t>
      </w:r>
    </w:p>
    <w:p w:rsidR="001E0787" w:rsidRDefault="001E0787" w:rsidP="001E0787">
      <w:pPr>
        <w:pStyle w:val="ConsPlusNormal"/>
        <w:widowControl/>
        <w:ind w:firstLine="540"/>
        <w:jc w:val="both"/>
        <w:rPr>
          <w:rFonts w:ascii="Times New Roman" w:hAnsi="Times New Roman" w:cs="Times New Roman"/>
          <w:sz w:val="28"/>
          <w:szCs w:val="28"/>
        </w:rPr>
      </w:pPr>
    </w:p>
    <w:p w:rsidR="001E0787" w:rsidRDefault="001E0787" w:rsidP="001E0787">
      <w:pPr>
        <w:pStyle w:val="ConsPlusNormal"/>
        <w:widowControl/>
        <w:ind w:firstLine="0"/>
        <w:jc w:val="both"/>
        <w:rPr>
          <w:rFonts w:ascii="Times New Roman" w:hAnsi="Times New Roman" w:cs="Times New Roman"/>
          <w:sz w:val="28"/>
          <w:szCs w:val="28"/>
        </w:rPr>
      </w:pPr>
    </w:p>
    <w:p w:rsidR="001E0787" w:rsidRDefault="001E0787" w:rsidP="001E0787"/>
    <w:p w:rsidR="001E0787" w:rsidRDefault="001E0787" w:rsidP="001E0787">
      <w:pPr>
        <w:tabs>
          <w:tab w:val="left" w:pos="4485"/>
        </w:tabs>
        <w:jc w:val="right"/>
        <w:rPr>
          <w:sz w:val="28"/>
          <w:szCs w:val="28"/>
        </w:rPr>
      </w:pPr>
    </w:p>
    <w:p w:rsidR="001E0787" w:rsidRDefault="001E0787" w:rsidP="001E0787">
      <w:pPr>
        <w:tabs>
          <w:tab w:val="left" w:pos="4485"/>
        </w:tabs>
        <w:jc w:val="right"/>
        <w:rPr>
          <w:sz w:val="28"/>
          <w:szCs w:val="28"/>
        </w:rPr>
      </w:pPr>
    </w:p>
    <w:p w:rsidR="001E0787" w:rsidRDefault="001E0787" w:rsidP="001E0787">
      <w:pPr>
        <w:tabs>
          <w:tab w:val="left" w:pos="4485"/>
        </w:tabs>
        <w:jc w:val="right"/>
        <w:rPr>
          <w:sz w:val="28"/>
          <w:szCs w:val="28"/>
        </w:rPr>
      </w:pPr>
    </w:p>
    <w:p w:rsidR="001E0787" w:rsidRDefault="001E0787" w:rsidP="001E0787">
      <w:pPr>
        <w:tabs>
          <w:tab w:val="left" w:pos="4485"/>
        </w:tabs>
        <w:jc w:val="right"/>
        <w:rPr>
          <w:sz w:val="28"/>
          <w:szCs w:val="28"/>
        </w:rPr>
      </w:pPr>
    </w:p>
    <w:p w:rsidR="001E0787" w:rsidRDefault="001E0787" w:rsidP="001E0787">
      <w:pPr>
        <w:tabs>
          <w:tab w:val="left" w:pos="4485"/>
        </w:tabs>
        <w:jc w:val="right"/>
        <w:rPr>
          <w:sz w:val="28"/>
          <w:szCs w:val="28"/>
        </w:rPr>
      </w:pPr>
    </w:p>
    <w:p w:rsidR="001E0787" w:rsidRDefault="001E0787" w:rsidP="001E0787">
      <w:pPr>
        <w:tabs>
          <w:tab w:val="left" w:pos="4485"/>
        </w:tabs>
        <w:jc w:val="right"/>
        <w:rPr>
          <w:sz w:val="28"/>
          <w:szCs w:val="28"/>
        </w:rPr>
      </w:pPr>
    </w:p>
    <w:p w:rsidR="001E0787" w:rsidRDefault="001E0787" w:rsidP="001E0787">
      <w:pPr>
        <w:tabs>
          <w:tab w:val="left" w:pos="4485"/>
        </w:tabs>
        <w:jc w:val="right"/>
        <w:rPr>
          <w:sz w:val="28"/>
          <w:szCs w:val="28"/>
        </w:rPr>
      </w:pPr>
    </w:p>
    <w:p w:rsidR="001E0787" w:rsidRDefault="001E0787" w:rsidP="001E0787">
      <w:pPr>
        <w:tabs>
          <w:tab w:val="left" w:pos="4485"/>
        </w:tabs>
        <w:jc w:val="right"/>
        <w:rPr>
          <w:sz w:val="28"/>
          <w:szCs w:val="28"/>
        </w:rPr>
      </w:pPr>
    </w:p>
    <w:p w:rsidR="001E0787" w:rsidRDefault="001E0787" w:rsidP="001E0787">
      <w:pPr>
        <w:tabs>
          <w:tab w:val="left" w:pos="4485"/>
        </w:tabs>
        <w:jc w:val="right"/>
        <w:rPr>
          <w:sz w:val="28"/>
          <w:szCs w:val="28"/>
        </w:rPr>
      </w:pPr>
    </w:p>
    <w:p w:rsidR="001E0787" w:rsidRDefault="001E0787" w:rsidP="001E0787">
      <w:pPr>
        <w:tabs>
          <w:tab w:val="left" w:pos="4485"/>
        </w:tabs>
        <w:jc w:val="right"/>
        <w:rPr>
          <w:sz w:val="28"/>
          <w:szCs w:val="28"/>
        </w:rPr>
      </w:pPr>
    </w:p>
    <w:p w:rsidR="001E0787" w:rsidRDefault="001E0787" w:rsidP="001E0787">
      <w:pPr>
        <w:tabs>
          <w:tab w:val="left" w:pos="4485"/>
        </w:tabs>
        <w:jc w:val="right"/>
        <w:rPr>
          <w:sz w:val="28"/>
          <w:szCs w:val="28"/>
        </w:rPr>
      </w:pPr>
    </w:p>
    <w:p w:rsidR="001E0787" w:rsidRDefault="001E0787" w:rsidP="001E0787">
      <w:pPr>
        <w:tabs>
          <w:tab w:val="left" w:pos="4485"/>
        </w:tabs>
        <w:jc w:val="right"/>
        <w:rPr>
          <w:sz w:val="28"/>
          <w:szCs w:val="28"/>
        </w:rPr>
      </w:pPr>
    </w:p>
    <w:p w:rsidR="001E0787" w:rsidRDefault="001E0787" w:rsidP="001E0787">
      <w:pPr>
        <w:tabs>
          <w:tab w:val="left" w:pos="4485"/>
        </w:tabs>
        <w:jc w:val="right"/>
        <w:rPr>
          <w:sz w:val="28"/>
          <w:szCs w:val="28"/>
        </w:rPr>
      </w:pPr>
    </w:p>
    <w:p w:rsidR="001E0787" w:rsidRDefault="001E0787" w:rsidP="001E0787">
      <w:pPr>
        <w:tabs>
          <w:tab w:val="left" w:pos="4485"/>
        </w:tabs>
        <w:jc w:val="right"/>
        <w:rPr>
          <w:sz w:val="28"/>
          <w:szCs w:val="28"/>
        </w:rPr>
      </w:pPr>
    </w:p>
    <w:p w:rsidR="001E0787" w:rsidRDefault="001E0787" w:rsidP="001E0787">
      <w:pPr>
        <w:tabs>
          <w:tab w:val="left" w:pos="4485"/>
        </w:tabs>
        <w:jc w:val="right"/>
        <w:rPr>
          <w:sz w:val="28"/>
          <w:szCs w:val="28"/>
        </w:rPr>
      </w:pPr>
    </w:p>
    <w:p w:rsidR="001E0787" w:rsidRDefault="001E0787" w:rsidP="001E0787">
      <w:pPr>
        <w:tabs>
          <w:tab w:val="left" w:pos="4485"/>
        </w:tabs>
        <w:jc w:val="right"/>
        <w:rPr>
          <w:sz w:val="28"/>
          <w:szCs w:val="28"/>
        </w:rPr>
      </w:pPr>
    </w:p>
    <w:p w:rsidR="001E0787" w:rsidRDefault="001E0787" w:rsidP="001E0787">
      <w:pPr>
        <w:tabs>
          <w:tab w:val="left" w:pos="4485"/>
        </w:tabs>
        <w:jc w:val="right"/>
        <w:rPr>
          <w:sz w:val="28"/>
          <w:szCs w:val="28"/>
        </w:rPr>
      </w:pPr>
    </w:p>
    <w:p w:rsidR="001E0787" w:rsidRDefault="001E0787" w:rsidP="001E0787">
      <w:pPr>
        <w:tabs>
          <w:tab w:val="left" w:pos="4485"/>
        </w:tabs>
        <w:jc w:val="right"/>
        <w:rPr>
          <w:sz w:val="28"/>
          <w:szCs w:val="28"/>
        </w:rPr>
      </w:pPr>
    </w:p>
    <w:p w:rsidR="001E0787" w:rsidRDefault="001E0787" w:rsidP="001E0787">
      <w:pPr>
        <w:tabs>
          <w:tab w:val="left" w:pos="4485"/>
        </w:tabs>
        <w:jc w:val="right"/>
        <w:rPr>
          <w:sz w:val="28"/>
          <w:szCs w:val="28"/>
        </w:rPr>
      </w:pPr>
    </w:p>
    <w:p w:rsidR="001E0787" w:rsidRDefault="001E0787" w:rsidP="001E0787">
      <w:pPr>
        <w:autoSpaceDE w:val="0"/>
        <w:ind w:left="540"/>
        <w:jc w:val="right"/>
        <w:rPr>
          <w:rFonts w:eastAsia="Batang"/>
        </w:rPr>
      </w:pPr>
      <w:r>
        <w:rPr>
          <w:rFonts w:eastAsia="Batang"/>
        </w:rPr>
        <w:t xml:space="preserve">                                                 </w:t>
      </w: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r>
        <w:rPr>
          <w:rFonts w:eastAsia="Batang"/>
        </w:rPr>
        <w:t xml:space="preserve"> </w:t>
      </w:r>
    </w:p>
    <w:p w:rsidR="001E0787" w:rsidRDefault="001E0787" w:rsidP="001E0787">
      <w:pPr>
        <w:autoSpaceDE w:val="0"/>
        <w:ind w:left="540"/>
        <w:jc w:val="both"/>
        <w:rPr>
          <w:rFonts w:eastAsia="Batang"/>
        </w:rPr>
      </w:pPr>
      <w:r>
        <w:rPr>
          <w:rFonts w:eastAsia="Batang"/>
        </w:rPr>
        <w:t xml:space="preserve"> </w:t>
      </w:r>
    </w:p>
    <w:p w:rsidR="001E0787" w:rsidRDefault="001E0787" w:rsidP="001E0787">
      <w:pPr>
        <w:autoSpaceDE w:val="0"/>
        <w:ind w:left="540"/>
        <w:jc w:val="both"/>
        <w:rPr>
          <w:rFonts w:eastAsia="Batang"/>
        </w:rPr>
      </w:pPr>
      <w:r>
        <w:rPr>
          <w:rFonts w:eastAsia="Batang"/>
        </w:rPr>
        <w:t xml:space="preserve">                                                                                                                     ПРИЛОЖЕНИЕ № 6</w:t>
      </w:r>
    </w:p>
    <w:p w:rsidR="001E0787" w:rsidRDefault="001E0787" w:rsidP="001E0787">
      <w:pPr>
        <w:autoSpaceDE w:val="0"/>
        <w:ind w:left="540"/>
        <w:jc w:val="right"/>
        <w:rPr>
          <w:rFonts w:eastAsia="Batang"/>
        </w:rPr>
      </w:pPr>
      <w:r>
        <w:rPr>
          <w:rFonts w:eastAsia="Batang"/>
        </w:rPr>
        <w:t xml:space="preserve">                                            к Положению  по оплате труда</w:t>
      </w:r>
    </w:p>
    <w:p w:rsidR="001E0787" w:rsidRDefault="001E0787" w:rsidP="001E0787">
      <w:pPr>
        <w:autoSpaceDE w:val="0"/>
        <w:ind w:left="540"/>
        <w:jc w:val="right"/>
        <w:rPr>
          <w:rFonts w:eastAsia="Batang"/>
        </w:rPr>
      </w:pPr>
      <w:r>
        <w:rPr>
          <w:rFonts w:eastAsia="Batang"/>
        </w:rPr>
        <w:t xml:space="preserve">                                                работников МБДОУ  Д/С 36</w:t>
      </w:r>
    </w:p>
    <w:p w:rsidR="001E0787" w:rsidRDefault="001E0787" w:rsidP="001E0787">
      <w:pPr>
        <w:tabs>
          <w:tab w:val="left" w:pos="4485"/>
        </w:tabs>
        <w:jc w:val="right"/>
        <w:rPr>
          <w:sz w:val="28"/>
          <w:szCs w:val="28"/>
        </w:rPr>
      </w:pPr>
    </w:p>
    <w:p w:rsidR="001E0787" w:rsidRDefault="001E0787" w:rsidP="001E0787">
      <w:pPr>
        <w:tabs>
          <w:tab w:val="left" w:pos="4485"/>
        </w:tabs>
        <w:jc w:val="right"/>
        <w:rPr>
          <w:sz w:val="28"/>
          <w:szCs w:val="28"/>
        </w:rPr>
      </w:pPr>
    </w:p>
    <w:p w:rsidR="001E0787" w:rsidRDefault="001E0787" w:rsidP="001E0787">
      <w:pPr>
        <w:tabs>
          <w:tab w:val="left" w:pos="4485"/>
        </w:tabs>
        <w:jc w:val="right"/>
        <w:rPr>
          <w:sz w:val="28"/>
          <w:szCs w:val="28"/>
        </w:rPr>
      </w:pPr>
    </w:p>
    <w:p w:rsidR="001E0787" w:rsidRPr="00972126" w:rsidRDefault="001E0787" w:rsidP="001E0787">
      <w:pPr>
        <w:autoSpaceDE w:val="0"/>
        <w:rPr>
          <w:rFonts w:eastAsia="Batang"/>
        </w:rPr>
      </w:pPr>
      <w:r>
        <w:rPr>
          <w:sz w:val="28"/>
          <w:szCs w:val="28"/>
        </w:rPr>
        <w:t xml:space="preserve">                             ВЫПЛАТЫ ЗА СПЕЦИФИКУ РАБОТЫ</w:t>
      </w:r>
    </w:p>
    <w:p w:rsidR="001E0787" w:rsidRDefault="001E0787" w:rsidP="001E0787">
      <w:pPr>
        <w:snapToGrid w:val="0"/>
        <w:jc w:val="center"/>
        <w:rPr>
          <w:sz w:val="28"/>
          <w:szCs w:val="28"/>
        </w:rPr>
      </w:pPr>
      <w:r>
        <w:rPr>
          <w:sz w:val="28"/>
          <w:szCs w:val="28"/>
        </w:rPr>
        <w:t xml:space="preserve">педагогическим и другим работникам к базовому окладу </w:t>
      </w:r>
    </w:p>
    <w:p w:rsidR="001E0787" w:rsidRDefault="001E0787" w:rsidP="001E0787">
      <w:pPr>
        <w:snapToGrid w:val="0"/>
        <w:jc w:val="center"/>
        <w:rPr>
          <w:sz w:val="28"/>
          <w:szCs w:val="28"/>
        </w:rPr>
      </w:pPr>
      <w:r>
        <w:rPr>
          <w:sz w:val="28"/>
          <w:szCs w:val="28"/>
        </w:rPr>
        <w:t>(базовому должностному окладу),</w:t>
      </w:r>
    </w:p>
    <w:p w:rsidR="001E0787" w:rsidRDefault="001E0787" w:rsidP="001E0787">
      <w:pPr>
        <w:jc w:val="center"/>
        <w:rPr>
          <w:sz w:val="28"/>
          <w:szCs w:val="28"/>
        </w:rPr>
      </w:pPr>
      <w:r>
        <w:rPr>
          <w:sz w:val="28"/>
          <w:szCs w:val="28"/>
        </w:rPr>
        <w:t xml:space="preserve">базовой ставке заработной платы в Муниципальном бюджетном дошкольном  образовательном учреждении   детский сад №36 посёлка Молодёжного муниципального образования </w:t>
      </w:r>
      <w:proofErr w:type="spellStart"/>
      <w:r>
        <w:rPr>
          <w:sz w:val="28"/>
          <w:szCs w:val="28"/>
        </w:rPr>
        <w:t>Белореченский</w:t>
      </w:r>
      <w:proofErr w:type="spellEnd"/>
      <w:r>
        <w:rPr>
          <w:sz w:val="28"/>
          <w:szCs w:val="28"/>
        </w:rPr>
        <w:t xml:space="preserve"> район</w:t>
      </w:r>
    </w:p>
    <w:p w:rsidR="001E0787" w:rsidRDefault="001E0787" w:rsidP="001E0787">
      <w:pPr>
        <w:jc w:val="center"/>
        <w:rPr>
          <w:rFonts w:eastAsia="Batang"/>
          <w:sz w:val="28"/>
          <w:szCs w:val="28"/>
        </w:rPr>
      </w:pPr>
    </w:p>
    <w:p w:rsidR="001E0787" w:rsidRDefault="001E0787" w:rsidP="001E0787">
      <w:pPr>
        <w:pStyle w:val="ConsPlusNormal"/>
        <w:ind w:firstLine="0"/>
        <w:jc w:val="center"/>
        <w:rPr>
          <w:rFonts w:ascii="Times New Roman" w:hAnsi="Times New Roman" w:cs="Times New Roman"/>
          <w:sz w:val="28"/>
          <w:szCs w:val="28"/>
        </w:rPr>
      </w:pPr>
    </w:p>
    <w:tbl>
      <w:tblPr>
        <w:tblW w:w="0" w:type="auto"/>
        <w:tblInd w:w="57" w:type="dxa"/>
        <w:tblLayout w:type="fixed"/>
        <w:tblCellMar>
          <w:left w:w="57" w:type="dxa"/>
          <w:right w:w="57" w:type="dxa"/>
        </w:tblCellMar>
        <w:tblLook w:val="0000" w:firstRow="0" w:lastRow="0" w:firstColumn="0" w:lastColumn="0" w:noHBand="0" w:noVBand="0"/>
      </w:tblPr>
      <w:tblGrid>
        <w:gridCol w:w="658"/>
        <w:gridCol w:w="7356"/>
        <w:gridCol w:w="1521"/>
      </w:tblGrid>
      <w:tr w:rsidR="001E0787" w:rsidTr="006040D2">
        <w:tc>
          <w:tcPr>
            <w:tcW w:w="658" w:type="dxa"/>
            <w:tcBorders>
              <w:top w:val="single" w:sz="4" w:space="0" w:color="000000"/>
              <w:left w:val="single" w:sz="4" w:space="0" w:color="000000"/>
              <w:bottom w:val="single" w:sz="4" w:space="0" w:color="000000"/>
            </w:tcBorders>
            <w:shd w:val="clear" w:color="auto" w:fill="auto"/>
            <w:vAlign w:val="center"/>
          </w:tcPr>
          <w:p w:rsidR="001E0787" w:rsidRDefault="001E0787" w:rsidP="006040D2">
            <w:pPr>
              <w:pStyle w:val="ConsPlusNormal"/>
              <w:snapToGrid w:val="0"/>
              <w:ind w:right="-108" w:firstLine="0"/>
              <w:jc w:val="center"/>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/п</w:t>
            </w:r>
          </w:p>
        </w:tc>
        <w:tc>
          <w:tcPr>
            <w:tcW w:w="7356" w:type="dxa"/>
            <w:tcBorders>
              <w:top w:val="single" w:sz="4" w:space="0" w:color="000000"/>
              <w:left w:val="single" w:sz="4" w:space="0" w:color="000000"/>
              <w:bottom w:val="single" w:sz="4" w:space="0" w:color="000000"/>
            </w:tcBorders>
            <w:shd w:val="clear" w:color="auto" w:fill="auto"/>
            <w:vAlign w:val="center"/>
          </w:tcPr>
          <w:p w:rsidR="001E0787" w:rsidRDefault="001E0787" w:rsidP="006040D2">
            <w:pPr>
              <w:pStyle w:val="ConsPlusNormal"/>
              <w:snapToGrid w:val="0"/>
              <w:ind w:firstLine="0"/>
              <w:jc w:val="center"/>
              <w:rPr>
                <w:rFonts w:ascii="Times New Roman" w:hAnsi="Times New Roman" w:cs="Times New Roman"/>
                <w:sz w:val="28"/>
                <w:szCs w:val="28"/>
              </w:rPr>
            </w:pPr>
          </w:p>
          <w:p w:rsidR="001E0787" w:rsidRDefault="001E0787" w:rsidP="006040D2">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 xml:space="preserve">Критерии </w:t>
            </w:r>
          </w:p>
          <w:p w:rsidR="001E0787" w:rsidRDefault="001E0787" w:rsidP="006040D2">
            <w:pPr>
              <w:pStyle w:val="ConsPlusNormal"/>
              <w:ind w:left="-678" w:firstLine="0"/>
              <w:jc w:val="center"/>
              <w:rPr>
                <w:rFonts w:ascii="Times New Roman" w:hAnsi="Times New Roman" w:cs="Times New Roman"/>
                <w:sz w:val="28"/>
                <w:szCs w:val="28"/>
              </w:rPr>
            </w:pP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0787" w:rsidRDefault="001E0787" w:rsidP="006040D2">
            <w:pPr>
              <w:pStyle w:val="ConsPlusNormal"/>
              <w:snapToGrid w:val="0"/>
              <w:ind w:right="-53" w:firstLine="0"/>
              <w:jc w:val="center"/>
              <w:rPr>
                <w:rFonts w:ascii="Times New Roman" w:hAnsi="Times New Roman" w:cs="Times New Roman"/>
                <w:sz w:val="28"/>
                <w:szCs w:val="28"/>
              </w:rPr>
            </w:pPr>
            <w:r>
              <w:rPr>
                <w:rFonts w:ascii="Times New Roman" w:hAnsi="Times New Roman" w:cs="Times New Roman"/>
                <w:sz w:val="28"/>
                <w:szCs w:val="28"/>
              </w:rPr>
              <w:t>Процент выплат</w:t>
            </w:r>
          </w:p>
        </w:tc>
      </w:tr>
      <w:tr w:rsidR="001E0787" w:rsidTr="006040D2">
        <w:tblPrEx>
          <w:tblCellMar>
            <w:left w:w="108" w:type="dxa"/>
            <w:right w:w="108" w:type="dxa"/>
          </w:tblCellMar>
        </w:tblPrEx>
        <w:tc>
          <w:tcPr>
            <w:tcW w:w="658" w:type="dxa"/>
            <w:tcBorders>
              <w:top w:val="single" w:sz="4" w:space="0" w:color="000000"/>
              <w:left w:val="single" w:sz="4" w:space="0" w:color="000000"/>
              <w:bottom w:val="single" w:sz="4" w:space="0" w:color="000000"/>
            </w:tcBorders>
            <w:shd w:val="clear" w:color="auto" w:fill="auto"/>
          </w:tcPr>
          <w:p w:rsidR="001E0787" w:rsidRDefault="001E0787" w:rsidP="006040D2">
            <w:pPr>
              <w:pStyle w:val="ConsPlusNormal"/>
              <w:snapToGrid w:val="0"/>
              <w:ind w:right="-108" w:firstLine="0"/>
              <w:jc w:val="center"/>
              <w:rPr>
                <w:rFonts w:ascii="Times New Roman" w:hAnsi="Times New Roman" w:cs="Times New Roman"/>
                <w:sz w:val="28"/>
                <w:szCs w:val="28"/>
              </w:rPr>
            </w:pPr>
            <w:r>
              <w:rPr>
                <w:rFonts w:ascii="Times New Roman" w:hAnsi="Times New Roman" w:cs="Times New Roman"/>
                <w:sz w:val="28"/>
                <w:szCs w:val="28"/>
              </w:rPr>
              <w:t>1</w:t>
            </w:r>
          </w:p>
        </w:tc>
        <w:tc>
          <w:tcPr>
            <w:tcW w:w="7356" w:type="dxa"/>
            <w:tcBorders>
              <w:top w:val="single" w:sz="4" w:space="0" w:color="000000"/>
              <w:left w:val="single" w:sz="4" w:space="0" w:color="000000"/>
              <w:bottom w:val="single" w:sz="4" w:space="0" w:color="000000"/>
            </w:tcBorders>
            <w:shd w:val="clear" w:color="auto" w:fill="auto"/>
          </w:tcPr>
          <w:p w:rsidR="001E0787" w:rsidRDefault="001E0787" w:rsidP="006040D2">
            <w:pPr>
              <w:pStyle w:val="ConsPlusNormal"/>
              <w:snapToGrid w:val="0"/>
              <w:ind w:firstLine="0"/>
              <w:jc w:val="center"/>
              <w:rPr>
                <w:rFonts w:ascii="Times New Roman" w:hAnsi="Times New Roman" w:cs="Times New Roman"/>
                <w:sz w:val="28"/>
                <w:szCs w:val="28"/>
              </w:rPr>
            </w:pPr>
            <w:r>
              <w:rPr>
                <w:rFonts w:ascii="Times New Roman" w:hAnsi="Times New Roman" w:cs="Times New Roman"/>
                <w:sz w:val="28"/>
                <w:szCs w:val="28"/>
              </w:rPr>
              <w:t>2</w:t>
            </w:r>
          </w:p>
        </w:tc>
        <w:tc>
          <w:tcPr>
            <w:tcW w:w="1521"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pStyle w:val="ConsPlusNormal"/>
              <w:snapToGrid w:val="0"/>
              <w:ind w:right="-108" w:firstLine="0"/>
              <w:jc w:val="center"/>
              <w:rPr>
                <w:rFonts w:ascii="Times New Roman" w:hAnsi="Times New Roman" w:cs="Times New Roman"/>
                <w:sz w:val="28"/>
                <w:szCs w:val="28"/>
              </w:rPr>
            </w:pPr>
            <w:r>
              <w:rPr>
                <w:rFonts w:ascii="Times New Roman" w:hAnsi="Times New Roman" w:cs="Times New Roman"/>
                <w:sz w:val="28"/>
                <w:szCs w:val="28"/>
              </w:rPr>
              <w:t>3</w:t>
            </w:r>
          </w:p>
        </w:tc>
      </w:tr>
      <w:tr w:rsidR="001E0787" w:rsidTr="006040D2">
        <w:tblPrEx>
          <w:tblCellMar>
            <w:left w:w="108" w:type="dxa"/>
            <w:right w:w="108" w:type="dxa"/>
          </w:tblCellMar>
        </w:tblPrEx>
        <w:tc>
          <w:tcPr>
            <w:tcW w:w="658" w:type="dxa"/>
            <w:tcBorders>
              <w:top w:val="single" w:sz="4" w:space="0" w:color="000000"/>
              <w:left w:val="single" w:sz="4" w:space="0" w:color="000000"/>
              <w:bottom w:val="single" w:sz="4" w:space="0" w:color="000000"/>
            </w:tcBorders>
            <w:shd w:val="clear" w:color="auto" w:fill="auto"/>
          </w:tcPr>
          <w:p w:rsidR="001E0787" w:rsidRDefault="001E0787" w:rsidP="006040D2">
            <w:pPr>
              <w:pStyle w:val="ConsPlusNormal"/>
              <w:snapToGrid w:val="0"/>
              <w:ind w:right="-108" w:firstLine="0"/>
              <w:jc w:val="center"/>
              <w:rPr>
                <w:rFonts w:ascii="Times New Roman" w:hAnsi="Times New Roman" w:cs="Times New Roman"/>
                <w:sz w:val="28"/>
                <w:szCs w:val="28"/>
              </w:rPr>
            </w:pPr>
            <w:r>
              <w:rPr>
                <w:rFonts w:ascii="Times New Roman" w:hAnsi="Times New Roman" w:cs="Times New Roman"/>
                <w:sz w:val="28"/>
                <w:szCs w:val="28"/>
                <w:lang w:val="en-US"/>
              </w:rPr>
              <w:t>1</w:t>
            </w:r>
            <w:r>
              <w:rPr>
                <w:rFonts w:ascii="Times New Roman" w:hAnsi="Times New Roman" w:cs="Times New Roman"/>
                <w:sz w:val="28"/>
                <w:szCs w:val="28"/>
              </w:rPr>
              <w:t>.</w:t>
            </w:r>
          </w:p>
        </w:tc>
        <w:tc>
          <w:tcPr>
            <w:tcW w:w="7356" w:type="dxa"/>
            <w:tcBorders>
              <w:top w:val="single" w:sz="4" w:space="0" w:color="000000"/>
              <w:left w:val="single" w:sz="4" w:space="0" w:color="000000"/>
              <w:bottom w:val="single" w:sz="4" w:space="0" w:color="000000"/>
            </w:tcBorders>
            <w:shd w:val="clear" w:color="auto" w:fill="auto"/>
          </w:tcPr>
          <w:p w:rsidR="001E0787" w:rsidRDefault="001E0787" w:rsidP="006040D2">
            <w:pPr>
              <w:pStyle w:val="ConsPlusNormal"/>
              <w:snapToGrid w:val="0"/>
              <w:ind w:firstLine="0"/>
              <w:jc w:val="both"/>
              <w:rPr>
                <w:rFonts w:ascii="Times New Roman" w:hAnsi="Times New Roman" w:cs="Times New Roman"/>
                <w:sz w:val="28"/>
                <w:szCs w:val="28"/>
              </w:rPr>
            </w:pPr>
            <w:r>
              <w:rPr>
                <w:rFonts w:ascii="Times New Roman" w:hAnsi="Times New Roman" w:cs="Times New Roman"/>
                <w:sz w:val="28"/>
                <w:szCs w:val="28"/>
              </w:rPr>
              <w:t xml:space="preserve">За работу в специальных (коррекционных) образовательных учреждениях (отделениях, классах, группах) для обучающихся, воспитанников с отклонениями в развитии (в том числе с задержкой </w:t>
            </w:r>
            <w:r>
              <w:rPr>
                <w:rFonts w:ascii="Times New Roman" w:hAnsi="Times New Roman" w:cs="Times New Roman"/>
                <w:sz w:val="28"/>
                <w:szCs w:val="28"/>
              </w:rPr>
              <w:lastRenderedPageBreak/>
              <w:t>психического развития)</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0787" w:rsidRDefault="001E0787" w:rsidP="006040D2">
            <w:pPr>
              <w:pStyle w:val="ConsPlusNormal"/>
              <w:snapToGrid w:val="0"/>
              <w:ind w:firstLine="0"/>
              <w:jc w:val="center"/>
              <w:rPr>
                <w:rFonts w:ascii="Times New Roman" w:hAnsi="Times New Roman" w:cs="Times New Roman"/>
                <w:sz w:val="28"/>
                <w:szCs w:val="28"/>
              </w:rPr>
            </w:pPr>
            <w:r>
              <w:rPr>
                <w:rFonts w:ascii="Times New Roman" w:hAnsi="Times New Roman" w:cs="Times New Roman"/>
                <w:sz w:val="28"/>
                <w:szCs w:val="28"/>
              </w:rPr>
              <w:lastRenderedPageBreak/>
              <w:t>15 – 20%</w:t>
            </w:r>
          </w:p>
        </w:tc>
      </w:tr>
      <w:tr w:rsidR="001E0787" w:rsidTr="006040D2">
        <w:tblPrEx>
          <w:tblCellMar>
            <w:left w:w="108" w:type="dxa"/>
            <w:right w:w="108" w:type="dxa"/>
          </w:tblCellMar>
        </w:tblPrEx>
        <w:tc>
          <w:tcPr>
            <w:tcW w:w="658" w:type="dxa"/>
            <w:tcBorders>
              <w:top w:val="single" w:sz="4" w:space="0" w:color="000000"/>
              <w:left w:val="single" w:sz="4" w:space="0" w:color="000000"/>
              <w:bottom w:val="single" w:sz="4" w:space="0" w:color="000000"/>
            </w:tcBorders>
            <w:shd w:val="clear" w:color="auto" w:fill="auto"/>
          </w:tcPr>
          <w:p w:rsidR="001E0787" w:rsidRDefault="001E0787" w:rsidP="006040D2">
            <w:pPr>
              <w:pStyle w:val="ConsPlusNormal"/>
              <w:snapToGrid w:val="0"/>
              <w:ind w:right="-108" w:firstLine="0"/>
              <w:jc w:val="center"/>
              <w:rPr>
                <w:rFonts w:ascii="Times New Roman" w:hAnsi="Times New Roman" w:cs="Times New Roman"/>
                <w:sz w:val="28"/>
                <w:szCs w:val="28"/>
              </w:rPr>
            </w:pPr>
            <w:r>
              <w:rPr>
                <w:rFonts w:ascii="Times New Roman" w:hAnsi="Times New Roman" w:cs="Times New Roman"/>
                <w:sz w:val="28"/>
                <w:szCs w:val="28"/>
              </w:rPr>
              <w:lastRenderedPageBreak/>
              <w:t>2.</w:t>
            </w:r>
          </w:p>
        </w:tc>
        <w:tc>
          <w:tcPr>
            <w:tcW w:w="7356" w:type="dxa"/>
            <w:tcBorders>
              <w:top w:val="single" w:sz="4" w:space="0" w:color="000000"/>
              <w:left w:val="single" w:sz="4" w:space="0" w:color="000000"/>
              <w:bottom w:val="single" w:sz="4" w:space="0" w:color="000000"/>
            </w:tcBorders>
            <w:shd w:val="clear" w:color="auto" w:fill="auto"/>
          </w:tcPr>
          <w:p w:rsidR="001E0787" w:rsidRDefault="001E0787" w:rsidP="006040D2">
            <w:pPr>
              <w:pStyle w:val="ConsPlusNormal"/>
              <w:snapToGrid w:val="0"/>
              <w:ind w:firstLine="0"/>
              <w:jc w:val="both"/>
              <w:rPr>
                <w:rFonts w:ascii="Times New Roman" w:hAnsi="Times New Roman" w:cs="Times New Roman"/>
                <w:sz w:val="28"/>
                <w:szCs w:val="28"/>
              </w:rPr>
            </w:pPr>
            <w:r>
              <w:rPr>
                <w:rFonts w:ascii="Times New Roman" w:hAnsi="Times New Roman" w:cs="Times New Roman"/>
                <w:sz w:val="28"/>
                <w:szCs w:val="28"/>
              </w:rPr>
              <w:t xml:space="preserve">Специалистам муниципальных образовательных учреждений, реализующих основную общеобразовательную программу дошкольного образования по итогам государственной аккредитации учреждения на </w:t>
            </w:r>
            <w:r>
              <w:rPr>
                <w:rFonts w:ascii="Times New Roman" w:hAnsi="Times New Roman" w:cs="Times New Roman"/>
                <w:sz w:val="28"/>
                <w:szCs w:val="28"/>
                <w:lang w:val="en-US"/>
              </w:rPr>
              <w:t>I</w:t>
            </w:r>
            <w:r>
              <w:rPr>
                <w:rFonts w:ascii="Times New Roman" w:hAnsi="Times New Roman" w:cs="Times New Roman"/>
                <w:sz w:val="28"/>
                <w:szCs w:val="28"/>
              </w:rPr>
              <w:t xml:space="preserve"> категорию</w:t>
            </w:r>
          </w:p>
          <w:p w:rsidR="001E0787" w:rsidRDefault="001E0787" w:rsidP="006040D2">
            <w:pPr>
              <w:pStyle w:val="ConsPlusNormal"/>
              <w:ind w:firstLine="0"/>
              <w:jc w:val="both"/>
              <w:rPr>
                <w:rFonts w:ascii="Times New Roman" w:hAnsi="Times New Roman" w:cs="Times New Roman"/>
                <w:sz w:val="6"/>
                <w:szCs w:val="6"/>
              </w:rPr>
            </w:pP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0787" w:rsidRDefault="001E0787" w:rsidP="006040D2">
            <w:pPr>
              <w:pStyle w:val="ConsPlusNormal"/>
              <w:snapToGrid w:val="0"/>
              <w:ind w:firstLine="0"/>
              <w:jc w:val="center"/>
              <w:rPr>
                <w:rFonts w:ascii="Times New Roman" w:hAnsi="Times New Roman" w:cs="Times New Roman"/>
                <w:sz w:val="28"/>
                <w:szCs w:val="28"/>
              </w:rPr>
            </w:pPr>
            <w:r>
              <w:rPr>
                <w:rFonts w:ascii="Times New Roman" w:hAnsi="Times New Roman" w:cs="Times New Roman"/>
                <w:sz w:val="28"/>
                <w:szCs w:val="28"/>
              </w:rPr>
              <w:t>20%</w:t>
            </w:r>
          </w:p>
        </w:tc>
      </w:tr>
      <w:tr w:rsidR="001E0787" w:rsidTr="006040D2">
        <w:tblPrEx>
          <w:tblCellMar>
            <w:left w:w="108" w:type="dxa"/>
            <w:right w:w="108" w:type="dxa"/>
          </w:tblCellMar>
        </w:tblPrEx>
        <w:tc>
          <w:tcPr>
            <w:tcW w:w="658" w:type="dxa"/>
            <w:tcBorders>
              <w:top w:val="single" w:sz="4" w:space="0" w:color="000000"/>
              <w:left w:val="single" w:sz="4" w:space="0" w:color="000000"/>
              <w:bottom w:val="single" w:sz="4" w:space="0" w:color="000000"/>
            </w:tcBorders>
            <w:shd w:val="clear" w:color="auto" w:fill="auto"/>
          </w:tcPr>
          <w:p w:rsidR="001E0787" w:rsidRDefault="001E0787" w:rsidP="006040D2">
            <w:pPr>
              <w:pStyle w:val="ConsPlusNormal"/>
              <w:snapToGrid w:val="0"/>
              <w:ind w:right="-108" w:firstLine="0"/>
              <w:jc w:val="center"/>
              <w:rPr>
                <w:rFonts w:ascii="Times New Roman" w:hAnsi="Times New Roman" w:cs="Times New Roman"/>
                <w:sz w:val="28"/>
                <w:szCs w:val="28"/>
              </w:rPr>
            </w:pPr>
            <w:r>
              <w:rPr>
                <w:rFonts w:ascii="Times New Roman" w:hAnsi="Times New Roman" w:cs="Times New Roman"/>
                <w:sz w:val="28"/>
                <w:szCs w:val="28"/>
              </w:rPr>
              <w:t>2.1.</w:t>
            </w:r>
          </w:p>
        </w:tc>
        <w:tc>
          <w:tcPr>
            <w:tcW w:w="7356" w:type="dxa"/>
            <w:tcBorders>
              <w:top w:val="single" w:sz="4" w:space="0" w:color="000000"/>
              <w:left w:val="single" w:sz="4" w:space="0" w:color="000000"/>
              <w:bottom w:val="single" w:sz="4" w:space="0" w:color="000000"/>
            </w:tcBorders>
            <w:shd w:val="clear" w:color="auto" w:fill="auto"/>
          </w:tcPr>
          <w:p w:rsidR="001E0787" w:rsidRDefault="001E0787" w:rsidP="006040D2">
            <w:pPr>
              <w:pStyle w:val="ConsPlusNormal"/>
              <w:snapToGrid w:val="0"/>
              <w:ind w:firstLine="0"/>
              <w:jc w:val="both"/>
              <w:rPr>
                <w:rFonts w:ascii="Times New Roman" w:hAnsi="Times New Roman" w:cs="Times New Roman"/>
                <w:sz w:val="28"/>
                <w:szCs w:val="28"/>
              </w:rPr>
            </w:pPr>
            <w:r>
              <w:rPr>
                <w:rFonts w:ascii="Times New Roman" w:hAnsi="Times New Roman" w:cs="Times New Roman"/>
                <w:sz w:val="28"/>
                <w:szCs w:val="28"/>
              </w:rPr>
              <w:t>Учитель-логопед</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0787" w:rsidRDefault="001E0787" w:rsidP="006040D2">
            <w:pPr>
              <w:pStyle w:val="ConsPlusNormal"/>
              <w:snapToGrid w:val="0"/>
              <w:ind w:firstLine="0"/>
              <w:jc w:val="center"/>
              <w:rPr>
                <w:rFonts w:ascii="Times New Roman" w:hAnsi="Times New Roman" w:cs="Times New Roman"/>
                <w:sz w:val="28"/>
                <w:szCs w:val="28"/>
              </w:rPr>
            </w:pPr>
            <w:r>
              <w:rPr>
                <w:rFonts w:ascii="Times New Roman" w:hAnsi="Times New Roman" w:cs="Times New Roman"/>
                <w:sz w:val="28"/>
                <w:szCs w:val="28"/>
              </w:rPr>
              <w:t>20%</w:t>
            </w:r>
          </w:p>
        </w:tc>
      </w:tr>
    </w:tbl>
    <w:p w:rsidR="001E0787" w:rsidRDefault="001E0787" w:rsidP="001E0787">
      <w:pPr>
        <w:pStyle w:val="ConsPlusNormal"/>
        <w:ind w:firstLine="0"/>
        <w:jc w:val="center"/>
      </w:pPr>
    </w:p>
    <w:p w:rsidR="001E0787" w:rsidRDefault="001E0787" w:rsidP="001E0787">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Конкретный перечень работников и конкретный размер выплаты определяется руководителем образовательного учреждения по согласованию с профсоюзным органом в зависимости от степени и продолжительности общения с обучающимися (воспитанниками), имеющими отклонения в развитии или нуждающимися в длительном лечении.</w:t>
      </w:r>
    </w:p>
    <w:p w:rsidR="001E0787" w:rsidRDefault="001E0787" w:rsidP="001E0787">
      <w:pPr>
        <w:pStyle w:val="ConsPlusNormal"/>
        <w:ind w:firstLine="0"/>
        <w:jc w:val="both"/>
        <w:rPr>
          <w:rFonts w:ascii="Times New Roman" w:hAnsi="Times New Roman" w:cs="Times New Roman"/>
          <w:sz w:val="28"/>
          <w:szCs w:val="28"/>
        </w:rPr>
      </w:pPr>
    </w:p>
    <w:p w:rsidR="001E0787" w:rsidRDefault="001E0787" w:rsidP="001E0787">
      <w:pPr>
        <w:pStyle w:val="ConsPlusNormal"/>
        <w:ind w:firstLine="0"/>
        <w:jc w:val="both"/>
        <w:rPr>
          <w:rFonts w:ascii="Times New Roman" w:hAnsi="Times New Roman" w:cs="Times New Roman"/>
          <w:sz w:val="28"/>
          <w:szCs w:val="28"/>
        </w:rPr>
      </w:pPr>
    </w:p>
    <w:p w:rsidR="001E0787" w:rsidRDefault="001E0787" w:rsidP="001E0787">
      <w:pPr>
        <w:pStyle w:val="ConsPlusNormal"/>
        <w:ind w:firstLine="0"/>
        <w:jc w:val="both"/>
        <w:rPr>
          <w:rFonts w:ascii="Times New Roman" w:hAnsi="Times New Roman" w:cs="Times New Roman"/>
          <w:sz w:val="28"/>
          <w:szCs w:val="28"/>
        </w:rPr>
      </w:pPr>
    </w:p>
    <w:p w:rsidR="001E0787" w:rsidRDefault="001E0787" w:rsidP="001E0787">
      <w:pPr>
        <w:pStyle w:val="ConsPlusNormal"/>
        <w:ind w:firstLine="0"/>
        <w:jc w:val="both"/>
        <w:rPr>
          <w:rFonts w:ascii="Times New Roman" w:hAnsi="Times New Roman" w:cs="Times New Roman"/>
          <w:sz w:val="28"/>
          <w:szCs w:val="28"/>
        </w:rPr>
      </w:pPr>
    </w:p>
    <w:p w:rsidR="001E0787" w:rsidRDefault="001E0787" w:rsidP="001E0787">
      <w:pPr>
        <w:pStyle w:val="ConsPlusNormal"/>
        <w:ind w:firstLine="0"/>
        <w:jc w:val="both"/>
        <w:rPr>
          <w:rFonts w:ascii="Times New Roman" w:hAnsi="Times New Roman" w:cs="Times New Roman"/>
          <w:sz w:val="28"/>
          <w:szCs w:val="28"/>
        </w:rPr>
      </w:pPr>
    </w:p>
    <w:p w:rsidR="001E0787" w:rsidRDefault="001E0787" w:rsidP="001E0787">
      <w:pPr>
        <w:pStyle w:val="ConsPlusNormal"/>
        <w:ind w:firstLine="0"/>
        <w:jc w:val="both"/>
        <w:rPr>
          <w:rFonts w:ascii="Times New Roman" w:hAnsi="Times New Roman" w:cs="Times New Roman"/>
          <w:sz w:val="28"/>
          <w:szCs w:val="28"/>
        </w:rPr>
      </w:pPr>
    </w:p>
    <w:p w:rsidR="001E0787" w:rsidRDefault="001E0787" w:rsidP="001E0787">
      <w:pPr>
        <w:pStyle w:val="ConsPlusNormal"/>
        <w:ind w:firstLine="0"/>
        <w:jc w:val="both"/>
        <w:rPr>
          <w:rFonts w:ascii="Times New Roman" w:hAnsi="Times New Roman" w:cs="Times New Roman"/>
          <w:sz w:val="28"/>
          <w:szCs w:val="28"/>
        </w:rPr>
      </w:pPr>
    </w:p>
    <w:p w:rsidR="001E0787" w:rsidRDefault="001E0787" w:rsidP="001E0787">
      <w:pPr>
        <w:pStyle w:val="ConsPlusNormal"/>
        <w:ind w:firstLine="0"/>
        <w:jc w:val="both"/>
        <w:rPr>
          <w:rFonts w:ascii="Times New Roman" w:hAnsi="Times New Roman" w:cs="Times New Roman"/>
          <w:sz w:val="28"/>
          <w:szCs w:val="28"/>
        </w:rPr>
      </w:pPr>
    </w:p>
    <w:p w:rsidR="001E0787" w:rsidRDefault="001E0787" w:rsidP="001E0787">
      <w:pPr>
        <w:rPr>
          <w:sz w:val="28"/>
          <w:szCs w:val="28"/>
        </w:rPr>
      </w:pPr>
    </w:p>
    <w:p w:rsidR="001E0787" w:rsidRDefault="001E0787" w:rsidP="001E0787">
      <w:pPr>
        <w:autoSpaceDE w:val="0"/>
        <w:ind w:left="540"/>
        <w:jc w:val="right"/>
        <w:rPr>
          <w:rFonts w:eastAsia="Batang"/>
        </w:rPr>
      </w:pPr>
      <w:r>
        <w:rPr>
          <w:rFonts w:eastAsia="Batang"/>
        </w:rPr>
        <w:t xml:space="preserve">                                                                               </w:t>
      </w:r>
    </w:p>
    <w:p w:rsidR="001E0787" w:rsidRDefault="001E0787" w:rsidP="001E0787">
      <w:pPr>
        <w:autoSpaceDE w:val="0"/>
        <w:ind w:left="540"/>
        <w:jc w:val="right"/>
        <w:rPr>
          <w:rFonts w:eastAsia="Batang"/>
        </w:rPr>
      </w:pPr>
      <w:r>
        <w:rPr>
          <w:rFonts w:eastAsia="Batang"/>
        </w:rPr>
        <w:t xml:space="preserve"> ПРИЛОЖЕНИЕ № 7</w:t>
      </w:r>
    </w:p>
    <w:p w:rsidR="001E0787" w:rsidRDefault="001E0787" w:rsidP="001E0787">
      <w:pPr>
        <w:autoSpaceDE w:val="0"/>
        <w:ind w:left="540"/>
        <w:jc w:val="right"/>
        <w:rPr>
          <w:rFonts w:eastAsia="Batang"/>
        </w:rPr>
      </w:pPr>
      <w:r>
        <w:rPr>
          <w:rFonts w:eastAsia="Batang"/>
        </w:rPr>
        <w:t>к Положению по оплате труда</w:t>
      </w:r>
    </w:p>
    <w:p w:rsidR="001E0787" w:rsidRDefault="001E0787" w:rsidP="001E0787">
      <w:pPr>
        <w:autoSpaceDE w:val="0"/>
        <w:ind w:left="540"/>
        <w:jc w:val="right"/>
        <w:rPr>
          <w:rFonts w:eastAsia="Batang"/>
        </w:rPr>
      </w:pPr>
      <w:r>
        <w:rPr>
          <w:rFonts w:eastAsia="Batang"/>
        </w:rPr>
        <w:t>работников МБДОУ Д/С 36</w:t>
      </w:r>
    </w:p>
    <w:p w:rsidR="001E0787" w:rsidRDefault="001E0787" w:rsidP="001E0787">
      <w:pPr>
        <w:pStyle w:val="ConsPlusNormal"/>
        <w:ind w:firstLine="0"/>
        <w:jc w:val="both"/>
        <w:rPr>
          <w:rFonts w:ascii="Times New Roman" w:hAnsi="Times New Roman" w:cs="Times New Roman"/>
          <w:sz w:val="28"/>
          <w:szCs w:val="28"/>
        </w:rPr>
      </w:pPr>
    </w:p>
    <w:p w:rsidR="001E0787" w:rsidRDefault="001E0787" w:rsidP="001E0787">
      <w:pPr>
        <w:pStyle w:val="ConsPlusNormal"/>
        <w:ind w:firstLine="0"/>
        <w:jc w:val="center"/>
        <w:rPr>
          <w:rFonts w:ascii="Times New Roman" w:hAnsi="Times New Roman" w:cs="Times New Roman"/>
          <w:sz w:val="28"/>
          <w:szCs w:val="28"/>
        </w:rPr>
      </w:pPr>
    </w:p>
    <w:p w:rsidR="001E0787" w:rsidRDefault="001E0787" w:rsidP="001E0787">
      <w:pPr>
        <w:pStyle w:val="ConsPlusNormal"/>
        <w:ind w:firstLine="0"/>
        <w:jc w:val="center"/>
        <w:rPr>
          <w:rFonts w:ascii="Times New Roman" w:hAnsi="Times New Roman" w:cs="Times New Roman"/>
          <w:sz w:val="28"/>
          <w:szCs w:val="28"/>
        </w:rPr>
      </w:pPr>
    </w:p>
    <w:p w:rsidR="001E0787" w:rsidRDefault="001E0787" w:rsidP="001E0787">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РАЗМЕРЫ</w:t>
      </w:r>
    </w:p>
    <w:p w:rsidR="001E0787" w:rsidRDefault="001E0787" w:rsidP="001E0787">
      <w:pPr>
        <w:pStyle w:val="ConsPlusNormal"/>
        <w:ind w:firstLine="0"/>
        <w:jc w:val="center"/>
        <w:rPr>
          <w:rFonts w:ascii="Times New Roman" w:eastAsia="Batang" w:hAnsi="Times New Roman"/>
          <w:sz w:val="28"/>
          <w:szCs w:val="28"/>
        </w:rPr>
      </w:pPr>
      <w:r>
        <w:rPr>
          <w:rFonts w:ascii="Times New Roman" w:hAnsi="Times New Roman" w:cs="Times New Roman"/>
          <w:sz w:val="28"/>
          <w:szCs w:val="28"/>
        </w:rPr>
        <w:t xml:space="preserve">базовых окладов по профессиональным квалификационным группам и повышающих коэффициентов к окладам по занимаемой должности медицинских работников  </w:t>
      </w:r>
      <w:r>
        <w:rPr>
          <w:rFonts w:ascii="Times New Roman" w:eastAsia="Batang" w:hAnsi="Times New Roman"/>
          <w:sz w:val="28"/>
          <w:szCs w:val="28"/>
        </w:rPr>
        <w:t xml:space="preserve">Муниципального бюджетного дошкольного </w:t>
      </w:r>
      <w:r>
        <w:rPr>
          <w:rFonts w:ascii="Times New Roman" w:hAnsi="Times New Roman"/>
          <w:sz w:val="28"/>
          <w:szCs w:val="28"/>
        </w:rPr>
        <w:t>образовательного</w:t>
      </w:r>
      <w:r>
        <w:rPr>
          <w:rFonts w:ascii="Times New Roman" w:eastAsia="Batang" w:hAnsi="Times New Roman"/>
          <w:sz w:val="28"/>
          <w:szCs w:val="28"/>
        </w:rPr>
        <w:t xml:space="preserve"> учреждения      детский сад № 36 посёлка Молодёжного муниципального образования </w:t>
      </w:r>
      <w:proofErr w:type="spellStart"/>
      <w:r>
        <w:rPr>
          <w:rFonts w:ascii="Times New Roman" w:eastAsia="Batang" w:hAnsi="Times New Roman"/>
          <w:sz w:val="28"/>
          <w:szCs w:val="28"/>
        </w:rPr>
        <w:t>Белореченский</w:t>
      </w:r>
      <w:proofErr w:type="spellEnd"/>
      <w:r>
        <w:rPr>
          <w:rFonts w:ascii="Times New Roman" w:eastAsia="Batang" w:hAnsi="Times New Roman"/>
          <w:sz w:val="28"/>
          <w:szCs w:val="28"/>
        </w:rPr>
        <w:t xml:space="preserve"> район</w:t>
      </w:r>
    </w:p>
    <w:p w:rsidR="001E0787" w:rsidRDefault="001E0787" w:rsidP="001E0787">
      <w:pPr>
        <w:ind w:firstLine="708"/>
        <w:jc w:val="center"/>
        <w:rPr>
          <w:sz w:val="28"/>
          <w:szCs w:val="28"/>
        </w:rPr>
      </w:pPr>
    </w:p>
    <w:tbl>
      <w:tblPr>
        <w:tblW w:w="0" w:type="auto"/>
        <w:tblInd w:w="-15" w:type="dxa"/>
        <w:tblLayout w:type="fixed"/>
        <w:tblLook w:val="0000" w:firstRow="0" w:lastRow="0" w:firstColumn="0" w:lastColumn="0" w:noHBand="0" w:noVBand="0"/>
      </w:tblPr>
      <w:tblGrid>
        <w:gridCol w:w="2093"/>
        <w:gridCol w:w="3402"/>
        <w:gridCol w:w="142"/>
        <w:gridCol w:w="1842"/>
        <w:gridCol w:w="2122"/>
      </w:tblGrid>
      <w:tr w:rsidR="001E0787" w:rsidTr="006040D2">
        <w:tc>
          <w:tcPr>
            <w:tcW w:w="2093" w:type="dxa"/>
            <w:tcBorders>
              <w:top w:val="single" w:sz="4" w:space="0" w:color="000000"/>
              <w:left w:val="single" w:sz="4" w:space="0" w:color="000000"/>
              <w:bottom w:val="single" w:sz="4" w:space="0" w:color="000000"/>
            </w:tcBorders>
            <w:shd w:val="clear" w:color="auto" w:fill="auto"/>
          </w:tcPr>
          <w:p w:rsidR="001E0787" w:rsidRDefault="001E0787" w:rsidP="006040D2">
            <w:pPr>
              <w:snapToGrid w:val="0"/>
              <w:jc w:val="center"/>
              <w:rPr>
                <w:sz w:val="28"/>
                <w:szCs w:val="28"/>
              </w:rPr>
            </w:pPr>
            <w:proofErr w:type="spellStart"/>
            <w:r>
              <w:rPr>
                <w:sz w:val="28"/>
                <w:szCs w:val="28"/>
              </w:rPr>
              <w:t>Квалифика</w:t>
            </w:r>
            <w:proofErr w:type="spellEnd"/>
            <w:r>
              <w:rPr>
                <w:sz w:val="28"/>
                <w:szCs w:val="28"/>
              </w:rPr>
              <w:t>-</w:t>
            </w:r>
          </w:p>
          <w:p w:rsidR="001E0787" w:rsidRDefault="001E0787" w:rsidP="006040D2">
            <w:pPr>
              <w:jc w:val="center"/>
              <w:rPr>
                <w:sz w:val="28"/>
                <w:szCs w:val="28"/>
              </w:rPr>
            </w:pPr>
            <w:proofErr w:type="spellStart"/>
            <w:r>
              <w:rPr>
                <w:sz w:val="28"/>
                <w:szCs w:val="28"/>
              </w:rPr>
              <w:t>ционные</w:t>
            </w:r>
            <w:proofErr w:type="spellEnd"/>
          </w:p>
          <w:p w:rsidR="001E0787" w:rsidRDefault="001E0787" w:rsidP="006040D2">
            <w:pPr>
              <w:jc w:val="center"/>
              <w:rPr>
                <w:sz w:val="28"/>
                <w:szCs w:val="28"/>
              </w:rPr>
            </w:pPr>
            <w:r>
              <w:rPr>
                <w:sz w:val="28"/>
                <w:szCs w:val="28"/>
              </w:rPr>
              <w:t>уровни</w:t>
            </w:r>
          </w:p>
        </w:tc>
        <w:tc>
          <w:tcPr>
            <w:tcW w:w="3402" w:type="dxa"/>
            <w:tcBorders>
              <w:top w:val="single" w:sz="4" w:space="0" w:color="000000"/>
              <w:left w:val="single" w:sz="4" w:space="0" w:color="000000"/>
              <w:bottom w:val="single" w:sz="4" w:space="0" w:color="000000"/>
            </w:tcBorders>
            <w:shd w:val="clear" w:color="auto" w:fill="auto"/>
          </w:tcPr>
          <w:p w:rsidR="001E0787" w:rsidRDefault="001E0787" w:rsidP="006040D2">
            <w:pPr>
              <w:snapToGrid w:val="0"/>
              <w:jc w:val="center"/>
              <w:rPr>
                <w:sz w:val="28"/>
                <w:szCs w:val="28"/>
              </w:rPr>
            </w:pPr>
            <w:r>
              <w:rPr>
                <w:sz w:val="28"/>
                <w:szCs w:val="28"/>
              </w:rPr>
              <w:t>Должности</w:t>
            </w:r>
          </w:p>
        </w:tc>
        <w:tc>
          <w:tcPr>
            <w:tcW w:w="1984" w:type="dxa"/>
            <w:gridSpan w:val="2"/>
            <w:tcBorders>
              <w:top w:val="single" w:sz="4" w:space="0" w:color="000000"/>
              <w:left w:val="single" w:sz="4" w:space="0" w:color="000000"/>
              <w:bottom w:val="single" w:sz="4" w:space="0" w:color="000000"/>
            </w:tcBorders>
            <w:shd w:val="clear" w:color="auto" w:fill="auto"/>
          </w:tcPr>
          <w:p w:rsidR="001E0787" w:rsidRDefault="001E0787" w:rsidP="006040D2">
            <w:pPr>
              <w:snapToGrid w:val="0"/>
              <w:jc w:val="center"/>
              <w:rPr>
                <w:sz w:val="28"/>
                <w:szCs w:val="28"/>
              </w:rPr>
            </w:pPr>
            <w:r>
              <w:rPr>
                <w:sz w:val="28"/>
                <w:szCs w:val="28"/>
              </w:rPr>
              <w:t>Базовый</w:t>
            </w:r>
          </w:p>
          <w:p w:rsidR="001E0787" w:rsidRDefault="001E0787" w:rsidP="006040D2">
            <w:pPr>
              <w:jc w:val="center"/>
              <w:rPr>
                <w:sz w:val="28"/>
                <w:szCs w:val="28"/>
              </w:rPr>
            </w:pPr>
            <w:r>
              <w:rPr>
                <w:sz w:val="28"/>
                <w:szCs w:val="28"/>
              </w:rPr>
              <w:t>оклад</w:t>
            </w:r>
          </w:p>
        </w:tc>
        <w:tc>
          <w:tcPr>
            <w:tcW w:w="2122"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snapToGrid w:val="0"/>
              <w:jc w:val="center"/>
              <w:rPr>
                <w:sz w:val="28"/>
                <w:szCs w:val="28"/>
              </w:rPr>
            </w:pPr>
            <w:r>
              <w:rPr>
                <w:sz w:val="28"/>
                <w:szCs w:val="28"/>
              </w:rPr>
              <w:t>Повышаю-</w:t>
            </w:r>
          </w:p>
          <w:p w:rsidR="001E0787" w:rsidRDefault="001E0787" w:rsidP="006040D2">
            <w:pPr>
              <w:jc w:val="center"/>
              <w:rPr>
                <w:sz w:val="28"/>
                <w:szCs w:val="28"/>
              </w:rPr>
            </w:pPr>
            <w:proofErr w:type="spellStart"/>
            <w:r>
              <w:rPr>
                <w:sz w:val="28"/>
                <w:szCs w:val="28"/>
              </w:rPr>
              <w:t>щий</w:t>
            </w:r>
            <w:proofErr w:type="spellEnd"/>
            <w:r>
              <w:rPr>
                <w:sz w:val="28"/>
                <w:szCs w:val="28"/>
              </w:rPr>
              <w:t xml:space="preserve"> </w:t>
            </w:r>
            <w:proofErr w:type="spellStart"/>
            <w:r>
              <w:rPr>
                <w:sz w:val="28"/>
                <w:szCs w:val="28"/>
              </w:rPr>
              <w:t>коэф</w:t>
            </w:r>
            <w:proofErr w:type="spellEnd"/>
            <w:r>
              <w:rPr>
                <w:sz w:val="28"/>
                <w:szCs w:val="28"/>
              </w:rPr>
              <w:t>-</w:t>
            </w:r>
          </w:p>
          <w:p w:rsidR="001E0787" w:rsidRDefault="001E0787" w:rsidP="006040D2">
            <w:pPr>
              <w:jc w:val="center"/>
              <w:rPr>
                <w:sz w:val="28"/>
                <w:szCs w:val="28"/>
              </w:rPr>
            </w:pPr>
            <w:proofErr w:type="spellStart"/>
            <w:r>
              <w:rPr>
                <w:sz w:val="28"/>
                <w:szCs w:val="28"/>
              </w:rPr>
              <w:t>фициент</w:t>
            </w:r>
            <w:proofErr w:type="spellEnd"/>
          </w:p>
        </w:tc>
      </w:tr>
      <w:tr w:rsidR="001E0787" w:rsidTr="006040D2">
        <w:tc>
          <w:tcPr>
            <w:tcW w:w="2093" w:type="dxa"/>
            <w:tcBorders>
              <w:top w:val="single" w:sz="4" w:space="0" w:color="000000"/>
              <w:left w:val="single" w:sz="4" w:space="0" w:color="000000"/>
              <w:bottom w:val="single" w:sz="4" w:space="0" w:color="000000"/>
            </w:tcBorders>
            <w:shd w:val="clear" w:color="auto" w:fill="auto"/>
          </w:tcPr>
          <w:p w:rsidR="001E0787" w:rsidRDefault="001E0787" w:rsidP="006040D2">
            <w:pPr>
              <w:snapToGrid w:val="0"/>
              <w:jc w:val="center"/>
              <w:rPr>
                <w:sz w:val="28"/>
                <w:szCs w:val="28"/>
              </w:rPr>
            </w:pPr>
            <w:r>
              <w:rPr>
                <w:sz w:val="28"/>
                <w:szCs w:val="28"/>
              </w:rPr>
              <w:t>1</w:t>
            </w:r>
          </w:p>
        </w:tc>
        <w:tc>
          <w:tcPr>
            <w:tcW w:w="3402" w:type="dxa"/>
            <w:tcBorders>
              <w:top w:val="single" w:sz="4" w:space="0" w:color="000000"/>
              <w:left w:val="single" w:sz="4" w:space="0" w:color="000000"/>
              <w:bottom w:val="single" w:sz="4" w:space="0" w:color="000000"/>
            </w:tcBorders>
            <w:shd w:val="clear" w:color="auto" w:fill="auto"/>
          </w:tcPr>
          <w:p w:rsidR="001E0787" w:rsidRDefault="001E0787" w:rsidP="006040D2">
            <w:pPr>
              <w:snapToGrid w:val="0"/>
              <w:jc w:val="center"/>
              <w:rPr>
                <w:sz w:val="28"/>
                <w:szCs w:val="28"/>
              </w:rPr>
            </w:pPr>
            <w:r>
              <w:rPr>
                <w:sz w:val="28"/>
                <w:szCs w:val="28"/>
              </w:rPr>
              <w:t>2</w:t>
            </w:r>
          </w:p>
        </w:tc>
        <w:tc>
          <w:tcPr>
            <w:tcW w:w="1984" w:type="dxa"/>
            <w:gridSpan w:val="2"/>
            <w:tcBorders>
              <w:top w:val="single" w:sz="4" w:space="0" w:color="000000"/>
              <w:left w:val="single" w:sz="4" w:space="0" w:color="000000"/>
              <w:bottom w:val="single" w:sz="4" w:space="0" w:color="000000"/>
            </w:tcBorders>
            <w:shd w:val="clear" w:color="auto" w:fill="auto"/>
          </w:tcPr>
          <w:p w:rsidR="001E0787" w:rsidRDefault="001E0787" w:rsidP="006040D2">
            <w:pPr>
              <w:snapToGrid w:val="0"/>
              <w:jc w:val="center"/>
              <w:rPr>
                <w:sz w:val="28"/>
                <w:szCs w:val="28"/>
              </w:rPr>
            </w:pPr>
            <w:r>
              <w:rPr>
                <w:sz w:val="28"/>
                <w:szCs w:val="28"/>
              </w:rPr>
              <w:t>3</w:t>
            </w:r>
          </w:p>
        </w:tc>
        <w:tc>
          <w:tcPr>
            <w:tcW w:w="2122"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snapToGrid w:val="0"/>
              <w:jc w:val="center"/>
              <w:rPr>
                <w:sz w:val="28"/>
                <w:szCs w:val="28"/>
              </w:rPr>
            </w:pPr>
            <w:r>
              <w:rPr>
                <w:sz w:val="28"/>
                <w:szCs w:val="28"/>
              </w:rPr>
              <w:t>4</w:t>
            </w:r>
          </w:p>
        </w:tc>
      </w:tr>
      <w:tr w:rsidR="001E0787" w:rsidTr="006040D2">
        <w:tc>
          <w:tcPr>
            <w:tcW w:w="9601" w:type="dxa"/>
            <w:gridSpan w:val="5"/>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snapToGrid w:val="0"/>
              <w:jc w:val="center"/>
              <w:rPr>
                <w:b/>
                <w:sz w:val="28"/>
                <w:szCs w:val="28"/>
              </w:rPr>
            </w:pPr>
            <w:r>
              <w:rPr>
                <w:b/>
                <w:sz w:val="28"/>
                <w:szCs w:val="28"/>
              </w:rPr>
              <w:t>1. Профессиональная квалификационная группа «Средний медицинский и фармацевтический персонал»</w:t>
            </w:r>
          </w:p>
        </w:tc>
      </w:tr>
      <w:tr w:rsidR="001E0787" w:rsidTr="006040D2">
        <w:tc>
          <w:tcPr>
            <w:tcW w:w="2093" w:type="dxa"/>
            <w:tcBorders>
              <w:top w:val="single" w:sz="4" w:space="0" w:color="000000"/>
              <w:left w:val="single" w:sz="4" w:space="0" w:color="000000"/>
              <w:bottom w:val="single" w:sz="4" w:space="0" w:color="000000"/>
            </w:tcBorders>
            <w:shd w:val="clear" w:color="auto" w:fill="auto"/>
          </w:tcPr>
          <w:p w:rsidR="001E0787" w:rsidRDefault="001E0787" w:rsidP="006040D2">
            <w:pPr>
              <w:snapToGrid w:val="0"/>
              <w:jc w:val="center"/>
              <w:rPr>
                <w:sz w:val="28"/>
                <w:szCs w:val="28"/>
              </w:rPr>
            </w:pPr>
            <w:r>
              <w:rPr>
                <w:sz w:val="28"/>
                <w:szCs w:val="28"/>
              </w:rPr>
              <w:t xml:space="preserve">2 </w:t>
            </w:r>
            <w:proofErr w:type="spellStart"/>
            <w:r>
              <w:rPr>
                <w:sz w:val="28"/>
                <w:szCs w:val="28"/>
              </w:rPr>
              <w:t>квалифика</w:t>
            </w:r>
            <w:proofErr w:type="spellEnd"/>
            <w:r>
              <w:rPr>
                <w:sz w:val="28"/>
                <w:szCs w:val="28"/>
              </w:rPr>
              <w:t>-</w:t>
            </w:r>
          </w:p>
          <w:p w:rsidR="001E0787" w:rsidRDefault="001E0787" w:rsidP="006040D2">
            <w:pPr>
              <w:jc w:val="center"/>
              <w:rPr>
                <w:sz w:val="28"/>
                <w:szCs w:val="28"/>
              </w:rPr>
            </w:pPr>
            <w:proofErr w:type="spellStart"/>
            <w:r>
              <w:rPr>
                <w:sz w:val="28"/>
                <w:szCs w:val="28"/>
              </w:rPr>
              <w:t>ционный</w:t>
            </w:r>
            <w:proofErr w:type="spellEnd"/>
          </w:p>
          <w:p w:rsidR="001E0787" w:rsidRDefault="001E0787" w:rsidP="006040D2">
            <w:pPr>
              <w:jc w:val="center"/>
              <w:rPr>
                <w:sz w:val="28"/>
                <w:szCs w:val="28"/>
              </w:rPr>
            </w:pPr>
            <w:r>
              <w:rPr>
                <w:sz w:val="28"/>
                <w:szCs w:val="28"/>
              </w:rPr>
              <w:t>уровень</w:t>
            </w:r>
          </w:p>
          <w:p w:rsidR="001E0787" w:rsidRDefault="001E0787" w:rsidP="006040D2">
            <w:pPr>
              <w:jc w:val="center"/>
              <w:rPr>
                <w:sz w:val="28"/>
                <w:szCs w:val="28"/>
              </w:rPr>
            </w:pPr>
          </w:p>
        </w:tc>
        <w:tc>
          <w:tcPr>
            <w:tcW w:w="3544" w:type="dxa"/>
            <w:gridSpan w:val="2"/>
            <w:tcBorders>
              <w:top w:val="single" w:sz="4" w:space="0" w:color="000000"/>
              <w:left w:val="single" w:sz="4" w:space="0" w:color="000000"/>
              <w:bottom w:val="single" w:sz="4" w:space="0" w:color="000000"/>
            </w:tcBorders>
            <w:shd w:val="clear" w:color="auto" w:fill="auto"/>
          </w:tcPr>
          <w:p w:rsidR="001E0787" w:rsidRDefault="001E0787" w:rsidP="006040D2">
            <w:pPr>
              <w:snapToGrid w:val="0"/>
              <w:rPr>
                <w:sz w:val="28"/>
                <w:szCs w:val="28"/>
              </w:rPr>
            </w:pPr>
            <w:r>
              <w:rPr>
                <w:sz w:val="28"/>
                <w:szCs w:val="28"/>
              </w:rPr>
              <w:lastRenderedPageBreak/>
              <w:t>Медицинская сестра диетическая; инструктор по лечебной физкультуре</w:t>
            </w:r>
          </w:p>
        </w:tc>
        <w:tc>
          <w:tcPr>
            <w:tcW w:w="1842" w:type="dxa"/>
            <w:vMerge w:val="restart"/>
            <w:tcBorders>
              <w:top w:val="single" w:sz="4" w:space="0" w:color="000000"/>
              <w:left w:val="single" w:sz="4" w:space="0" w:color="000000"/>
              <w:bottom w:val="single" w:sz="4" w:space="0" w:color="000000"/>
            </w:tcBorders>
            <w:shd w:val="clear" w:color="auto" w:fill="auto"/>
          </w:tcPr>
          <w:p w:rsidR="001E0787" w:rsidRDefault="001E0787" w:rsidP="006040D2">
            <w:pPr>
              <w:snapToGrid w:val="0"/>
              <w:jc w:val="center"/>
              <w:rPr>
                <w:sz w:val="28"/>
                <w:szCs w:val="28"/>
              </w:rPr>
            </w:pPr>
            <w:r>
              <w:rPr>
                <w:sz w:val="28"/>
                <w:szCs w:val="28"/>
              </w:rPr>
              <w:t>4884</w:t>
            </w:r>
          </w:p>
        </w:tc>
        <w:tc>
          <w:tcPr>
            <w:tcW w:w="2122"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snapToGrid w:val="0"/>
              <w:jc w:val="center"/>
              <w:rPr>
                <w:sz w:val="28"/>
                <w:szCs w:val="28"/>
              </w:rPr>
            </w:pPr>
            <w:r>
              <w:rPr>
                <w:sz w:val="28"/>
                <w:szCs w:val="28"/>
              </w:rPr>
              <w:t>0,12</w:t>
            </w:r>
          </w:p>
        </w:tc>
      </w:tr>
      <w:tr w:rsidR="001E0787" w:rsidTr="006040D2">
        <w:tc>
          <w:tcPr>
            <w:tcW w:w="2093" w:type="dxa"/>
            <w:tcBorders>
              <w:top w:val="single" w:sz="4" w:space="0" w:color="000000"/>
              <w:left w:val="single" w:sz="4" w:space="0" w:color="000000"/>
              <w:bottom w:val="single" w:sz="4" w:space="0" w:color="000000"/>
            </w:tcBorders>
            <w:shd w:val="clear" w:color="auto" w:fill="auto"/>
          </w:tcPr>
          <w:p w:rsidR="001E0787" w:rsidRDefault="001E0787" w:rsidP="006040D2">
            <w:pPr>
              <w:snapToGrid w:val="0"/>
              <w:jc w:val="center"/>
              <w:rPr>
                <w:sz w:val="28"/>
                <w:szCs w:val="28"/>
              </w:rPr>
            </w:pPr>
            <w:r>
              <w:rPr>
                <w:sz w:val="28"/>
                <w:szCs w:val="28"/>
              </w:rPr>
              <w:lastRenderedPageBreak/>
              <w:t xml:space="preserve">3 </w:t>
            </w:r>
            <w:proofErr w:type="spellStart"/>
            <w:r>
              <w:rPr>
                <w:sz w:val="28"/>
                <w:szCs w:val="28"/>
              </w:rPr>
              <w:t>квалифика</w:t>
            </w:r>
            <w:proofErr w:type="spellEnd"/>
            <w:r>
              <w:rPr>
                <w:sz w:val="28"/>
                <w:szCs w:val="28"/>
              </w:rPr>
              <w:t>-</w:t>
            </w:r>
          </w:p>
          <w:p w:rsidR="001E0787" w:rsidRDefault="001E0787" w:rsidP="006040D2">
            <w:pPr>
              <w:jc w:val="center"/>
              <w:rPr>
                <w:sz w:val="28"/>
                <w:szCs w:val="28"/>
              </w:rPr>
            </w:pPr>
            <w:proofErr w:type="spellStart"/>
            <w:r>
              <w:rPr>
                <w:sz w:val="28"/>
                <w:szCs w:val="28"/>
              </w:rPr>
              <w:t>ционный</w:t>
            </w:r>
            <w:proofErr w:type="spellEnd"/>
          </w:p>
          <w:p w:rsidR="001E0787" w:rsidRDefault="001E0787" w:rsidP="006040D2">
            <w:pPr>
              <w:jc w:val="center"/>
              <w:rPr>
                <w:sz w:val="28"/>
                <w:szCs w:val="28"/>
              </w:rPr>
            </w:pPr>
            <w:r>
              <w:rPr>
                <w:sz w:val="28"/>
                <w:szCs w:val="28"/>
              </w:rPr>
              <w:t>уровень</w:t>
            </w:r>
          </w:p>
          <w:p w:rsidR="001E0787" w:rsidRDefault="001E0787" w:rsidP="006040D2">
            <w:pPr>
              <w:jc w:val="center"/>
              <w:rPr>
                <w:sz w:val="28"/>
                <w:szCs w:val="28"/>
              </w:rPr>
            </w:pPr>
          </w:p>
          <w:p w:rsidR="001E0787" w:rsidRDefault="001E0787" w:rsidP="006040D2">
            <w:pPr>
              <w:jc w:val="center"/>
              <w:rPr>
                <w:sz w:val="28"/>
                <w:szCs w:val="28"/>
              </w:rPr>
            </w:pPr>
          </w:p>
          <w:p w:rsidR="001E0787" w:rsidRDefault="001E0787" w:rsidP="006040D2">
            <w:pPr>
              <w:jc w:val="center"/>
              <w:rPr>
                <w:sz w:val="28"/>
                <w:szCs w:val="28"/>
              </w:rPr>
            </w:pPr>
          </w:p>
        </w:tc>
        <w:tc>
          <w:tcPr>
            <w:tcW w:w="3544" w:type="dxa"/>
            <w:gridSpan w:val="2"/>
            <w:tcBorders>
              <w:top w:val="single" w:sz="4" w:space="0" w:color="000000"/>
              <w:left w:val="single" w:sz="4" w:space="0" w:color="000000"/>
              <w:bottom w:val="single" w:sz="4" w:space="0" w:color="000000"/>
            </w:tcBorders>
            <w:shd w:val="clear" w:color="auto" w:fill="auto"/>
          </w:tcPr>
          <w:p w:rsidR="001E0787" w:rsidRDefault="001E0787" w:rsidP="006040D2">
            <w:pPr>
              <w:snapToGrid w:val="0"/>
              <w:rPr>
                <w:sz w:val="28"/>
                <w:szCs w:val="28"/>
              </w:rPr>
            </w:pPr>
            <w:r>
              <w:rPr>
                <w:sz w:val="28"/>
                <w:szCs w:val="28"/>
              </w:rPr>
              <w:t>Медицинская сестра; медицинская сестра патронажная; медицинская сестра по физиотерапии</w:t>
            </w:r>
          </w:p>
        </w:tc>
        <w:tc>
          <w:tcPr>
            <w:tcW w:w="1842" w:type="dxa"/>
            <w:vMerge/>
            <w:tcBorders>
              <w:top w:val="single" w:sz="4" w:space="0" w:color="000000"/>
              <w:left w:val="single" w:sz="4" w:space="0" w:color="000000"/>
              <w:bottom w:val="single" w:sz="4" w:space="0" w:color="000000"/>
            </w:tcBorders>
            <w:shd w:val="clear" w:color="auto" w:fill="auto"/>
          </w:tcPr>
          <w:p w:rsidR="001E0787" w:rsidRDefault="001E0787" w:rsidP="006040D2">
            <w:pPr>
              <w:snapToGrid w:val="0"/>
              <w:jc w:val="center"/>
              <w:rPr>
                <w:sz w:val="28"/>
                <w:szCs w:val="28"/>
              </w:rPr>
            </w:pPr>
          </w:p>
        </w:tc>
        <w:tc>
          <w:tcPr>
            <w:tcW w:w="2122"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snapToGrid w:val="0"/>
              <w:jc w:val="center"/>
              <w:rPr>
                <w:sz w:val="28"/>
                <w:szCs w:val="28"/>
              </w:rPr>
            </w:pPr>
            <w:r>
              <w:rPr>
                <w:sz w:val="28"/>
                <w:szCs w:val="28"/>
              </w:rPr>
              <w:t>0,22</w:t>
            </w:r>
          </w:p>
        </w:tc>
      </w:tr>
      <w:tr w:rsidR="001E0787" w:rsidTr="006040D2">
        <w:tc>
          <w:tcPr>
            <w:tcW w:w="9601" w:type="dxa"/>
            <w:gridSpan w:val="5"/>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snapToGrid w:val="0"/>
              <w:jc w:val="center"/>
              <w:rPr>
                <w:b/>
                <w:sz w:val="28"/>
                <w:szCs w:val="28"/>
              </w:rPr>
            </w:pPr>
            <w:r>
              <w:rPr>
                <w:b/>
                <w:sz w:val="28"/>
                <w:szCs w:val="28"/>
              </w:rPr>
              <w:t>3. Профессиональная квалификационная группа</w:t>
            </w:r>
          </w:p>
          <w:p w:rsidR="001E0787" w:rsidRDefault="001E0787" w:rsidP="006040D2">
            <w:pPr>
              <w:jc w:val="center"/>
              <w:rPr>
                <w:b/>
                <w:sz w:val="28"/>
                <w:szCs w:val="28"/>
              </w:rPr>
            </w:pPr>
            <w:r>
              <w:rPr>
                <w:b/>
                <w:sz w:val="28"/>
                <w:szCs w:val="28"/>
              </w:rPr>
              <w:t xml:space="preserve"> «Врачи и провизоры»</w:t>
            </w:r>
          </w:p>
        </w:tc>
      </w:tr>
      <w:tr w:rsidR="001E0787" w:rsidTr="006040D2">
        <w:tc>
          <w:tcPr>
            <w:tcW w:w="2093" w:type="dxa"/>
            <w:tcBorders>
              <w:top w:val="single" w:sz="4" w:space="0" w:color="000000"/>
              <w:left w:val="single" w:sz="4" w:space="0" w:color="000000"/>
              <w:bottom w:val="single" w:sz="4" w:space="0" w:color="000000"/>
            </w:tcBorders>
            <w:shd w:val="clear" w:color="auto" w:fill="auto"/>
          </w:tcPr>
          <w:p w:rsidR="001E0787" w:rsidRDefault="001E0787" w:rsidP="006040D2">
            <w:pPr>
              <w:snapToGrid w:val="0"/>
              <w:jc w:val="center"/>
              <w:rPr>
                <w:sz w:val="28"/>
                <w:szCs w:val="28"/>
              </w:rPr>
            </w:pPr>
            <w:r>
              <w:rPr>
                <w:sz w:val="28"/>
                <w:szCs w:val="28"/>
              </w:rPr>
              <w:t xml:space="preserve">2 </w:t>
            </w:r>
            <w:proofErr w:type="spellStart"/>
            <w:r>
              <w:rPr>
                <w:sz w:val="28"/>
                <w:szCs w:val="28"/>
              </w:rPr>
              <w:t>квалифика</w:t>
            </w:r>
            <w:proofErr w:type="spellEnd"/>
            <w:r>
              <w:rPr>
                <w:sz w:val="28"/>
                <w:szCs w:val="28"/>
              </w:rPr>
              <w:t>-</w:t>
            </w:r>
          </w:p>
          <w:p w:rsidR="001E0787" w:rsidRDefault="001E0787" w:rsidP="006040D2">
            <w:pPr>
              <w:jc w:val="center"/>
              <w:rPr>
                <w:sz w:val="28"/>
                <w:szCs w:val="28"/>
              </w:rPr>
            </w:pPr>
            <w:proofErr w:type="spellStart"/>
            <w:r>
              <w:rPr>
                <w:sz w:val="28"/>
                <w:szCs w:val="28"/>
              </w:rPr>
              <w:t>ционный</w:t>
            </w:r>
            <w:proofErr w:type="spellEnd"/>
          </w:p>
          <w:p w:rsidR="001E0787" w:rsidRDefault="001E0787" w:rsidP="006040D2">
            <w:pPr>
              <w:jc w:val="center"/>
              <w:rPr>
                <w:sz w:val="28"/>
                <w:szCs w:val="28"/>
              </w:rPr>
            </w:pPr>
            <w:r>
              <w:rPr>
                <w:sz w:val="28"/>
                <w:szCs w:val="28"/>
              </w:rPr>
              <w:t>уровень</w:t>
            </w:r>
          </w:p>
        </w:tc>
        <w:tc>
          <w:tcPr>
            <w:tcW w:w="3402" w:type="dxa"/>
            <w:tcBorders>
              <w:top w:val="single" w:sz="4" w:space="0" w:color="000000"/>
              <w:left w:val="single" w:sz="4" w:space="0" w:color="000000"/>
              <w:bottom w:val="single" w:sz="4" w:space="0" w:color="000000"/>
            </w:tcBorders>
            <w:shd w:val="clear" w:color="auto" w:fill="auto"/>
          </w:tcPr>
          <w:p w:rsidR="001E0787" w:rsidRDefault="001E0787" w:rsidP="006040D2">
            <w:pPr>
              <w:snapToGrid w:val="0"/>
              <w:rPr>
                <w:sz w:val="28"/>
                <w:szCs w:val="28"/>
              </w:rPr>
            </w:pPr>
            <w:r>
              <w:rPr>
                <w:sz w:val="28"/>
                <w:szCs w:val="28"/>
              </w:rPr>
              <w:t>Врачи - специалисты</w:t>
            </w:r>
          </w:p>
        </w:tc>
        <w:tc>
          <w:tcPr>
            <w:tcW w:w="1984" w:type="dxa"/>
            <w:gridSpan w:val="2"/>
            <w:tcBorders>
              <w:top w:val="single" w:sz="4" w:space="0" w:color="000000"/>
              <w:left w:val="single" w:sz="4" w:space="0" w:color="000000"/>
              <w:bottom w:val="single" w:sz="4" w:space="0" w:color="000000"/>
            </w:tcBorders>
            <w:shd w:val="clear" w:color="auto" w:fill="auto"/>
          </w:tcPr>
          <w:p w:rsidR="001E0787" w:rsidRDefault="001E0787" w:rsidP="006040D2">
            <w:pPr>
              <w:snapToGrid w:val="0"/>
              <w:jc w:val="center"/>
              <w:rPr>
                <w:sz w:val="28"/>
                <w:szCs w:val="28"/>
              </w:rPr>
            </w:pPr>
            <w:r>
              <w:rPr>
                <w:sz w:val="28"/>
                <w:szCs w:val="28"/>
              </w:rPr>
              <w:t>5821</w:t>
            </w:r>
          </w:p>
        </w:tc>
        <w:tc>
          <w:tcPr>
            <w:tcW w:w="2122"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snapToGrid w:val="0"/>
              <w:jc w:val="center"/>
              <w:rPr>
                <w:sz w:val="28"/>
                <w:szCs w:val="28"/>
              </w:rPr>
            </w:pPr>
            <w:r>
              <w:rPr>
                <w:sz w:val="28"/>
                <w:szCs w:val="28"/>
              </w:rPr>
              <w:t>0,15</w:t>
            </w:r>
          </w:p>
        </w:tc>
      </w:tr>
    </w:tbl>
    <w:p w:rsidR="001E0787" w:rsidRDefault="001E0787" w:rsidP="001E0787">
      <w:pPr>
        <w:ind w:firstLine="708"/>
        <w:jc w:val="center"/>
      </w:pPr>
    </w:p>
    <w:p w:rsidR="001E0787" w:rsidRDefault="001E0787" w:rsidP="001E0787">
      <w:pPr>
        <w:pStyle w:val="ConsPlusNormal"/>
        <w:ind w:left="4140" w:firstLine="0"/>
        <w:jc w:val="both"/>
        <w:rPr>
          <w:rFonts w:ascii="Times New Roman" w:hAnsi="Times New Roman" w:cs="Times New Roman"/>
          <w:sz w:val="28"/>
          <w:szCs w:val="28"/>
        </w:rPr>
      </w:pPr>
    </w:p>
    <w:p w:rsidR="001E0787" w:rsidRDefault="001E0787" w:rsidP="001E0787">
      <w:pPr>
        <w:jc w:val="center"/>
        <w:rPr>
          <w:sz w:val="28"/>
          <w:szCs w:val="28"/>
        </w:rPr>
      </w:pPr>
    </w:p>
    <w:p w:rsidR="001E0787" w:rsidRDefault="001E0787" w:rsidP="001E0787">
      <w:pPr>
        <w:jc w:val="center"/>
        <w:rPr>
          <w:sz w:val="28"/>
          <w:szCs w:val="28"/>
        </w:rPr>
      </w:pPr>
    </w:p>
    <w:p w:rsidR="001E0787" w:rsidRDefault="001E0787" w:rsidP="001E0787">
      <w:pPr>
        <w:jc w:val="center"/>
        <w:rPr>
          <w:sz w:val="28"/>
          <w:szCs w:val="28"/>
        </w:rPr>
      </w:pPr>
    </w:p>
    <w:p w:rsidR="001E0787" w:rsidRDefault="001E0787" w:rsidP="001E0787">
      <w:pPr>
        <w:jc w:val="center"/>
        <w:rPr>
          <w:sz w:val="28"/>
          <w:szCs w:val="28"/>
        </w:rPr>
      </w:pPr>
    </w:p>
    <w:p w:rsidR="001E0787" w:rsidRDefault="001E0787" w:rsidP="001E0787">
      <w:pPr>
        <w:jc w:val="center"/>
        <w:rPr>
          <w:sz w:val="28"/>
          <w:szCs w:val="28"/>
        </w:rPr>
      </w:pPr>
    </w:p>
    <w:p w:rsidR="001E0787" w:rsidRDefault="001E0787" w:rsidP="001E0787">
      <w:pPr>
        <w:jc w:val="center"/>
        <w:rPr>
          <w:sz w:val="28"/>
          <w:szCs w:val="28"/>
        </w:rPr>
      </w:pPr>
    </w:p>
    <w:p w:rsidR="001E0787" w:rsidRDefault="001E0787" w:rsidP="001E0787">
      <w:pPr>
        <w:jc w:val="center"/>
        <w:rPr>
          <w:sz w:val="28"/>
          <w:szCs w:val="28"/>
        </w:rPr>
      </w:pPr>
    </w:p>
    <w:p w:rsidR="001E0787" w:rsidRDefault="001E0787" w:rsidP="001E0787">
      <w:pPr>
        <w:jc w:val="center"/>
        <w:rPr>
          <w:sz w:val="28"/>
          <w:szCs w:val="28"/>
        </w:rPr>
      </w:pPr>
    </w:p>
    <w:p w:rsidR="001E0787" w:rsidRDefault="001E0787" w:rsidP="001E0787">
      <w:pPr>
        <w:autoSpaceDE w:val="0"/>
        <w:jc w:val="both"/>
        <w:rPr>
          <w:rFonts w:eastAsia="Batang"/>
        </w:rPr>
      </w:pPr>
    </w:p>
    <w:p w:rsidR="001E0787" w:rsidRDefault="001E0787" w:rsidP="001E0787">
      <w:pPr>
        <w:autoSpaceDE w:val="0"/>
        <w:ind w:left="540"/>
        <w:jc w:val="right"/>
        <w:rPr>
          <w:rFonts w:eastAsia="Batang"/>
        </w:rPr>
      </w:pPr>
      <w:r>
        <w:rPr>
          <w:rFonts w:eastAsia="Batang"/>
        </w:rPr>
        <w:t xml:space="preserve">                                                                                 ПРИЛОЖЕНИЕ № 8</w:t>
      </w:r>
    </w:p>
    <w:p w:rsidR="001E0787" w:rsidRDefault="001E0787" w:rsidP="001E0787">
      <w:pPr>
        <w:autoSpaceDE w:val="0"/>
        <w:ind w:left="540"/>
        <w:jc w:val="right"/>
        <w:rPr>
          <w:rFonts w:eastAsia="Batang"/>
        </w:rPr>
      </w:pPr>
      <w:r>
        <w:rPr>
          <w:rFonts w:eastAsia="Batang"/>
        </w:rPr>
        <w:t>к Положению по оплате труда</w:t>
      </w:r>
    </w:p>
    <w:p w:rsidR="001E0787" w:rsidRDefault="001E0787" w:rsidP="001E0787">
      <w:pPr>
        <w:autoSpaceDE w:val="0"/>
        <w:ind w:left="540"/>
        <w:jc w:val="right"/>
        <w:rPr>
          <w:rFonts w:eastAsia="Batang"/>
        </w:rPr>
      </w:pPr>
      <w:r>
        <w:rPr>
          <w:rFonts w:eastAsia="Batang"/>
        </w:rPr>
        <w:t>работников МБДОУ Д/С 36</w:t>
      </w:r>
    </w:p>
    <w:p w:rsidR="001E0787" w:rsidRDefault="001E0787" w:rsidP="001E0787">
      <w:pPr>
        <w:pStyle w:val="ConsPlusNormal"/>
        <w:ind w:firstLine="0"/>
        <w:jc w:val="both"/>
        <w:rPr>
          <w:rFonts w:ascii="Times New Roman" w:hAnsi="Times New Roman" w:cs="Times New Roman"/>
          <w:sz w:val="28"/>
          <w:szCs w:val="28"/>
        </w:rPr>
      </w:pPr>
    </w:p>
    <w:p w:rsidR="001E0787" w:rsidRDefault="001E0787" w:rsidP="001E0787">
      <w:pPr>
        <w:pStyle w:val="ConsPlusNormal"/>
        <w:ind w:firstLine="0"/>
        <w:jc w:val="both"/>
        <w:rPr>
          <w:rFonts w:ascii="Times New Roman" w:hAnsi="Times New Roman" w:cs="Times New Roman"/>
          <w:sz w:val="28"/>
          <w:szCs w:val="28"/>
        </w:rPr>
      </w:pPr>
    </w:p>
    <w:p w:rsidR="001E0787" w:rsidRDefault="001E0787" w:rsidP="001E0787">
      <w:pPr>
        <w:pStyle w:val="ConsPlusNormal"/>
        <w:ind w:firstLine="0"/>
        <w:jc w:val="both"/>
        <w:rPr>
          <w:rFonts w:ascii="Times New Roman" w:hAnsi="Times New Roman" w:cs="Times New Roman"/>
          <w:sz w:val="28"/>
          <w:szCs w:val="28"/>
        </w:rPr>
      </w:pPr>
    </w:p>
    <w:p w:rsidR="001E0787" w:rsidRDefault="001E0787" w:rsidP="001E0787">
      <w:pPr>
        <w:pStyle w:val="ConsPlusNormal"/>
        <w:ind w:firstLine="0"/>
        <w:jc w:val="center"/>
        <w:rPr>
          <w:rFonts w:ascii="Times New Roman" w:hAnsi="Times New Roman" w:cs="Times New Roman"/>
          <w:sz w:val="28"/>
          <w:szCs w:val="28"/>
        </w:rPr>
      </w:pPr>
    </w:p>
    <w:p w:rsidR="001E0787" w:rsidRDefault="001E0787" w:rsidP="001E0787">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БАЗОВЫЕ РАЗМЕРЫ</w:t>
      </w:r>
    </w:p>
    <w:p w:rsidR="001E0787" w:rsidRDefault="001E0787" w:rsidP="001E0787">
      <w:pPr>
        <w:jc w:val="center"/>
        <w:rPr>
          <w:sz w:val="28"/>
          <w:szCs w:val="28"/>
        </w:rPr>
      </w:pPr>
      <w:r>
        <w:rPr>
          <w:sz w:val="28"/>
          <w:szCs w:val="28"/>
        </w:rPr>
        <w:t xml:space="preserve">должностных окладов и минимальные повышающие коэффициенты к должностным окладам по профессиональным квалификационным группам   общеотраслевых должностей специалистов и служащих  Муниципального бюджетного дошкольного  образовательного учреждения </w:t>
      </w:r>
    </w:p>
    <w:p w:rsidR="001E0787" w:rsidRDefault="001E0787" w:rsidP="001E0787">
      <w:pPr>
        <w:jc w:val="center"/>
        <w:rPr>
          <w:sz w:val="28"/>
          <w:szCs w:val="28"/>
        </w:rPr>
      </w:pPr>
      <w:r>
        <w:rPr>
          <w:sz w:val="28"/>
          <w:szCs w:val="28"/>
        </w:rPr>
        <w:t xml:space="preserve"> детский сад № 36 посёлка Молодёжного муниципального образования </w:t>
      </w:r>
      <w:proofErr w:type="spellStart"/>
      <w:r>
        <w:rPr>
          <w:sz w:val="28"/>
          <w:szCs w:val="28"/>
        </w:rPr>
        <w:t>Белореченский</w:t>
      </w:r>
      <w:proofErr w:type="spellEnd"/>
      <w:r>
        <w:rPr>
          <w:sz w:val="28"/>
          <w:szCs w:val="28"/>
        </w:rPr>
        <w:t xml:space="preserve"> район</w:t>
      </w:r>
    </w:p>
    <w:p w:rsidR="001E0787" w:rsidRDefault="001E0787" w:rsidP="001E0787">
      <w:pPr>
        <w:jc w:val="both"/>
      </w:pPr>
    </w:p>
    <w:p w:rsidR="001E0787" w:rsidRDefault="001E0787" w:rsidP="001E0787">
      <w:pPr>
        <w:ind w:firstLine="708"/>
        <w:jc w:val="center"/>
        <w:rPr>
          <w:sz w:val="28"/>
          <w:szCs w:val="28"/>
        </w:rPr>
      </w:pPr>
    </w:p>
    <w:tbl>
      <w:tblPr>
        <w:tblW w:w="0" w:type="auto"/>
        <w:tblInd w:w="-15" w:type="dxa"/>
        <w:tblLayout w:type="fixed"/>
        <w:tblLook w:val="0000" w:firstRow="0" w:lastRow="0" w:firstColumn="0" w:lastColumn="0" w:noHBand="0" w:noVBand="0"/>
      </w:tblPr>
      <w:tblGrid>
        <w:gridCol w:w="2084"/>
        <w:gridCol w:w="4637"/>
        <w:gridCol w:w="2880"/>
      </w:tblGrid>
      <w:tr w:rsidR="001E0787" w:rsidTr="006040D2">
        <w:tc>
          <w:tcPr>
            <w:tcW w:w="2084" w:type="dxa"/>
            <w:tcBorders>
              <w:top w:val="single" w:sz="4" w:space="0" w:color="000000"/>
              <w:left w:val="single" w:sz="4" w:space="0" w:color="000000"/>
              <w:bottom w:val="single" w:sz="4" w:space="0" w:color="000000"/>
            </w:tcBorders>
            <w:shd w:val="clear" w:color="auto" w:fill="auto"/>
          </w:tcPr>
          <w:p w:rsidR="001E0787" w:rsidRDefault="001E0787" w:rsidP="006040D2">
            <w:pPr>
              <w:snapToGrid w:val="0"/>
              <w:jc w:val="center"/>
              <w:rPr>
                <w:sz w:val="28"/>
                <w:szCs w:val="28"/>
              </w:rPr>
            </w:pPr>
            <w:proofErr w:type="spellStart"/>
            <w:r>
              <w:rPr>
                <w:sz w:val="28"/>
                <w:szCs w:val="28"/>
              </w:rPr>
              <w:t>Квалифика</w:t>
            </w:r>
            <w:proofErr w:type="spellEnd"/>
            <w:r>
              <w:rPr>
                <w:sz w:val="28"/>
                <w:szCs w:val="28"/>
              </w:rPr>
              <w:t>-</w:t>
            </w:r>
          </w:p>
          <w:p w:rsidR="001E0787" w:rsidRDefault="001E0787" w:rsidP="006040D2">
            <w:pPr>
              <w:jc w:val="center"/>
              <w:rPr>
                <w:sz w:val="28"/>
                <w:szCs w:val="28"/>
              </w:rPr>
            </w:pPr>
            <w:proofErr w:type="spellStart"/>
            <w:r>
              <w:rPr>
                <w:sz w:val="28"/>
                <w:szCs w:val="28"/>
              </w:rPr>
              <w:t>ционный</w:t>
            </w:r>
            <w:proofErr w:type="spellEnd"/>
          </w:p>
          <w:p w:rsidR="001E0787" w:rsidRDefault="001E0787" w:rsidP="006040D2">
            <w:pPr>
              <w:jc w:val="center"/>
              <w:rPr>
                <w:sz w:val="28"/>
                <w:szCs w:val="28"/>
              </w:rPr>
            </w:pPr>
            <w:r>
              <w:rPr>
                <w:sz w:val="28"/>
                <w:szCs w:val="28"/>
              </w:rPr>
              <w:t>уровень</w:t>
            </w:r>
          </w:p>
        </w:tc>
        <w:tc>
          <w:tcPr>
            <w:tcW w:w="4637" w:type="dxa"/>
            <w:tcBorders>
              <w:top w:val="single" w:sz="4" w:space="0" w:color="000000"/>
              <w:left w:val="single" w:sz="4" w:space="0" w:color="000000"/>
              <w:bottom w:val="single" w:sz="4" w:space="0" w:color="000000"/>
            </w:tcBorders>
            <w:shd w:val="clear" w:color="auto" w:fill="auto"/>
          </w:tcPr>
          <w:p w:rsidR="001E0787" w:rsidRDefault="001E0787" w:rsidP="006040D2">
            <w:pPr>
              <w:snapToGrid w:val="0"/>
              <w:jc w:val="center"/>
              <w:rPr>
                <w:sz w:val="28"/>
                <w:szCs w:val="28"/>
              </w:rPr>
            </w:pPr>
            <w:r>
              <w:rPr>
                <w:sz w:val="28"/>
                <w:szCs w:val="28"/>
              </w:rPr>
              <w:t>Должности, отнесенные к квалификационным группам</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snapToGrid w:val="0"/>
              <w:jc w:val="center"/>
              <w:rPr>
                <w:sz w:val="28"/>
                <w:szCs w:val="28"/>
              </w:rPr>
            </w:pPr>
            <w:r>
              <w:rPr>
                <w:sz w:val="28"/>
                <w:szCs w:val="28"/>
              </w:rPr>
              <w:t>Минимальный</w:t>
            </w:r>
          </w:p>
          <w:p w:rsidR="001E0787" w:rsidRDefault="001E0787" w:rsidP="006040D2">
            <w:pPr>
              <w:jc w:val="center"/>
              <w:rPr>
                <w:sz w:val="28"/>
                <w:szCs w:val="28"/>
              </w:rPr>
            </w:pPr>
            <w:r>
              <w:rPr>
                <w:sz w:val="28"/>
                <w:szCs w:val="28"/>
              </w:rPr>
              <w:t xml:space="preserve">повышающий </w:t>
            </w:r>
          </w:p>
          <w:p w:rsidR="001E0787" w:rsidRDefault="001E0787" w:rsidP="006040D2">
            <w:pPr>
              <w:jc w:val="center"/>
              <w:rPr>
                <w:sz w:val="28"/>
                <w:szCs w:val="28"/>
              </w:rPr>
            </w:pPr>
            <w:r>
              <w:rPr>
                <w:sz w:val="28"/>
                <w:szCs w:val="28"/>
              </w:rPr>
              <w:t>коэффициент</w:t>
            </w:r>
          </w:p>
        </w:tc>
      </w:tr>
      <w:tr w:rsidR="001E0787" w:rsidTr="006040D2">
        <w:tc>
          <w:tcPr>
            <w:tcW w:w="2084" w:type="dxa"/>
            <w:tcBorders>
              <w:top w:val="single" w:sz="4" w:space="0" w:color="000000"/>
              <w:left w:val="single" w:sz="4" w:space="0" w:color="000000"/>
              <w:bottom w:val="single" w:sz="4" w:space="0" w:color="000000"/>
            </w:tcBorders>
            <w:shd w:val="clear" w:color="auto" w:fill="auto"/>
          </w:tcPr>
          <w:p w:rsidR="001E0787" w:rsidRDefault="001E0787" w:rsidP="006040D2">
            <w:pPr>
              <w:snapToGrid w:val="0"/>
              <w:jc w:val="center"/>
              <w:rPr>
                <w:sz w:val="28"/>
                <w:szCs w:val="28"/>
              </w:rPr>
            </w:pPr>
            <w:r>
              <w:rPr>
                <w:sz w:val="28"/>
                <w:szCs w:val="28"/>
              </w:rPr>
              <w:t>1</w:t>
            </w:r>
          </w:p>
        </w:tc>
        <w:tc>
          <w:tcPr>
            <w:tcW w:w="4637" w:type="dxa"/>
            <w:tcBorders>
              <w:top w:val="single" w:sz="4" w:space="0" w:color="000000"/>
              <w:left w:val="single" w:sz="4" w:space="0" w:color="000000"/>
              <w:bottom w:val="single" w:sz="4" w:space="0" w:color="000000"/>
            </w:tcBorders>
            <w:shd w:val="clear" w:color="auto" w:fill="auto"/>
          </w:tcPr>
          <w:p w:rsidR="001E0787" w:rsidRDefault="001E0787" w:rsidP="006040D2">
            <w:pPr>
              <w:snapToGrid w:val="0"/>
              <w:jc w:val="center"/>
              <w:rPr>
                <w:sz w:val="28"/>
                <w:szCs w:val="28"/>
              </w:rPr>
            </w:pPr>
            <w:r>
              <w:rPr>
                <w:sz w:val="28"/>
                <w:szCs w:val="28"/>
              </w:rPr>
              <w:t>2</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snapToGrid w:val="0"/>
              <w:jc w:val="center"/>
              <w:rPr>
                <w:sz w:val="28"/>
                <w:szCs w:val="28"/>
              </w:rPr>
            </w:pPr>
            <w:r>
              <w:rPr>
                <w:sz w:val="28"/>
                <w:szCs w:val="28"/>
              </w:rPr>
              <w:t>3</w:t>
            </w:r>
          </w:p>
        </w:tc>
      </w:tr>
      <w:tr w:rsidR="001E0787" w:rsidTr="006040D2">
        <w:tc>
          <w:tcPr>
            <w:tcW w:w="9601" w:type="dxa"/>
            <w:gridSpan w:val="3"/>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snapToGrid w:val="0"/>
              <w:jc w:val="center"/>
              <w:rPr>
                <w:b/>
                <w:sz w:val="28"/>
                <w:szCs w:val="28"/>
              </w:rPr>
            </w:pPr>
            <w:r>
              <w:rPr>
                <w:b/>
                <w:sz w:val="28"/>
                <w:szCs w:val="28"/>
              </w:rPr>
              <w:t>1. Общеотраслевые должности служащих первого уровня</w:t>
            </w:r>
          </w:p>
        </w:tc>
      </w:tr>
      <w:tr w:rsidR="001E0787" w:rsidTr="006040D2">
        <w:tc>
          <w:tcPr>
            <w:tcW w:w="9601" w:type="dxa"/>
            <w:gridSpan w:val="3"/>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snapToGrid w:val="0"/>
              <w:jc w:val="center"/>
              <w:rPr>
                <w:sz w:val="28"/>
                <w:szCs w:val="28"/>
              </w:rPr>
            </w:pPr>
            <w:r>
              <w:rPr>
                <w:sz w:val="28"/>
                <w:szCs w:val="28"/>
              </w:rPr>
              <w:t>Базовый размер должностного оклада – 4168 рублей</w:t>
            </w:r>
          </w:p>
        </w:tc>
      </w:tr>
      <w:tr w:rsidR="001E0787" w:rsidTr="006040D2">
        <w:tc>
          <w:tcPr>
            <w:tcW w:w="2084" w:type="dxa"/>
            <w:tcBorders>
              <w:top w:val="single" w:sz="4" w:space="0" w:color="000000"/>
              <w:left w:val="single" w:sz="4" w:space="0" w:color="000000"/>
              <w:bottom w:val="single" w:sz="4" w:space="0" w:color="000000"/>
            </w:tcBorders>
            <w:shd w:val="clear" w:color="auto" w:fill="auto"/>
          </w:tcPr>
          <w:p w:rsidR="001E0787" w:rsidRDefault="001E0787" w:rsidP="006040D2">
            <w:pPr>
              <w:snapToGrid w:val="0"/>
              <w:jc w:val="center"/>
              <w:rPr>
                <w:sz w:val="28"/>
                <w:szCs w:val="28"/>
              </w:rPr>
            </w:pPr>
            <w:r>
              <w:rPr>
                <w:sz w:val="28"/>
                <w:szCs w:val="28"/>
              </w:rPr>
              <w:lastRenderedPageBreak/>
              <w:t xml:space="preserve">1 </w:t>
            </w:r>
            <w:proofErr w:type="spellStart"/>
            <w:r>
              <w:rPr>
                <w:sz w:val="28"/>
                <w:szCs w:val="28"/>
              </w:rPr>
              <w:t>квалифика</w:t>
            </w:r>
            <w:proofErr w:type="spellEnd"/>
            <w:r>
              <w:rPr>
                <w:sz w:val="28"/>
                <w:szCs w:val="28"/>
              </w:rPr>
              <w:t>-</w:t>
            </w:r>
          </w:p>
          <w:p w:rsidR="001E0787" w:rsidRDefault="001E0787" w:rsidP="006040D2">
            <w:pPr>
              <w:jc w:val="center"/>
              <w:rPr>
                <w:sz w:val="28"/>
                <w:szCs w:val="28"/>
              </w:rPr>
            </w:pPr>
            <w:proofErr w:type="spellStart"/>
            <w:r>
              <w:rPr>
                <w:sz w:val="28"/>
                <w:szCs w:val="28"/>
              </w:rPr>
              <w:t>ционный</w:t>
            </w:r>
            <w:proofErr w:type="spellEnd"/>
          </w:p>
          <w:p w:rsidR="001E0787" w:rsidRDefault="001E0787" w:rsidP="006040D2">
            <w:pPr>
              <w:jc w:val="center"/>
              <w:rPr>
                <w:sz w:val="28"/>
                <w:szCs w:val="28"/>
              </w:rPr>
            </w:pPr>
            <w:r>
              <w:rPr>
                <w:sz w:val="28"/>
                <w:szCs w:val="28"/>
              </w:rPr>
              <w:t>уровень</w:t>
            </w:r>
          </w:p>
        </w:tc>
        <w:tc>
          <w:tcPr>
            <w:tcW w:w="4637" w:type="dxa"/>
            <w:tcBorders>
              <w:top w:val="single" w:sz="4" w:space="0" w:color="000000"/>
              <w:left w:val="single" w:sz="4" w:space="0" w:color="000000"/>
              <w:bottom w:val="single" w:sz="4" w:space="0" w:color="000000"/>
            </w:tcBorders>
            <w:shd w:val="clear" w:color="auto" w:fill="auto"/>
          </w:tcPr>
          <w:p w:rsidR="001E0787" w:rsidRDefault="001E0787" w:rsidP="006040D2">
            <w:pPr>
              <w:snapToGrid w:val="0"/>
              <w:rPr>
                <w:sz w:val="28"/>
                <w:szCs w:val="28"/>
              </w:rPr>
            </w:pPr>
            <w:r>
              <w:rPr>
                <w:sz w:val="28"/>
                <w:szCs w:val="28"/>
              </w:rPr>
              <w:t>Секретар</w:t>
            </w:r>
            <w:proofErr w:type="gramStart"/>
            <w:r>
              <w:rPr>
                <w:sz w:val="28"/>
                <w:szCs w:val="28"/>
              </w:rPr>
              <w:t>ь-</w:t>
            </w:r>
            <w:proofErr w:type="gramEnd"/>
            <w:r>
              <w:rPr>
                <w:sz w:val="28"/>
                <w:szCs w:val="28"/>
              </w:rPr>
              <w:t xml:space="preserve"> машинистка</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snapToGrid w:val="0"/>
              <w:jc w:val="center"/>
              <w:rPr>
                <w:sz w:val="28"/>
                <w:szCs w:val="28"/>
              </w:rPr>
            </w:pPr>
            <w:r>
              <w:rPr>
                <w:sz w:val="28"/>
                <w:szCs w:val="28"/>
              </w:rPr>
              <w:t>0,00</w:t>
            </w:r>
          </w:p>
        </w:tc>
      </w:tr>
      <w:tr w:rsidR="001E0787" w:rsidTr="006040D2">
        <w:tc>
          <w:tcPr>
            <w:tcW w:w="9601" w:type="dxa"/>
            <w:gridSpan w:val="3"/>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snapToGrid w:val="0"/>
              <w:jc w:val="center"/>
              <w:rPr>
                <w:b/>
                <w:sz w:val="28"/>
                <w:szCs w:val="28"/>
              </w:rPr>
            </w:pPr>
            <w:r>
              <w:rPr>
                <w:b/>
                <w:sz w:val="28"/>
                <w:szCs w:val="28"/>
              </w:rPr>
              <w:t>2. Общеотраслевые должности служащих второго уровня</w:t>
            </w:r>
          </w:p>
        </w:tc>
      </w:tr>
      <w:tr w:rsidR="001E0787" w:rsidTr="006040D2">
        <w:tc>
          <w:tcPr>
            <w:tcW w:w="9601" w:type="dxa"/>
            <w:gridSpan w:val="3"/>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snapToGrid w:val="0"/>
              <w:jc w:val="center"/>
              <w:rPr>
                <w:sz w:val="28"/>
                <w:szCs w:val="28"/>
              </w:rPr>
            </w:pPr>
            <w:r>
              <w:rPr>
                <w:sz w:val="28"/>
                <w:szCs w:val="28"/>
              </w:rPr>
              <w:t>Базовый размер должностного оклада – 4238рублей</w:t>
            </w:r>
          </w:p>
        </w:tc>
      </w:tr>
      <w:tr w:rsidR="001E0787" w:rsidTr="006040D2">
        <w:tc>
          <w:tcPr>
            <w:tcW w:w="2084" w:type="dxa"/>
            <w:tcBorders>
              <w:top w:val="single" w:sz="4" w:space="0" w:color="000000"/>
              <w:left w:val="single" w:sz="4" w:space="0" w:color="000000"/>
              <w:bottom w:val="single" w:sz="4" w:space="0" w:color="000000"/>
            </w:tcBorders>
            <w:shd w:val="clear" w:color="auto" w:fill="auto"/>
          </w:tcPr>
          <w:p w:rsidR="001E0787" w:rsidRDefault="001E0787" w:rsidP="006040D2">
            <w:pPr>
              <w:snapToGrid w:val="0"/>
              <w:jc w:val="center"/>
              <w:rPr>
                <w:sz w:val="28"/>
                <w:szCs w:val="28"/>
              </w:rPr>
            </w:pPr>
            <w:r>
              <w:rPr>
                <w:sz w:val="28"/>
                <w:szCs w:val="28"/>
              </w:rPr>
              <w:t xml:space="preserve">3 </w:t>
            </w:r>
            <w:proofErr w:type="spellStart"/>
            <w:r>
              <w:rPr>
                <w:sz w:val="28"/>
                <w:szCs w:val="28"/>
              </w:rPr>
              <w:t>квалифика</w:t>
            </w:r>
            <w:proofErr w:type="spellEnd"/>
            <w:r>
              <w:rPr>
                <w:sz w:val="28"/>
                <w:szCs w:val="28"/>
              </w:rPr>
              <w:t>-</w:t>
            </w:r>
          </w:p>
          <w:p w:rsidR="001E0787" w:rsidRDefault="001E0787" w:rsidP="006040D2">
            <w:pPr>
              <w:jc w:val="center"/>
              <w:rPr>
                <w:sz w:val="28"/>
                <w:szCs w:val="28"/>
              </w:rPr>
            </w:pPr>
            <w:proofErr w:type="spellStart"/>
            <w:r>
              <w:rPr>
                <w:sz w:val="28"/>
                <w:szCs w:val="28"/>
              </w:rPr>
              <w:t>ционный</w:t>
            </w:r>
            <w:proofErr w:type="spellEnd"/>
          </w:p>
          <w:p w:rsidR="001E0787" w:rsidRDefault="001E0787" w:rsidP="006040D2">
            <w:pPr>
              <w:jc w:val="center"/>
              <w:rPr>
                <w:sz w:val="28"/>
                <w:szCs w:val="28"/>
              </w:rPr>
            </w:pPr>
            <w:r>
              <w:rPr>
                <w:sz w:val="28"/>
                <w:szCs w:val="28"/>
              </w:rPr>
              <w:t>уровень</w:t>
            </w:r>
          </w:p>
        </w:tc>
        <w:tc>
          <w:tcPr>
            <w:tcW w:w="4637" w:type="dxa"/>
            <w:tcBorders>
              <w:top w:val="single" w:sz="4" w:space="0" w:color="000000"/>
              <w:left w:val="single" w:sz="4" w:space="0" w:color="000000"/>
              <w:bottom w:val="single" w:sz="4" w:space="0" w:color="000000"/>
            </w:tcBorders>
            <w:shd w:val="clear" w:color="auto" w:fill="auto"/>
          </w:tcPr>
          <w:p w:rsidR="001E0787" w:rsidRDefault="001E0787" w:rsidP="006040D2">
            <w:pPr>
              <w:snapToGrid w:val="0"/>
              <w:rPr>
                <w:sz w:val="28"/>
                <w:szCs w:val="28"/>
              </w:rPr>
            </w:pPr>
            <w:r>
              <w:rPr>
                <w:sz w:val="28"/>
                <w:szCs w:val="28"/>
              </w:rPr>
              <w:t>Заведующий производством (шеф-повар)</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snapToGrid w:val="0"/>
              <w:jc w:val="center"/>
              <w:rPr>
                <w:sz w:val="28"/>
                <w:szCs w:val="28"/>
              </w:rPr>
            </w:pPr>
            <w:r>
              <w:rPr>
                <w:sz w:val="28"/>
                <w:szCs w:val="28"/>
              </w:rPr>
              <w:t>0,15</w:t>
            </w:r>
          </w:p>
        </w:tc>
      </w:tr>
    </w:tbl>
    <w:p w:rsidR="001E0787" w:rsidRDefault="001E0787" w:rsidP="001E0787">
      <w:pPr>
        <w:ind w:firstLine="708"/>
        <w:jc w:val="center"/>
      </w:pPr>
    </w:p>
    <w:p w:rsidR="001E0787" w:rsidRDefault="001E0787" w:rsidP="001E0787">
      <w:pPr>
        <w:ind w:firstLine="708"/>
        <w:jc w:val="center"/>
        <w:rPr>
          <w:sz w:val="28"/>
          <w:szCs w:val="28"/>
        </w:rPr>
      </w:pPr>
    </w:p>
    <w:p w:rsidR="001E0787" w:rsidRDefault="001E0787" w:rsidP="001E0787">
      <w:pPr>
        <w:ind w:firstLine="708"/>
        <w:jc w:val="center"/>
        <w:rPr>
          <w:sz w:val="28"/>
          <w:szCs w:val="28"/>
        </w:rPr>
      </w:pPr>
    </w:p>
    <w:p w:rsidR="001E0787" w:rsidRDefault="001E0787" w:rsidP="001E0787">
      <w:pPr>
        <w:ind w:firstLine="708"/>
        <w:jc w:val="center"/>
        <w:rPr>
          <w:sz w:val="28"/>
          <w:szCs w:val="28"/>
        </w:rPr>
      </w:pPr>
    </w:p>
    <w:p w:rsidR="001E0787" w:rsidRDefault="001E0787" w:rsidP="001E0787">
      <w:pPr>
        <w:ind w:firstLine="708"/>
        <w:jc w:val="center"/>
        <w:rPr>
          <w:sz w:val="28"/>
          <w:szCs w:val="28"/>
        </w:rPr>
      </w:pPr>
    </w:p>
    <w:p w:rsidR="001E0787" w:rsidRDefault="001E0787" w:rsidP="001E0787">
      <w:pPr>
        <w:ind w:firstLine="708"/>
        <w:jc w:val="center"/>
        <w:rPr>
          <w:sz w:val="28"/>
          <w:szCs w:val="28"/>
        </w:rPr>
      </w:pPr>
    </w:p>
    <w:p w:rsidR="001E0787" w:rsidRDefault="001E0787" w:rsidP="001E0787">
      <w:pPr>
        <w:ind w:firstLine="708"/>
        <w:jc w:val="center"/>
        <w:rPr>
          <w:sz w:val="28"/>
          <w:szCs w:val="28"/>
        </w:rPr>
      </w:pPr>
    </w:p>
    <w:p w:rsidR="001E0787" w:rsidRDefault="001E0787" w:rsidP="001E0787">
      <w:pPr>
        <w:ind w:firstLine="708"/>
        <w:jc w:val="center"/>
        <w:rPr>
          <w:sz w:val="28"/>
          <w:szCs w:val="28"/>
        </w:rPr>
      </w:pPr>
    </w:p>
    <w:p w:rsidR="001E0787" w:rsidRDefault="001E0787" w:rsidP="001E0787">
      <w:pPr>
        <w:ind w:firstLine="708"/>
        <w:jc w:val="center"/>
        <w:rPr>
          <w:sz w:val="28"/>
          <w:szCs w:val="28"/>
        </w:rPr>
      </w:pPr>
    </w:p>
    <w:p w:rsidR="001E0787" w:rsidRDefault="001E0787" w:rsidP="001E0787">
      <w:pPr>
        <w:ind w:firstLine="708"/>
        <w:jc w:val="center"/>
        <w:rPr>
          <w:sz w:val="28"/>
          <w:szCs w:val="28"/>
        </w:rPr>
      </w:pPr>
    </w:p>
    <w:p w:rsidR="001E0787" w:rsidRDefault="001E0787" w:rsidP="001E0787">
      <w:pPr>
        <w:ind w:firstLine="708"/>
        <w:jc w:val="center"/>
        <w:rPr>
          <w:sz w:val="28"/>
          <w:szCs w:val="28"/>
        </w:rPr>
      </w:pPr>
    </w:p>
    <w:p w:rsidR="001E0787" w:rsidRDefault="001E0787" w:rsidP="001E0787">
      <w:pPr>
        <w:ind w:firstLine="708"/>
        <w:jc w:val="center"/>
        <w:rPr>
          <w:sz w:val="28"/>
          <w:szCs w:val="28"/>
        </w:rPr>
      </w:pPr>
    </w:p>
    <w:p w:rsidR="001E0787" w:rsidRDefault="001E0787" w:rsidP="001E0787">
      <w:pPr>
        <w:ind w:firstLine="708"/>
        <w:jc w:val="center"/>
        <w:rPr>
          <w:sz w:val="28"/>
          <w:szCs w:val="28"/>
        </w:rPr>
      </w:pPr>
    </w:p>
    <w:p w:rsidR="001E0787" w:rsidRDefault="001E0787" w:rsidP="001E0787">
      <w:pPr>
        <w:ind w:firstLine="708"/>
        <w:jc w:val="center"/>
        <w:rPr>
          <w:sz w:val="28"/>
          <w:szCs w:val="28"/>
        </w:rPr>
      </w:pPr>
    </w:p>
    <w:p w:rsidR="001E0787" w:rsidRDefault="001E0787" w:rsidP="001E0787">
      <w:pPr>
        <w:rPr>
          <w:sz w:val="28"/>
          <w:szCs w:val="28"/>
        </w:rPr>
      </w:pPr>
    </w:p>
    <w:p w:rsidR="001E0787" w:rsidRDefault="001E0787" w:rsidP="001E0787">
      <w:pPr>
        <w:autoSpaceDE w:val="0"/>
        <w:ind w:left="540"/>
        <w:jc w:val="right"/>
        <w:rPr>
          <w:rFonts w:eastAsia="Batang"/>
        </w:rPr>
      </w:pPr>
      <w:r>
        <w:rPr>
          <w:rFonts w:eastAsia="Batang"/>
        </w:rPr>
        <w:t xml:space="preserve">                                                                                 ПРИЛОЖЕНИЕ № 9</w:t>
      </w:r>
    </w:p>
    <w:p w:rsidR="001E0787" w:rsidRDefault="001E0787" w:rsidP="001E0787">
      <w:pPr>
        <w:autoSpaceDE w:val="0"/>
        <w:ind w:left="540"/>
        <w:jc w:val="right"/>
        <w:rPr>
          <w:rFonts w:eastAsia="Batang"/>
        </w:rPr>
      </w:pPr>
      <w:r>
        <w:rPr>
          <w:rFonts w:eastAsia="Batang"/>
        </w:rPr>
        <w:t>к Положению по оплате труда</w:t>
      </w:r>
    </w:p>
    <w:p w:rsidR="001E0787" w:rsidRDefault="001E0787" w:rsidP="001E0787">
      <w:pPr>
        <w:autoSpaceDE w:val="0"/>
        <w:ind w:left="540"/>
        <w:jc w:val="right"/>
        <w:rPr>
          <w:rFonts w:eastAsia="Batang"/>
        </w:rPr>
      </w:pPr>
      <w:r>
        <w:rPr>
          <w:rFonts w:eastAsia="Batang"/>
        </w:rPr>
        <w:t xml:space="preserve">                                                    работников МБДОУ Д/С 36</w:t>
      </w:r>
    </w:p>
    <w:p w:rsidR="001E0787" w:rsidRDefault="001E0787" w:rsidP="001E0787">
      <w:pPr>
        <w:pStyle w:val="ConsPlusNormal"/>
        <w:ind w:firstLine="0"/>
        <w:jc w:val="both"/>
        <w:rPr>
          <w:rFonts w:ascii="Times New Roman" w:hAnsi="Times New Roman" w:cs="Times New Roman"/>
          <w:sz w:val="28"/>
          <w:szCs w:val="28"/>
        </w:rPr>
      </w:pPr>
    </w:p>
    <w:p w:rsidR="001E0787" w:rsidRDefault="001E0787" w:rsidP="001E0787">
      <w:pPr>
        <w:pStyle w:val="ConsPlusNormal"/>
        <w:ind w:firstLine="0"/>
        <w:jc w:val="both"/>
        <w:rPr>
          <w:rFonts w:ascii="Times New Roman" w:hAnsi="Times New Roman" w:cs="Times New Roman"/>
          <w:sz w:val="28"/>
          <w:szCs w:val="28"/>
        </w:rPr>
      </w:pPr>
    </w:p>
    <w:p w:rsidR="001E0787" w:rsidRDefault="001E0787" w:rsidP="001E0787">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ПЕРЕЧЕНЬ</w:t>
      </w:r>
    </w:p>
    <w:p w:rsidR="001E0787" w:rsidRDefault="001E0787" w:rsidP="001E0787">
      <w:pPr>
        <w:jc w:val="center"/>
        <w:rPr>
          <w:sz w:val="28"/>
          <w:szCs w:val="28"/>
        </w:rPr>
      </w:pPr>
      <w:r>
        <w:rPr>
          <w:sz w:val="28"/>
          <w:szCs w:val="28"/>
        </w:rPr>
        <w:t xml:space="preserve">базовых  размеров окладов  общих профессий рабочих  в зависимости от присвоенных им квалификационных разрядов в соответствии с Единым тарифно-квалификационным справочником работ и профессий рабочих  Муниципального  бюджетного дошкольного  образовательного учреждения </w:t>
      </w:r>
    </w:p>
    <w:p w:rsidR="001E0787" w:rsidRDefault="001E0787" w:rsidP="001E0787">
      <w:pPr>
        <w:jc w:val="center"/>
        <w:rPr>
          <w:sz w:val="28"/>
          <w:szCs w:val="28"/>
        </w:rPr>
      </w:pPr>
      <w:r>
        <w:rPr>
          <w:sz w:val="28"/>
          <w:szCs w:val="28"/>
        </w:rPr>
        <w:t xml:space="preserve">  детский сад №36 посёлка Молодёжного муниципального образования </w:t>
      </w:r>
      <w:proofErr w:type="spellStart"/>
      <w:r>
        <w:rPr>
          <w:sz w:val="28"/>
          <w:szCs w:val="28"/>
        </w:rPr>
        <w:t>Белореченский</w:t>
      </w:r>
      <w:proofErr w:type="spellEnd"/>
      <w:r>
        <w:rPr>
          <w:sz w:val="28"/>
          <w:szCs w:val="28"/>
        </w:rPr>
        <w:t xml:space="preserve"> район</w:t>
      </w:r>
    </w:p>
    <w:p w:rsidR="001E0787" w:rsidRDefault="001E0787" w:rsidP="001E0787">
      <w:pPr>
        <w:pStyle w:val="ConsPlusNormal"/>
        <w:ind w:firstLine="0"/>
        <w:jc w:val="center"/>
        <w:rPr>
          <w:rFonts w:ascii="Times New Roman" w:hAnsi="Times New Roman" w:cs="Times New Roman"/>
          <w:sz w:val="28"/>
          <w:szCs w:val="28"/>
        </w:rPr>
      </w:pPr>
    </w:p>
    <w:p w:rsidR="001E0787" w:rsidRDefault="001E0787" w:rsidP="001E0787">
      <w:pPr>
        <w:pStyle w:val="ConsPlusNormal"/>
        <w:ind w:firstLine="0"/>
        <w:jc w:val="center"/>
        <w:rPr>
          <w:rFonts w:ascii="Times New Roman" w:hAnsi="Times New Roman" w:cs="Times New Roman"/>
          <w:sz w:val="28"/>
          <w:szCs w:val="28"/>
        </w:rPr>
      </w:pPr>
    </w:p>
    <w:p w:rsidR="001E0787" w:rsidRDefault="001E0787" w:rsidP="001E0787">
      <w:pPr>
        <w:pStyle w:val="ConsPlusNormal"/>
        <w:ind w:left="4140" w:firstLine="0"/>
        <w:jc w:val="both"/>
        <w:rPr>
          <w:rFonts w:ascii="Times New Roman" w:hAnsi="Times New Roman" w:cs="Times New Roman"/>
          <w:sz w:val="28"/>
          <w:szCs w:val="28"/>
        </w:rPr>
      </w:pPr>
    </w:p>
    <w:tbl>
      <w:tblPr>
        <w:tblW w:w="0" w:type="auto"/>
        <w:tblInd w:w="-15" w:type="dxa"/>
        <w:tblLayout w:type="fixed"/>
        <w:tblLook w:val="0000" w:firstRow="0" w:lastRow="0" w:firstColumn="0" w:lastColumn="0" w:noHBand="0" w:noVBand="0"/>
      </w:tblPr>
      <w:tblGrid>
        <w:gridCol w:w="7196"/>
        <w:gridCol w:w="2405"/>
      </w:tblGrid>
      <w:tr w:rsidR="001E0787" w:rsidTr="006040D2">
        <w:tc>
          <w:tcPr>
            <w:tcW w:w="7196" w:type="dxa"/>
            <w:tcBorders>
              <w:top w:val="single" w:sz="4" w:space="0" w:color="000000"/>
              <w:left w:val="single" w:sz="4" w:space="0" w:color="000000"/>
              <w:bottom w:val="single" w:sz="4" w:space="0" w:color="000000"/>
            </w:tcBorders>
            <w:shd w:val="clear" w:color="auto" w:fill="auto"/>
          </w:tcPr>
          <w:p w:rsidR="001E0787" w:rsidRDefault="001E0787" w:rsidP="006040D2">
            <w:pPr>
              <w:snapToGrid w:val="0"/>
              <w:jc w:val="center"/>
              <w:rPr>
                <w:sz w:val="28"/>
                <w:szCs w:val="28"/>
              </w:rPr>
            </w:pPr>
            <w:r>
              <w:rPr>
                <w:sz w:val="28"/>
                <w:szCs w:val="28"/>
              </w:rPr>
              <w:t>Квалификационный разряд работ</w:t>
            </w:r>
          </w:p>
        </w:tc>
        <w:tc>
          <w:tcPr>
            <w:tcW w:w="2405"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snapToGrid w:val="0"/>
              <w:jc w:val="center"/>
              <w:rPr>
                <w:sz w:val="28"/>
                <w:szCs w:val="28"/>
              </w:rPr>
            </w:pPr>
            <w:r>
              <w:rPr>
                <w:sz w:val="28"/>
                <w:szCs w:val="28"/>
              </w:rPr>
              <w:t>Минимальный размер оклада, рублей</w:t>
            </w:r>
          </w:p>
        </w:tc>
      </w:tr>
      <w:tr w:rsidR="001E0787" w:rsidTr="006040D2">
        <w:trPr>
          <w:trHeight w:val="748"/>
        </w:trPr>
        <w:tc>
          <w:tcPr>
            <w:tcW w:w="7196" w:type="dxa"/>
            <w:tcBorders>
              <w:top w:val="single" w:sz="4" w:space="0" w:color="000000"/>
              <w:left w:val="single" w:sz="4" w:space="0" w:color="000000"/>
              <w:bottom w:val="single" w:sz="4" w:space="0" w:color="000000"/>
            </w:tcBorders>
            <w:shd w:val="clear" w:color="auto" w:fill="auto"/>
          </w:tcPr>
          <w:p w:rsidR="001E0787" w:rsidRDefault="001E0787" w:rsidP="006040D2">
            <w:pPr>
              <w:snapToGrid w:val="0"/>
              <w:rPr>
                <w:sz w:val="28"/>
                <w:szCs w:val="28"/>
              </w:rPr>
            </w:pPr>
            <w:r>
              <w:rPr>
                <w:sz w:val="28"/>
                <w:szCs w:val="28"/>
              </w:rPr>
              <w:t>1 разряд работ в соответствии с Единым тарифно-квалификационным справочником работ и профессий</w:t>
            </w:r>
          </w:p>
        </w:tc>
        <w:tc>
          <w:tcPr>
            <w:tcW w:w="2405"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snapToGrid w:val="0"/>
              <w:jc w:val="center"/>
              <w:rPr>
                <w:sz w:val="28"/>
                <w:szCs w:val="28"/>
              </w:rPr>
            </w:pPr>
            <w:r>
              <w:rPr>
                <w:sz w:val="28"/>
                <w:szCs w:val="28"/>
              </w:rPr>
              <w:t>4097</w:t>
            </w:r>
          </w:p>
        </w:tc>
      </w:tr>
      <w:tr w:rsidR="001E0787" w:rsidTr="006040D2">
        <w:tc>
          <w:tcPr>
            <w:tcW w:w="7196" w:type="dxa"/>
            <w:tcBorders>
              <w:top w:val="single" w:sz="4" w:space="0" w:color="000000"/>
              <w:left w:val="single" w:sz="4" w:space="0" w:color="000000"/>
              <w:bottom w:val="single" w:sz="4" w:space="0" w:color="000000"/>
            </w:tcBorders>
            <w:shd w:val="clear" w:color="auto" w:fill="auto"/>
          </w:tcPr>
          <w:p w:rsidR="001E0787" w:rsidRDefault="001E0787" w:rsidP="006040D2">
            <w:pPr>
              <w:snapToGrid w:val="0"/>
              <w:rPr>
                <w:sz w:val="28"/>
                <w:szCs w:val="28"/>
              </w:rPr>
            </w:pPr>
            <w:r>
              <w:rPr>
                <w:sz w:val="28"/>
                <w:szCs w:val="28"/>
              </w:rPr>
              <w:t>2 разряд работ в соответствии с Единым тарифно-квалификационным справочником работ и профессий</w:t>
            </w:r>
          </w:p>
        </w:tc>
        <w:tc>
          <w:tcPr>
            <w:tcW w:w="2405"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snapToGrid w:val="0"/>
              <w:rPr>
                <w:sz w:val="28"/>
                <w:szCs w:val="28"/>
              </w:rPr>
            </w:pPr>
            <w:r>
              <w:rPr>
                <w:sz w:val="28"/>
                <w:szCs w:val="28"/>
              </w:rPr>
              <w:t xml:space="preserve">           4168</w:t>
            </w:r>
          </w:p>
        </w:tc>
      </w:tr>
      <w:tr w:rsidR="001E0787" w:rsidTr="006040D2">
        <w:tc>
          <w:tcPr>
            <w:tcW w:w="7196" w:type="dxa"/>
            <w:tcBorders>
              <w:top w:val="single" w:sz="4" w:space="0" w:color="000000"/>
              <w:left w:val="single" w:sz="4" w:space="0" w:color="000000"/>
              <w:bottom w:val="single" w:sz="4" w:space="0" w:color="000000"/>
            </w:tcBorders>
            <w:shd w:val="clear" w:color="auto" w:fill="auto"/>
          </w:tcPr>
          <w:p w:rsidR="001E0787" w:rsidRDefault="001E0787" w:rsidP="006040D2">
            <w:pPr>
              <w:snapToGrid w:val="0"/>
              <w:rPr>
                <w:sz w:val="28"/>
                <w:szCs w:val="28"/>
              </w:rPr>
            </w:pPr>
            <w:r>
              <w:rPr>
                <w:sz w:val="28"/>
                <w:szCs w:val="28"/>
              </w:rPr>
              <w:lastRenderedPageBreak/>
              <w:t>3 разряд работ в соответствии с Единым тарифно-квалификационным справочником работ и профессий</w:t>
            </w:r>
          </w:p>
        </w:tc>
        <w:tc>
          <w:tcPr>
            <w:tcW w:w="2405"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snapToGrid w:val="0"/>
              <w:jc w:val="center"/>
              <w:rPr>
                <w:sz w:val="28"/>
                <w:szCs w:val="28"/>
              </w:rPr>
            </w:pPr>
            <w:r>
              <w:rPr>
                <w:sz w:val="28"/>
                <w:szCs w:val="28"/>
              </w:rPr>
              <w:t>4238</w:t>
            </w:r>
          </w:p>
        </w:tc>
      </w:tr>
      <w:tr w:rsidR="001E0787" w:rsidTr="006040D2">
        <w:tc>
          <w:tcPr>
            <w:tcW w:w="7196" w:type="dxa"/>
            <w:tcBorders>
              <w:top w:val="single" w:sz="4" w:space="0" w:color="000000"/>
              <w:left w:val="single" w:sz="4" w:space="0" w:color="000000"/>
              <w:bottom w:val="single" w:sz="4" w:space="0" w:color="000000"/>
            </w:tcBorders>
            <w:shd w:val="clear" w:color="auto" w:fill="auto"/>
          </w:tcPr>
          <w:p w:rsidR="001E0787" w:rsidRDefault="001E0787" w:rsidP="006040D2">
            <w:pPr>
              <w:snapToGrid w:val="0"/>
              <w:rPr>
                <w:sz w:val="28"/>
                <w:szCs w:val="28"/>
              </w:rPr>
            </w:pPr>
            <w:r>
              <w:rPr>
                <w:sz w:val="28"/>
                <w:szCs w:val="28"/>
              </w:rPr>
              <w:t>4 разряд работ в соответствии с Единым тарифно-квалификационным справочником работ и профессий</w:t>
            </w:r>
          </w:p>
        </w:tc>
        <w:tc>
          <w:tcPr>
            <w:tcW w:w="2405"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snapToGrid w:val="0"/>
              <w:jc w:val="center"/>
              <w:rPr>
                <w:sz w:val="28"/>
                <w:szCs w:val="28"/>
              </w:rPr>
            </w:pPr>
            <w:r>
              <w:rPr>
                <w:sz w:val="28"/>
                <w:szCs w:val="28"/>
              </w:rPr>
              <w:t>4309</w:t>
            </w:r>
          </w:p>
        </w:tc>
      </w:tr>
      <w:tr w:rsidR="001E0787" w:rsidTr="006040D2">
        <w:tc>
          <w:tcPr>
            <w:tcW w:w="7196" w:type="dxa"/>
            <w:tcBorders>
              <w:top w:val="single" w:sz="4" w:space="0" w:color="000000"/>
              <w:left w:val="single" w:sz="4" w:space="0" w:color="000000"/>
              <w:bottom w:val="single" w:sz="4" w:space="0" w:color="000000"/>
            </w:tcBorders>
            <w:shd w:val="clear" w:color="auto" w:fill="auto"/>
          </w:tcPr>
          <w:p w:rsidR="001E0787" w:rsidRDefault="001E0787" w:rsidP="006040D2">
            <w:pPr>
              <w:snapToGrid w:val="0"/>
              <w:rPr>
                <w:sz w:val="28"/>
                <w:szCs w:val="28"/>
              </w:rPr>
            </w:pPr>
            <w:r>
              <w:rPr>
                <w:sz w:val="28"/>
                <w:szCs w:val="28"/>
              </w:rPr>
              <w:t>5 разряд работ в соответствии с Единым тарифно-квалификационным справочником работ и профессий</w:t>
            </w:r>
          </w:p>
        </w:tc>
        <w:tc>
          <w:tcPr>
            <w:tcW w:w="2405"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snapToGrid w:val="0"/>
              <w:jc w:val="center"/>
              <w:rPr>
                <w:sz w:val="28"/>
                <w:szCs w:val="28"/>
              </w:rPr>
            </w:pPr>
            <w:r>
              <w:rPr>
                <w:sz w:val="28"/>
                <w:szCs w:val="28"/>
              </w:rPr>
              <w:t>4381</w:t>
            </w:r>
          </w:p>
        </w:tc>
      </w:tr>
    </w:tbl>
    <w:p w:rsidR="001E0787" w:rsidRDefault="001E0787" w:rsidP="001E0787"/>
    <w:p w:rsidR="001E0787" w:rsidRDefault="001E0787" w:rsidP="001E0787"/>
    <w:p w:rsidR="001E0787" w:rsidRDefault="001E0787" w:rsidP="001E0787">
      <w:pPr>
        <w:tabs>
          <w:tab w:val="left" w:pos="4485"/>
        </w:tabs>
        <w:jc w:val="right"/>
        <w:rPr>
          <w:sz w:val="28"/>
          <w:szCs w:val="28"/>
        </w:rPr>
      </w:pPr>
    </w:p>
    <w:p w:rsidR="001E0787" w:rsidRDefault="001E0787" w:rsidP="001E0787">
      <w:pPr>
        <w:tabs>
          <w:tab w:val="left" w:pos="4485"/>
        </w:tabs>
        <w:jc w:val="right"/>
        <w:rPr>
          <w:sz w:val="28"/>
          <w:szCs w:val="28"/>
        </w:rPr>
      </w:pPr>
    </w:p>
    <w:p w:rsidR="001E0787" w:rsidRDefault="001E0787" w:rsidP="001E0787">
      <w:pPr>
        <w:tabs>
          <w:tab w:val="left" w:pos="4485"/>
        </w:tabs>
        <w:jc w:val="right"/>
        <w:rPr>
          <w:sz w:val="28"/>
          <w:szCs w:val="28"/>
        </w:rPr>
      </w:pPr>
    </w:p>
    <w:p w:rsidR="001E0787" w:rsidRDefault="001E0787" w:rsidP="001E0787">
      <w:pPr>
        <w:tabs>
          <w:tab w:val="left" w:pos="4485"/>
        </w:tabs>
        <w:jc w:val="right"/>
        <w:rPr>
          <w:sz w:val="28"/>
          <w:szCs w:val="28"/>
        </w:rPr>
      </w:pPr>
    </w:p>
    <w:p w:rsidR="001E0787" w:rsidRDefault="001E0787" w:rsidP="001E0787">
      <w:pPr>
        <w:tabs>
          <w:tab w:val="left" w:pos="4485"/>
        </w:tabs>
        <w:jc w:val="right"/>
        <w:rPr>
          <w:sz w:val="28"/>
          <w:szCs w:val="28"/>
        </w:rPr>
      </w:pPr>
    </w:p>
    <w:p w:rsidR="001E0787" w:rsidRDefault="001E0787" w:rsidP="001E0787">
      <w:pPr>
        <w:tabs>
          <w:tab w:val="left" w:pos="4485"/>
        </w:tabs>
        <w:jc w:val="right"/>
        <w:rPr>
          <w:sz w:val="28"/>
          <w:szCs w:val="28"/>
        </w:rPr>
      </w:pPr>
    </w:p>
    <w:p w:rsidR="001E0787" w:rsidRDefault="001E0787" w:rsidP="001E0787">
      <w:pPr>
        <w:tabs>
          <w:tab w:val="left" w:pos="4485"/>
        </w:tabs>
        <w:jc w:val="right"/>
        <w:rPr>
          <w:sz w:val="28"/>
          <w:szCs w:val="28"/>
        </w:rPr>
      </w:pPr>
    </w:p>
    <w:p w:rsidR="001E0787" w:rsidRDefault="001E0787" w:rsidP="001E0787">
      <w:pPr>
        <w:tabs>
          <w:tab w:val="left" w:pos="4485"/>
        </w:tabs>
        <w:jc w:val="right"/>
        <w:rPr>
          <w:sz w:val="28"/>
          <w:szCs w:val="28"/>
        </w:rPr>
      </w:pPr>
    </w:p>
    <w:p w:rsidR="001E0787" w:rsidRDefault="001E0787" w:rsidP="001E0787">
      <w:pPr>
        <w:tabs>
          <w:tab w:val="left" w:pos="4485"/>
        </w:tabs>
        <w:jc w:val="right"/>
        <w:rPr>
          <w:sz w:val="28"/>
          <w:szCs w:val="28"/>
        </w:rPr>
      </w:pPr>
    </w:p>
    <w:p w:rsidR="001E0787" w:rsidRDefault="001E0787" w:rsidP="001E0787">
      <w:pPr>
        <w:tabs>
          <w:tab w:val="left" w:pos="4485"/>
        </w:tabs>
        <w:jc w:val="right"/>
        <w:rPr>
          <w:sz w:val="28"/>
          <w:szCs w:val="28"/>
        </w:rPr>
      </w:pPr>
    </w:p>
    <w:p w:rsidR="001E0787" w:rsidRDefault="001E0787" w:rsidP="001E0787">
      <w:pPr>
        <w:tabs>
          <w:tab w:val="left" w:pos="4485"/>
        </w:tabs>
        <w:jc w:val="right"/>
        <w:rPr>
          <w:sz w:val="28"/>
          <w:szCs w:val="28"/>
        </w:rPr>
      </w:pPr>
    </w:p>
    <w:p w:rsidR="001E0787" w:rsidRDefault="001E0787" w:rsidP="001E0787">
      <w:pPr>
        <w:tabs>
          <w:tab w:val="left" w:pos="4485"/>
        </w:tabs>
        <w:jc w:val="right"/>
        <w:rPr>
          <w:sz w:val="28"/>
          <w:szCs w:val="28"/>
        </w:rPr>
      </w:pPr>
    </w:p>
    <w:p w:rsidR="001E0787" w:rsidRDefault="001E0787" w:rsidP="001E0787">
      <w:pPr>
        <w:autoSpaceDE w:val="0"/>
        <w:ind w:left="540"/>
        <w:jc w:val="right"/>
        <w:rPr>
          <w:rFonts w:eastAsia="Batang"/>
        </w:rPr>
      </w:pPr>
      <w:r>
        <w:rPr>
          <w:rFonts w:eastAsia="Batang"/>
        </w:rPr>
        <w:t xml:space="preserve">                                                                      </w:t>
      </w: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r>
        <w:rPr>
          <w:rFonts w:eastAsia="Batang"/>
        </w:rPr>
        <w:t xml:space="preserve">   </w:t>
      </w:r>
    </w:p>
    <w:p w:rsidR="001E0787" w:rsidRDefault="001E0787" w:rsidP="001E0787">
      <w:pPr>
        <w:autoSpaceDE w:val="0"/>
        <w:ind w:left="540"/>
        <w:jc w:val="right"/>
        <w:rPr>
          <w:rFonts w:eastAsia="Batang"/>
        </w:rPr>
      </w:pPr>
      <w:r>
        <w:rPr>
          <w:rFonts w:eastAsia="Batang"/>
        </w:rPr>
        <w:t>ПРИЛОЖЕНИЕ № 10</w:t>
      </w:r>
    </w:p>
    <w:p w:rsidR="001E0787" w:rsidRDefault="001E0787" w:rsidP="001E0787">
      <w:pPr>
        <w:autoSpaceDE w:val="0"/>
        <w:ind w:left="540"/>
        <w:jc w:val="right"/>
        <w:rPr>
          <w:rFonts w:eastAsia="Batang"/>
        </w:rPr>
      </w:pPr>
      <w:r>
        <w:rPr>
          <w:rFonts w:eastAsia="Batang"/>
        </w:rPr>
        <w:t>к Положению по  оплате труда</w:t>
      </w:r>
    </w:p>
    <w:p w:rsidR="001E0787" w:rsidRDefault="001E0787" w:rsidP="001E0787">
      <w:pPr>
        <w:autoSpaceDE w:val="0"/>
        <w:ind w:left="540"/>
        <w:jc w:val="right"/>
        <w:rPr>
          <w:rFonts w:eastAsia="Batang"/>
        </w:rPr>
      </w:pPr>
      <w:r>
        <w:rPr>
          <w:rFonts w:eastAsia="Batang"/>
        </w:rPr>
        <w:t xml:space="preserve">работников МБДОУ  Д/С 36 </w:t>
      </w:r>
    </w:p>
    <w:p w:rsidR="001E0787" w:rsidRDefault="001E0787" w:rsidP="001E0787">
      <w:pPr>
        <w:pStyle w:val="ConsPlusNormal"/>
        <w:ind w:firstLine="0"/>
        <w:jc w:val="both"/>
        <w:rPr>
          <w:rFonts w:ascii="Times New Roman" w:hAnsi="Times New Roman" w:cs="Times New Roman"/>
          <w:sz w:val="28"/>
          <w:szCs w:val="28"/>
        </w:rPr>
      </w:pPr>
    </w:p>
    <w:p w:rsidR="001E0787" w:rsidRDefault="001E0787" w:rsidP="001E0787">
      <w:pPr>
        <w:tabs>
          <w:tab w:val="left" w:pos="4485"/>
        </w:tabs>
        <w:jc w:val="right"/>
        <w:rPr>
          <w:sz w:val="28"/>
          <w:szCs w:val="28"/>
        </w:rPr>
      </w:pPr>
    </w:p>
    <w:p w:rsidR="001E0787" w:rsidRDefault="001E0787" w:rsidP="001E0787">
      <w:pPr>
        <w:pStyle w:val="ConsPlusNormal"/>
        <w:ind w:firstLine="0"/>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ПЕРЕЧЕНЬ</w:t>
      </w:r>
    </w:p>
    <w:p w:rsidR="001E0787" w:rsidRDefault="001E0787" w:rsidP="001E0787">
      <w:pPr>
        <w:jc w:val="center"/>
        <w:rPr>
          <w:sz w:val="28"/>
          <w:szCs w:val="28"/>
        </w:rPr>
      </w:pPr>
      <w:r>
        <w:rPr>
          <w:sz w:val="28"/>
          <w:szCs w:val="28"/>
        </w:rPr>
        <w:t xml:space="preserve">общих профессий рабочих  Муниципального бюджетного дошкольного  образовательного учреждения  детский сад № 36 посёлка Молодёжного муниципального образования </w:t>
      </w:r>
      <w:proofErr w:type="spellStart"/>
      <w:r>
        <w:rPr>
          <w:sz w:val="28"/>
          <w:szCs w:val="28"/>
        </w:rPr>
        <w:t>Белореченский</w:t>
      </w:r>
      <w:proofErr w:type="spellEnd"/>
      <w:r>
        <w:rPr>
          <w:sz w:val="28"/>
          <w:szCs w:val="28"/>
        </w:rPr>
        <w:t xml:space="preserve"> район</w:t>
      </w:r>
    </w:p>
    <w:p w:rsidR="001E0787" w:rsidRDefault="001E0787" w:rsidP="001E0787">
      <w:pPr>
        <w:pStyle w:val="ConsPlusNormal"/>
        <w:ind w:firstLine="0"/>
        <w:jc w:val="center"/>
        <w:rPr>
          <w:rFonts w:ascii="Times New Roman" w:hAnsi="Times New Roman" w:cs="Times New Roman"/>
          <w:sz w:val="28"/>
          <w:szCs w:val="28"/>
        </w:rPr>
      </w:pPr>
    </w:p>
    <w:p w:rsidR="001E0787" w:rsidRDefault="001E0787" w:rsidP="001E0787">
      <w:pPr>
        <w:jc w:val="both"/>
      </w:pPr>
    </w:p>
    <w:tbl>
      <w:tblPr>
        <w:tblW w:w="0" w:type="auto"/>
        <w:tblInd w:w="-447" w:type="dxa"/>
        <w:tblLayout w:type="fixed"/>
        <w:tblLook w:val="0000" w:firstRow="0" w:lastRow="0" w:firstColumn="0" w:lastColumn="0" w:noHBand="0" w:noVBand="0"/>
      </w:tblPr>
      <w:tblGrid>
        <w:gridCol w:w="3000"/>
        <w:gridCol w:w="7033"/>
      </w:tblGrid>
      <w:tr w:rsidR="001E0787" w:rsidTr="006040D2">
        <w:tc>
          <w:tcPr>
            <w:tcW w:w="3000" w:type="dxa"/>
            <w:tcBorders>
              <w:top w:val="single" w:sz="4" w:space="0" w:color="000000"/>
              <w:left w:val="single" w:sz="4" w:space="0" w:color="000000"/>
              <w:bottom w:val="single" w:sz="4" w:space="0" w:color="000000"/>
            </w:tcBorders>
            <w:shd w:val="clear" w:color="auto" w:fill="auto"/>
          </w:tcPr>
          <w:p w:rsidR="001E0787" w:rsidRDefault="001E0787" w:rsidP="006040D2">
            <w:pPr>
              <w:snapToGrid w:val="0"/>
              <w:jc w:val="center"/>
              <w:rPr>
                <w:sz w:val="28"/>
                <w:szCs w:val="28"/>
              </w:rPr>
            </w:pPr>
            <w:r>
              <w:rPr>
                <w:sz w:val="28"/>
                <w:szCs w:val="28"/>
              </w:rPr>
              <w:t>Квалификационный уровень</w:t>
            </w:r>
          </w:p>
        </w:tc>
        <w:tc>
          <w:tcPr>
            <w:tcW w:w="7033"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snapToGrid w:val="0"/>
              <w:jc w:val="center"/>
              <w:rPr>
                <w:sz w:val="28"/>
                <w:szCs w:val="28"/>
              </w:rPr>
            </w:pPr>
            <w:r>
              <w:rPr>
                <w:sz w:val="28"/>
                <w:szCs w:val="28"/>
              </w:rPr>
              <w:t>Профессии рабочих, отнесенных к квалификационным уровням</w:t>
            </w:r>
          </w:p>
        </w:tc>
      </w:tr>
      <w:tr w:rsidR="001E0787" w:rsidTr="006040D2">
        <w:tc>
          <w:tcPr>
            <w:tcW w:w="3000" w:type="dxa"/>
            <w:tcBorders>
              <w:top w:val="single" w:sz="4" w:space="0" w:color="000000"/>
              <w:left w:val="single" w:sz="4" w:space="0" w:color="000000"/>
              <w:bottom w:val="single" w:sz="4" w:space="0" w:color="000000"/>
            </w:tcBorders>
            <w:shd w:val="clear" w:color="auto" w:fill="auto"/>
          </w:tcPr>
          <w:p w:rsidR="001E0787" w:rsidRDefault="001E0787" w:rsidP="006040D2">
            <w:pPr>
              <w:snapToGrid w:val="0"/>
              <w:jc w:val="center"/>
              <w:rPr>
                <w:sz w:val="28"/>
                <w:szCs w:val="28"/>
              </w:rPr>
            </w:pPr>
            <w:r>
              <w:rPr>
                <w:sz w:val="28"/>
                <w:szCs w:val="28"/>
              </w:rPr>
              <w:t>1</w:t>
            </w:r>
          </w:p>
        </w:tc>
        <w:tc>
          <w:tcPr>
            <w:tcW w:w="7033"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snapToGrid w:val="0"/>
              <w:jc w:val="center"/>
              <w:rPr>
                <w:sz w:val="28"/>
                <w:szCs w:val="28"/>
              </w:rPr>
            </w:pPr>
            <w:r>
              <w:rPr>
                <w:sz w:val="28"/>
                <w:szCs w:val="28"/>
              </w:rPr>
              <w:t>2</w:t>
            </w:r>
          </w:p>
        </w:tc>
      </w:tr>
      <w:tr w:rsidR="001E0787" w:rsidTr="006040D2">
        <w:tc>
          <w:tcPr>
            <w:tcW w:w="10033" w:type="dxa"/>
            <w:gridSpan w:val="2"/>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snapToGrid w:val="0"/>
              <w:jc w:val="center"/>
              <w:rPr>
                <w:b/>
                <w:sz w:val="28"/>
                <w:szCs w:val="28"/>
              </w:rPr>
            </w:pPr>
            <w:r>
              <w:rPr>
                <w:b/>
                <w:sz w:val="28"/>
                <w:szCs w:val="28"/>
              </w:rPr>
              <w:t>1. Общие профессии рабочих первого уровня</w:t>
            </w:r>
          </w:p>
        </w:tc>
      </w:tr>
      <w:tr w:rsidR="001E0787" w:rsidTr="006040D2">
        <w:tc>
          <w:tcPr>
            <w:tcW w:w="3000" w:type="dxa"/>
            <w:tcBorders>
              <w:top w:val="single" w:sz="4" w:space="0" w:color="000000"/>
              <w:left w:val="single" w:sz="4" w:space="0" w:color="000000"/>
              <w:bottom w:val="single" w:sz="4" w:space="0" w:color="000000"/>
            </w:tcBorders>
            <w:shd w:val="clear" w:color="auto" w:fill="auto"/>
          </w:tcPr>
          <w:p w:rsidR="001E0787" w:rsidRDefault="001E0787" w:rsidP="006040D2">
            <w:pPr>
              <w:snapToGrid w:val="0"/>
              <w:jc w:val="center"/>
              <w:rPr>
                <w:sz w:val="28"/>
                <w:szCs w:val="28"/>
              </w:rPr>
            </w:pPr>
            <w:r>
              <w:rPr>
                <w:sz w:val="28"/>
                <w:szCs w:val="28"/>
              </w:rPr>
              <w:t>1 квалификационный уровень</w:t>
            </w:r>
          </w:p>
        </w:tc>
        <w:tc>
          <w:tcPr>
            <w:tcW w:w="7033"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snapToGrid w:val="0"/>
              <w:jc w:val="both"/>
              <w:rPr>
                <w:sz w:val="28"/>
                <w:szCs w:val="28"/>
              </w:rPr>
            </w:pPr>
            <w:r>
              <w:rPr>
                <w:sz w:val="28"/>
                <w:szCs w:val="28"/>
              </w:rPr>
              <w:t>Наименование профессий рабочих, по которым предусмотрено присвоение 1,2,3 квалификационных разрядов: дворник; кастелянша; кладовщик; кухонный рабочий; машинист по стирке и ремонту спецодежды;  повар; рабочий по комплексному обслуживанию и ремонту зданий; сторож; уборщик служебных помещений; швея</w:t>
            </w:r>
          </w:p>
        </w:tc>
      </w:tr>
      <w:tr w:rsidR="001E0787" w:rsidTr="006040D2">
        <w:tc>
          <w:tcPr>
            <w:tcW w:w="3000" w:type="dxa"/>
            <w:tcBorders>
              <w:top w:val="single" w:sz="4" w:space="0" w:color="000000"/>
              <w:left w:val="single" w:sz="4" w:space="0" w:color="000000"/>
              <w:bottom w:val="single" w:sz="4" w:space="0" w:color="000000"/>
            </w:tcBorders>
            <w:shd w:val="clear" w:color="auto" w:fill="auto"/>
          </w:tcPr>
          <w:p w:rsidR="001E0787" w:rsidRDefault="001E0787" w:rsidP="006040D2">
            <w:pPr>
              <w:snapToGrid w:val="0"/>
              <w:jc w:val="center"/>
              <w:rPr>
                <w:sz w:val="28"/>
                <w:szCs w:val="28"/>
              </w:rPr>
            </w:pPr>
            <w:r>
              <w:rPr>
                <w:sz w:val="28"/>
                <w:szCs w:val="28"/>
              </w:rPr>
              <w:t xml:space="preserve">2 квалификационный </w:t>
            </w:r>
            <w:r>
              <w:rPr>
                <w:sz w:val="28"/>
                <w:szCs w:val="28"/>
              </w:rPr>
              <w:lastRenderedPageBreak/>
              <w:t>уровень</w:t>
            </w:r>
          </w:p>
        </w:tc>
        <w:tc>
          <w:tcPr>
            <w:tcW w:w="7033"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snapToGrid w:val="0"/>
              <w:jc w:val="both"/>
              <w:rPr>
                <w:sz w:val="28"/>
                <w:szCs w:val="28"/>
              </w:rPr>
            </w:pPr>
            <w:r>
              <w:rPr>
                <w:sz w:val="28"/>
                <w:szCs w:val="28"/>
              </w:rPr>
              <w:lastRenderedPageBreak/>
              <w:t xml:space="preserve">Профессии рабочих, отнесенных к первому </w:t>
            </w:r>
            <w:r>
              <w:rPr>
                <w:sz w:val="28"/>
                <w:szCs w:val="28"/>
              </w:rPr>
              <w:lastRenderedPageBreak/>
              <w:t>квалификационному уровню, при выполнении работ по профессии с производным наименованием «старший» (старший по смене)</w:t>
            </w:r>
          </w:p>
        </w:tc>
      </w:tr>
      <w:tr w:rsidR="001E0787" w:rsidTr="006040D2">
        <w:tc>
          <w:tcPr>
            <w:tcW w:w="10033" w:type="dxa"/>
            <w:gridSpan w:val="2"/>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snapToGrid w:val="0"/>
              <w:jc w:val="center"/>
              <w:rPr>
                <w:b/>
                <w:sz w:val="28"/>
                <w:szCs w:val="28"/>
              </w:rPr>
            </w:pPr>
            <w:r>
              <w:rPr>
                <w:b/>
                <w:sz w:val="28"/>
                <w:szCs w:val="28"/>
              </w:rPr>
              <w:lastRenderedPageBreak/>
              <w:t>2. Общие профессии рабочих второго уровня</w:t>
            </w:r>
          </w:p>
        </w:tc>
      </w:tr>
      <w:tr w:rsidR="001E0787" w:rsidTr="006040D2">
        <w:tc>
          <w:tcPr>
            <w:tcW w:w="3000" w:type="dxa"/>
            <w:tcBorders>
              <w:top w:val="single" w:sz="4" w:space="0" w:color="000000"/>
              <w:left w:val="single" w:sz="4" w:space="0" w:color="000000"/>
              <w:bottom w:val="single" w:sz="4" w:space="0" w:color="000000"/>
            </w:tcBorders>
            <w:shd w:val="clear" w:color="auto" w:fill="auto"/>
          </w:tcPr>
          <w:p w:rsidR="001E0787" w:rsidRDefault="001E0787" w:rsidP="006040D2">
            <w:pPr>
              <w:snapToGrid w:val="0"/>
              <w:jc w:val="center"/>
              <w:rPr>
                <w:sz w:val="28"/>
                <w:szCs w:val="28"/>
              </w:rPr>
            </w:pPr>
            <w:r>
              <w:rPr>
                <w:sz w:val="28"/>
                <w:szCs w:val="28"/>
              </w:rPr>
              <w:t>1 квалификационный уровень</w:t>
            </w:r>
          </w:p>
        </w:tc>
        <w:tc>
          <w:tcPr>
            <w:tcW w:w="7033"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snapToGrid w:val="0"/>
              <w:jc w:val="both"/>
              <w:rPr>
                <w:sz w:val="28"/>
                <w:szCs w:val="28"/>
              </w:rPr>
            </w:pPr>
            <w:r>
              <w:rPr>
                <w:sz w:val="28"/>
                <w:szCs w:val="28"/>
              </w:rPr>
              <w:t>Наименование профессий рабочих, по которым предусмотрено присвоение 4 и 5 квалификационных разрядов: повар; рабочий по комплексному обслуживанию и ремонту зданий; швея</w:t>
            </w:r>
          </w:p>
        </w:tc>
      </w:tr>
      <w:tr w:rsidR="001E0787" w:rsidTr="006040D2">
        <w:tc>
          <w:tcPr>
            <w:tcW w:w="3000" w:type="dxa"/>
            <w:tcBorders>
              <w:top w:val="single" w:sz="4" w:space="0" w:color="000000"/>
              <w:left w:val="single" w:sz="4" w:space="0" w:color="000000"/>
              <w:bottom w:val="single" w:sz="4" w:space="0" w:color="000000"/>
            </w:tcBorders>
            <w:shd w:val="clear" w:color="auto" w:fill="auto"/>
          </w:tcPr>
          <w:p w:rsidR="001E0787" w:rsidRDefault="001E0787" w:rsidP="006040D2">
            <w:pPr>
              <w:snapToGrid w:val="0"/>
              <w:jc w:val="center"/>
              <w:rPr>
                <w:sz w:val="28"/>
                <w:szCs w:val="28"/>
              </w:rPr>
            </w:pPr>
            <w:r>
              <w:rPr>
                <w:sz w:val="28"/>
                <w:szCs w:val="28"/>
              </w:rPr>
              <w:t>2 квалификационный уровень</w:t>
            </w:r>
          </w:p>
        </w:tc>
        <w:tc>
          <w:tcPr>
            <w:tcW w:w="7033"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snapToGrid w:val="0"/>
              <w:jc w:val="both"/>
              <w:rPr>
                <w:sz w:val="28"/>
                <w:szCs w:val="28"/>
              </w:rPr>
            </w:pPr>
            <w:r>
              <w:rPr>
                <w:sz w:val="28"/>
                <w:szCs w:val="28"/>
              </w:rPr>
              <w:t>Наименование профессий рабочих, по которым предусмотрено присвоение 6 и 7 квалификационных разрядов: повар; швея</w:t>
            </w:r>
          </w:p>
        </w:tc>
      </w:tr>
    </w:tbl>
    <w:p w:rsidR="001E0787" w:rsidRDefault="001E0787" w:rsidP="001E0787">
      <w:pPr>
        <w:ind w:firstLine="708"/>
        <w:jc w:val="center"/>
      </w:pPr>
    </w:p>
    <w:p w:rsidR="001E0787" w:rsidRDefault="001E0787" w:rsidP="001E0787">
      <w:pPr>
        <w:ind w:firstLine="708"/>
        <w:jc w:val="center"/>
        <w:rPr>
          <w:sz w:val="28"/>
          <w:szCs w:val="28"/>
        </w:rPr>
      </w:pPr>
    </w:p>
    <w:p w:rsidR="001E0787" w:rsidRDefault="001E0787" w:rsidP="001E0787">
      <w:pPr>
        <w:ind w:firstLine="708"/>
        <w:jc w:val="center"/>
        <w:rPr>
          <w:sz w:val="28"/>
          <w:szCs w:val="28"/>
        </w:rPr>
      </w:pPr>
    </w:p>
    <w:p w:rsidR="001E0787" w:rsidRDefault="001E0787" w:rsidP="001E0787">
      <w:pPr>
        <w:ind w:firstLine="708"/>
        <w:jc w:val="center"/>
        <w:rPr>
          <w:sz w:val="28"/>
          <w:szCs w:val="28"/>
        </w:rPr>
      </w:pPr>
    </w:p>
    <w:p w:rsidR="001E0787" w:rsidRDefault="001E0787" w:rsidP="001E0787">
      <w:pPr>
        <w:ind w:firstLine="708"/>
        <w:jc w:val="center"/>
        <w:rPr>
          <w:sz w:val="28"/>
          <w:szCs w:val="28"/>
        </w:rPr>
      </w:pPr>
    </w:p>
    <w:p w:rsidR="001E0787" w:rsidRDefault="001E0787" w:rsidP="001E0787">
      <w:pPr>
        <w:ind w:firstLine="708"/>
        <w:jc w:val="center"/>
        <w:rPr>
          <w:sz w:val="28"/>
          <w:szCs w:val="28"/>
        </w:rPr>
      </w:pPr>
    </w:p>
    <w:p w:rsidR="001E0787" w:rsidRDefault="001E0787" w:rsidP="001E0787">
      <w:pPr>
        <w:ind w:firstLine="708"/>
        <w:jc w:val="center"/>
        <w:rPr>
          <w:sz w:val="28"/>
          <w:szCs w:val="28"/>
        </w:rPr>
      </w:pPr>
    </w:p>
    <w:p w:rsidR="001E0787" w:rsidRDefault="001E0787" w:rsidP="001E0787">
      <w:pPr>
        <w:ind w:firstLine="708"/>
        <w:jc w:val="center"/>
        <w:rPr>
          <w:sz w:val="28"/>
          <w:szCs w:val="28"/>
        </w:rPr>
      </w:pPr>
    </w:p>
    <w:p w:rsidR="001E0787" w:rsidRDefault="001E0787" w:rsidP="001E0787">
      <w:pPr>
        <w:ind w:left="708"/>
      </w:pPr>
      <w:r>
        <w:t xml:space="preserve">                                                                                                                                                                                           </w:t>
      </w:r>
    </w:p>
    <w:p w:rsidR="001E0787" w:rsidRDefault="001E0787" w:rsidP="001E0787">
      <w:pPr>
        <w:autoSpaceDE w:val="0"/>
        <w:ind w:left="540"/>
        <w:jc w:val="right"/>
        <w:rPr>
          <w:rFonts w:eastAsia="Batang"/>
        </w:rPr>
      </w:pPr>
      <w:r>
        <w:rPr>
          <w:rFonts w:eastAsia="Batang"/>
        </w:rPr>
        <w:t xml:space="preserve">                                                                          </w:t>
      </w: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r>
        <w:rPr>
          <w:rFonts w:eastAsia="Batang"/>
        </w:rPr>
        <w:t xml:space="preserve"> ПРИЛОЖЕНИЕ № 11</w:t>
      </w:r>
    </w:p>
    <w:p w:rsidR="001E0787" w:rsidRDefault="001E0787" w:rsidP="001E0787">
      <w:pPr>
        <w:autoSpaceDE w:val="0"/>
        <w:ind w:left="540"/>
        <w:jc w:val="right"/>
        <w:rPr>
          <w:rFonts w:eastAsia="Batang"/>
        </w:rPr>
      </w:pPr>
      <w:r>
        <w:rPr>
          <w:rFonts w:eastAsia="Batang"/>
        </w:rPr>
        <w:t>к Положению по оплате труда</w:t>
      </w:r>
    </w:p>
    <w:p w:rsidR="001E0787" w:rsidRDefault="001E0787" w:rsidP="001E0787">
      <w:pPr>
        <w:autoSpaceDE w:val="0"/>
        <w:ind w:left="540"/>
        <w:jc w:val="right"/>
        <w:rPr>
          <w:rFonts w:eastAsia="Batang"/>
        </w:rPr>
      </w:pPr>
      <w:r>
        <w:rPr>
          <w:rFonts w:eastAsia="Batang"/>
        </w:rPr>
        <w:t>работников МБДОУ   Д/С 36</w:t>
      </w:r>
    </w:p>
    <w:p w:rsidR="001E0787" w:rsidRDefault="001E0787" w:rsidP="001E0787">
      <w:pPr>
        <w:pStyle w:val="ConsPlusNormal"/>
        <w:ind w:firstLine="0"/>
        <w:jc w:val="center"/>
        <w:rPr>
          <w:rFonts w:ascii="Times New Roman" w:hAnsi="Times New Roman" w:cs="Times New Roman"/>
          <w:b/>
          <w:sz w:val="32"/>
          <w:szCs w:val="32"/>
        </w:rPr>
      </w:pPr>
    </w:p>
    <w:p w:rsidR="001E0787" w:rsidRDefault="001E0787" w:rsidP="001E0787">
      <w:pPr>
        <w:pStyle w:val="ConsPlusNormal"/>
        <w:ind w:firstLine="0"/>
        <w:jc w:val="center"/>
        <w:rPr>
          <w:rFonts w:ascii="Times New Roman" w:hAnsi="Times New Roman" w:cs="Times New Roman"/>
          <w:b/>
          <w:sz w:val="32"/>
          <w:szCs w:val="32"/>
        </w:rPr>
      </w:pPr>
    </w:p>
    <w:p w:rsidR="001E0787" w:rsidRDefault="001E0787" w:rsidP="001E0787">
      <w:pPr>
        <w:pStyle w:val="ConsPlusNormal"/>
        <w:ind w:firstLine="0"/>
        <w:jc w:val="center"/>
        <w:rPr>
          <w:rFonts w:ascii="Times New Roman" w:hAnsi="Times New Roman" w:cs="Times New Roman"/>
          <w:b/>
          <w:sz w:val="32"/>
          <w:szCs w:val="32"/>
        </w:rPr>
      </w:pPr>
      <w:r>
        <w:rPr>
          <w:rFonts w:ascii="Times New Roman" w:hAnsi="Times New Roman" w:cs="Times New Roman"/>
          <w:b/>
          <w:sz w:val="32"/>
          <w:szCs w:val="32"/>
        </w:rPr>
        <w:t>Стимулирующая надбавка за интенсивность и высокие результаты работы</w:t>
      </w:r>
    </w:p>
    <w:p w:rsidR="001E0787" w:rsidRDefault="001E0787" w:rsidP="001E0787">
      <w:pPr>
        <w:jc w:val="center"/>
        <w:rPr>
          <w:b/>
          <w:sz w:val="32"/>
          <w:szCs w:val="32"/>
        </w:rPr>
      </w:pPr>
      <w:r>
        <w:rPr>
          <w:b/>
          <w:sz w:val="32"/>
          <w:szCs w:val="32"/>
        </w:rPr>
        <w:t xml:space="preserve">педагогическим и другим работникам к окладу (должностному окладу), ставке заработной платы в Муниципальном бюджетном дошкольном  образовательном учреждении </w:t>
      </w:r>
    </w:p>
    <w:p w:rsidR="001E0787" w:rsidRDefault="001E0787" w:rsidP="001E0787">
      <w:pPr>
        <w:jc w:val="center"/>
        <w:rPr>
          <w:b/>
          <w:sz w:val="32"/>
          <w:szCs w:val="32"/>
        </w:rPr>
      </w:pPr>
      <w:r>
        <w:rPr>
          <w:b/>
          <w:sz w:val="32"/>
          <w:szCs w:val="32"/>
        </w:rPr>
        <w:t xml:space="preserve"> детский сад №36 посёлка Молодёжного муниципального образования </w:t>
      </w:r>
      <w:proofErr w:type="spellStart"/>
      <w:r>
        <w:rPr>
          <w:b/>
          <w:sz w:val="32"/>
          <w:szCs w:val="32"/>
        </w:rPr>
        <w:t>Белореченский</w:t>
      </w:r>
      <w:proofErr w:type="spellEnd"/>
      <w:r>
        <w:rPr>
          <w:b/>
          <w:sz w:val="32"/>
          <w:szCs w:val="32"/>
        </w:rPr>
        <w:t xml:space="preserve"> район</w:t>
      </w:r>
    </w:p>
    <w:p w:rsidR="001E0787" w:rsidRDefault="001E0787" w:rsidP="001E0787"/>
    <w:p w:rsidR="001E0787" w:rsidRDefault="001E0787" w:rsidP="001E0787">
      <w:pPr>
        <w:tabs>
          <w:tab w:val="left" w:pos="0"/>
        </w:tabs>
        <w:ind w:firstLine="900"/>
        <w:rPr>
          <w:b/>
          <w:sz w:val="28"/>
          <w:szCs w:val="28"/>
        </w:rPr>
      </w:pPr>
      <w:r>
        <w:rPr>
          <w:sz w:val="28"/>
          <w:szCs w:val="28"/>
        </w:rPr>
        <w:t>1.</w:t>
      </w:r>
      <w:r>
        <w:rPr>
          <w:b/>
          <w:sz w:val="28"/>
          <w:szCs w:val="28"/>
        </w:rPr>
        <w:t>За стабильно высокие показатели результативности работы, высокие академические и творческие достижения:</w:t>
      </w:r>
    </w:p>
    <w:p w:rsidR="001E0787" w:rsidRDefault="001E0787" w:rsidP="001E0787">
      <w:pPr>
        <w:tabs>
          <w:tab w:val="left" w:pos="0"/>
        </w:tabs>
        <w:ind w:firstLine="900"/>
        <w:jc w:val="both"/>
        <w:rPr>
          <w:sz w:val="28"/>
          <w:szCs w:val="28"/>
        </w:rPr>
      </w:pPr>
    </w:p>
    <w:tbl>
      <w:tblPr>
        <w:tblW w:w="0" w:type="auto"/>
        <w:tblInd w:w="-15" w:type="dxa"/>
        <w:tblLayout w:type="fixed"/>
        <w:tblLook w:val="0000" w:firstRow="0" w:lastRow="0" w:firstColumn="0" w:lastColumn="0" w:noHBand="0" w:noVBand="0"/>
      </w:tblPr>
      <w:tblGrid>
        <w:gridCol w:w="468"/>
        <w:gridCol w:w="7200"/>
        <w:gridCol w:w="2190"/>
      </w:tblGrid>
      <w:tr w:rsidR="001E0787" w:rsidTr="006040D2">
        <w:tc>
          <w:tcPr>
            <w:tcW w:w="468" w:type="dxa"/>
            <w:tcBorders>
              <w:top w:val="single" w:sz="4" w:space="0" w:color="000000"/>
              <w:left w:val="single" w:sz="4" w:space="0" w:color="000000"/>
              <w:bottom w:val="single" w:sz="4" w:space="0" w:color="000000"/>
            </w:tcBorders>
            <w:shd w:val="clear" w:color="auto" w:fill="auto"/>
          </w:tcPr>
          <w:p w:rsidR="001E0787" w:rsidRDefault="001E0787" w:rsidP="006040D2">
            <w:pPr>
              <w:tabs>
                <w:tab w:val="left" w:pos="0"/>
              </w:tabs>
              <w:snapToGrid w:val="0"/>
              <w:jc w:val="both"/>
            </w:pPr>
            <w:r>
              <w:t>№/</w:t>
            </w:r>
          </w:p>
          <w:p w:rsidR="001E0787" w:rsidRDefault="001E0787" w:rsidP="006040D2">
            <w:pPr>
              <w:tabs>
                <w:tab w:val="left" w:pos="0"/>
              </w:tabs>
              <w:jc w:val="both"/>
            </w:pPr>
            <w:proofErr w:type="gramStart"/>
            <w:r>
              <w:t>п</w:t>
            </w:r>
            <w:proofErr w:type="gramEnd"/>
          </w:p>
        </w:tc>
        <w:tc>
          <w:tcPr>
            <w:tcW w:w="7200" w:type="dxa"/>
            <w:tcBorders>
              <w:top w:val="single" w:sz="4" w:space="0" w:color="000000"/>
              <w:left w:val="single" w:sz="4" w:space="0" w:color="000000"/>
              <w:bottom w:val="single" w:sz="4" w:space="0" w:color="000000"/>
            </w:tcBorders>
            <w:shd w:val="clear" w:color="auto" w:fill="auto"/>
          </w:tcPr>
          <w:p w:rsidR="001E0787" w:rsidRDefault="001E0787" w:rsidP="006040D2">
            <w:pPr>
              <w:tabs>
                <w:tab w:val="left" w:pos="0"/>
              </w:tabs>
              <w:snapToGrid w:val="0"/>
              <w:jc w:val="center"/>
              <w:rPr>
                <w:b/>
              </w:rPr>
            </w:pPr>
            <w:r>
              <w:rPr>
                <w:b/>
              </w:rPr>
              <w:t>Виды надбавок стимулирующего характера</w:t>
            </w: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tabs>
                <w:tab w:val="left" w:pos="0"/>
              </w:tabs>
              <w:snapToGrid w:val="0"/>
              <w:jc w:val="center"/>
            </w:pPr>
            <w:r>
              <w:t>Размер          надбавки</w:t>
            </w:r>
          </w:p>
        </w:tc>
      </w:tr>
      <w:tr w:rsidR="001E0787" w:rsidTr="006040D2">
        <w:tc>
          <w:tcPr>
            <w:tcW w:w="468" w:type="dxa"/>
            <w:tcBorders>
              <w:top w:val="single" w:sz="4" w:space="0" w:color="000000"/>
              <w:left w:val="single" w:sz="4" w:space="0" w:color="000000"/>
              <w:bottom w:val="single" w:sz="4" w:space="0" w:color="000000"/>
            </w:tcBorders>
            <w:shd w:val="clear" w:color="auto" w:fill="auto"/>
          </w:tcPr>
          <w:p w:rsidR="001E0787" w:rsidRDefault="001E0787" w:rsidP="006040D2">
            <w:pPr>
              <w:tabs>
                <w:tab w:val="left" w:pos="0"/>
              </w:tabs>
              <w:snapToGrid w:val="0"/>
              <w:jc w:val="both"/>
            </w:pPr>
            <w:r>
              <w:t>1.</w:t>
            </w:r>
          </w:p>
        </w:tc>
        <w:tc>
          <w:tcPr>
            <w:tcW w:w="7200" w:type="dxa"/>
            <w:tcBorders>
              <w:top w:val="single" w:sz="4" w:space="0" w:color="000000"/>
              <w:left w:val="single" w:sz="4" w:space="0" w:color="000000"/>
              <w:bottom w:val="single" w:sz="4" w:space="0" w:color="000000"/>
            </w:tcBorders>
            <w:shd w:val="clear" w:color="auto" w:fill="auto"/>
          </w:tcPr>
          <w:p w:rsidR="001E0787" w:rsidRDefault="001E0787" w:rsidP="006040D2">
            <w:pPr>
              <w:tabs>
                <w:tab w:val="left" w:pos="0"/>
              </w:tabs>
              <w:snapToGrid w:val="0"/>
            </w:pPr>
            <w:r>
              <w:t xml:space="preserve">За высокие результаты </w:t>
            </w:r>
            <w:proofErr w:type="gramStart"/>
            <w:r>
              <w:t>при</w:t>
            </w:r>
            <w:proofErr w:type="gramEnd"/>
            <w:r>
              <w:t xml:space="preserve"> оказание дополнительных бесплатных услуг  воспитанникам </w:t>
            </w: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tabs>
                <w:tab w:val="left" w:pos="0"/>
              </w:tabs>
              <w:snapToGrid w:val="0"/>
            </w:pPr>
            <w:r>
              <w:t>до 100% к окладу</w:t>
            </w:r>
          </w:p>
        </w:tc>
      </w:tr>
      <w:tr w:rsidR="001E0787" w:rsidTr="006040D2">
        <w:tc>
          <w:tcPr>
            <w:tcW w:w="468" w:type="dxa"/>
            <w:tcBorders>
              <w:top w:val="single" w:sz="4" w:space="0" w:color="000000"/>
              <w:left w:val="single" w:sz="4" w:space="0" w:color="000000"/>
              <w:bottom w:val="single" w:sz="4" w:space="0" w:color="000000"/>
            </w:tcBorders>
            <w:shd w:val="clear" w:color="auto" w:fill="auto"/>
          </w:tcPr>
          <w:p w:rsidR="001E0787" w:rsidRDefault="001E0787" w:rsidP="006040D2">
            <w:pPr>
              <w:tabs>
                <w:tab w:val="left" w:pos="0"/>
              </w:tabs>
              <w:snapToGrid w:val="0"/>
              <w:jc w:val="both"/>
            </w:pPr>
            <w:r>
              <w:t>2.</w:t>
            </w:r>
          </w:p>
        </w:tc>
        <w:tc>
          <w:tcPr>
            <w:tcW w:w="7200" w:type="dxa"/>
            <w:tcBorders>
              <w:top w:val="single" w:sz="4" w:space="0" w:color="000000"/>
              <w:left w:val="single" w:sz="4" w:space="0" w:color="000000"/>
              <w:bottom w:val="single" w:sz="4" w:space="0" w:color="000000"/>
            </w:tcBorders>
            <w:shd w:val="clear" w:color="auto" w:fill="auto"/>
          </w:tcPr>
          <w:p w:rsidR="001E0787" w:rsidRDefault="001E0787" w:rsidP="006040D2">
            <w:pPr>
              <w:tabs>
                <w:tab w:val="left" w:pos="0"/>
              </w:tabs>
              <w:snapToGrid w:val="0"/>
            </w:pPr>
            <w:r>
              <w:t>За изготовления качественного оборудования  для предметно-</w:t>
            </w:r>
            <w:r>
              <w:lastRenderedPageBreak/>
              <w:t>развивающей среды и создание комфортных условий пребывания детей в детском саду</w:t>
            </w: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tabs>
                <w:tab w:val="left" w:pos="0"/>
              </w:tabs>
              <w:snapToGrid w:val="0"/>
            </w:pPr>
            <w:r>
              <w:lastRenderedPageBreak/>
              <w:t>до 100% к окладу</w:t>
            </w:r>
          </w:p>
        </w:tc>
      </w:tr>
      <w:tr w:rsidR="001E0787" w:rsidTr="006040D2">
        <w:tc>
          <w:tcPr>
            <w:tcW w:w="468" w:type="dxa"/>
            <w:tcBorders>
              <w:top w:val="single" w:sz="4" w:space="0" w:color="000000"/>
              <w:left w:val="single" w:sz="4" w:space="0" w:color="000000"/>
              <w:bottom w:val="single" w:sz="4" w:space="0" w:color="000000"/>
            </w:tcBorders>
            <w:shd w:val="clear" w:color="auto" w:fill="auto"/>
          </w:tcPr>
          <w:p w:rsidR="001E0787" w:rsidRDefault="001E0787" w:rsidP="006040D2">
            <w:pPr>
              <w:tabs>
                <w:tab w:val="left" w:pos="0"/>
              </w:tabs>
              <w:snapToGrid w:val="0"/>
              <w:jc w:val="both"/>
            </w:pPr>
            <w:r>
              <w:lastRenderedPageBreak/>
              <w:t>3.</w:t>
            </w:r>
          </w:p>
        </w:tc>
        <w:tc>
          <w:tcPr>
            <w:tcW w:w="7200" w:type="dxa"/>
            <w:tcBorders>
              <w:top w:val="single" w:sz="4" w:space="0" w:color="000000"/>
              <w:left w:val="single" w:sz="4" w:space="0" w:color="000000"/>
              <w:bottom w:val="single" w:sz="4" w:space="0" w:color="000000"/>
            </w:tcBorders>
            <w:shd w:val="clear" w:color="auto" w:fill="auto"/>
          </w:tcPr>
          <w:p w:rsidR="001E0787" w:rsidRDefault="001E0787" w:rsidP="006040D2">
            <w:pPr>
              <w:tabs>
                <w:tab w:val="left" w:pos="0"/>
              </w:tabs>
              <w:snapToGrid w:val="0"/>
            </w:pPr>
            <w:r>
              <w:t>За бесперебойное обеспечение сохранности зданий, сооружений, имущества</w:t>
            </w: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tabs>
                <w:tab w:val="left" w:pos="0"/>
              </w:tabs>
              <w:snapToGrid w:val="0"/>
            </w:pPr>
            <w:r>
              <w:t>до 100% к окладу</w:t>
            </w:r>
          </w:p>
        </w:tc>
      </w:tr>
    </w:tbl>
    <w:p w:rsidR="001E0787" w:rsidRDefault="001E0787" w:rsidP="001E0787">
      <w:pPr>
        <w:tabs>
          <w:tab w:val="left" w:pos="0"/>
        </w:tabs>
        <w:ind w:firstLine="900"/>
        <w:jc w:val="both"/>
        <w:rPr>
          <w:sz w:val="28"/>
          <w:szCs w:val="28"/>
        </w:rPr>
      </w:pPr>
    </w:p>
    <w:p w:rsidR="001E0787" w:rsidRPr="00777870" w:rsidRDefault="001E0787" w:rsidP="001E0787">
      <w:pPr>
        <w:tabs>
          <w:tab w:val="left" w:pos="0"/>
        </w:tabs>
        <w:jc w:val="both"/>
        <w:rPr>
          <w:sz w:val="28"/>
          <w:szCs w:val="28"/>
        </w:rPr>
      </w:pPr>
      <w:r>
        <w:rPr>
          <w:sz w:val="28"/>
          <w:szCs w:val="28"/>
        </w:rPr>
        <w:t xml:space="preserve"> </w:t>
      </w:r>
      <w:r>
        <w:rPr>
          <w:b/>
          <w:sz w:val="28"/>
          <w:szCs w:val="28"/>
        </w:rPr>
        <w:t>2.За разработку и внедрение новых эффективных программ, методик, форм (обучения, организации и управления учебным процессом), создание краевых и муниципальных экспериментальных площадок, применение в работе достижений науки, передовых методов труда, высокие достижения в работе:</w:t>
      </w:r>
    </w:p>
    <w:p w:rsidR="001E0787" w:rsidRDefault="001E0787" w:rsidP="001E0787">
      <w:pPr>
        <w:tabs>
          <w:tab w:val="left" w:pos="0"/>
        </w:tabs>
        <w:ind w:firstLine="900"/>
        <w:jc w:val="both"/>
        <w:rPr>
          <w:b/>
          <w:sz w:val="28"/>
          <w:szCs w:val="28"/>
        </w:rPr>
      </w:pPr>
    </w:p>
    <w:tbl>
      <w:tblPr>
        <w:tblW w:w="0" w:type="auto"/>
        <w:tblInd w:w="-15" w:type="dxa"/>
        <w:tblLayout w:type="fixed"/>
        <w:tblLook w:val="0000" w:firstRow="0" w:lastRow="0" w:firstColumn="0" w:lastColumn="0" w:noHBand="0" w:noVBand="0"/>
      </w:tblPr>
      <w:tblGrid>
        <w:gridCol w:w="512"/>
        <w:gridCol w:w="7156"/>
        <w:gridCol w:w="2730"/>
      </w:tblGrid>
      <w:tr w:rsidR="001E0787" w:rsidTr="006040D2">
        <w:tc>
          <w:tcPr>
            <w:tcW w:w="512" w:type="dxa"/>
            <w:tcBorders>
              <w:top w:val="single" w:sz="4" w:space="0" w:color="000000"/>
              <w:left w:val="single" w:sz="4" w:space="0" w:color="000000"/>
              <w:bottom w:val="single" w:sz="4" w:space="0" w:color="000000"/>
            </w:tcBorders>
            <w:shd w:val="clear" w:color="auto" w:fill="auto"/>
          </w:tcPr>
          <w:p w:rsidR="001E0787" w:rsidRDefault="001E0787" w:rsidP="006040D2">
            <w:pPr>
              <w:tabs>
                <w:tab w:val="left" w:pos="0"/>
              </w:tabs>
              <w:snapToGrid w:val="0"/>
              <w:jc w:val="both"/>
            </w:pPr>
            <w:r>
              <w:t>№/</w:t>
            </w:r>
          </w:p>
          <w:p w:rsidR="001E0787" w:rsidRDefault="001E0787" w:rsidP="006040D2">
            <w:pPr>
              <w:tabs>
                <w:tab w:val="left" w:pos="0"/>
              </w:tabs>
              <w:jc w:val="both"/>
            </w:pPr>
            <w:proofErr w:type="gramStart"/>
            <w:r>
              <w:t>п</w:t>
            </w:r>
            <w:proofErr w:type="gramEnd"/>
          </w:p>
        </w:tc>
        <w:tc>
          <w:tcPr>
            <w:tcW w:w="7156" w:type="dxa"/>
            <w:tcBorders>
              <w:top w:val="single" w:sz="4" w:space="0" w:color="000000"/>
              <w:left w:val="single" w:sz="4" w:space="0" w:color="000000"/>
              <w:bottom w:val="single" w:sz="4" w:space="0" w:color="000000"/>
            </w:tcBorders>
            <w:shd w:val="clear" w:color="auto" w:fill="auto"/>
          </w:tcPr>
          <w:p w:rsidR="001E0787" w:rsidRDefault="001E0787" w:rsidP="006040D2">
            <w:pPr>
              <w:tabs>
                <w:tab w:val="left" w:pos="0"/>
              </w:tabs>
              <w:snapToGrid w:val="0"/>
              <w:jc w:val="center"/>
              <w:rPr>
                <w:b/>
              </w:rPr>
            </w:pPr>
            <w:r>
              <w:rPr>
                <w:b/>
              </w:rPr>
              <w:t>Виды надбавок стимулирующего характера</w:t>
            </w:r>
          </w:p>
        </w:tc>
        <w:tc>
          <w:tcPr>
            <w:tcW w:w="2730"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tabs>
                <w:tab w:val="left" w:pos="0"/>
              </w:tabs>
              <w:snapToGrid w:val="0"/>
              <w:jc w:val="center"/>
            </w:pPr>
            <w:r>
              <w:t>Размер          надбавки</w:t>
            </w:r>
          </w:p>
        </w:tc>
      </w:tr>
      <w:tr w:rsidR="001E0787" w:rsidTr="006040D2">
        <w:tc>
          <w:tcPr>
            <w:tcW w:w="512" w:type="dxa"/>
            <w:tcBorders>
              <w:top w:val="single" w:sz="4" w:space="0" w:color="000000"/>
              <w:left w:val="single" w:sz="4" w:space="0" w:color="000000"/>
              <w:bottom w:val="single" w:sz="4" w:space="0" w:color="000000"/>
            </w:tcBorders>
            <w:shd w:val="clear" w:color="auto" w:fill="auto"/>
          </w:tcPr>
          <w:p w:rsidR="001E0787" w:rsidRDefault="001E0787" w:rsidP="006040D2">
            <w:pPr>
              <w:tabs>
                <w:tab w:val="left" w:pos="0"/>
              </w:tabs>
              <w:snapToGrid w:val="0"/>
              <w:jc w:val="both"/>
            </w:pPr>
            <w:r>
              <w:t>1.</w:t>
            </w:r>
          </w:p>
        </w:tc>
        <w:tc>
          <w:tcPr>
            <w:tcW w:w="7156" w:type="dxa"/>
            <w:tcBorders>
              <w:top w:val="single" w:sz="4" w:space="0" w:color="000000"/>
              <w:left w:val="single" w:sz="4" w:space="0" w:color="000000"/>
              <w:bottom w:val="single" w:sz="4" w:space="0" w:color="000000"/>
            </w:tcBorders>
            <w:shd w:val="clear" w:color="auto" w:fill="auto"/>
          </w:tcPr>
          <w:p w:rsidR="001E0787" w:rsidRDefault="001E0787" w:rsidP="006040D2">
            <w:pPr>
              <w:tabs>
                <w:tab w:val="left" w:pos="0"/>
              </w:tabs>
              <w:snapToGrid w:val="0"/>
            </w:pPr>
            <w:r>
              <w:t>За ведение инновационной работы, создание условий для  организации экспериментальных площадок, студий,  групп</w:t>
            </w:r>
          </w:p>
        </w:tc>
        <w:tc>
          <w:tcPr>
            <w:tcW w:w="2730"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tabs>
                <w:tab w:val="left" w:pos="0"/>
              </w:tabs>
              <w:snapToGrid w:val="0"/>
              <w:jc w:val="both"/>
            </w:pPr>
            <w:r>
              <w:t xml:space="preserve">до 100% к окладу или персональный коэффициент до 2-х   </w:t>
            </w:r>
          </w:p>
        </w:tc>
      </w:tr>
      <w:tr w:rsidR="001E0787" w:rsidTr="006040D2">
        <w:tc>
          <w:tcPr>
            <w:tcW w:w="512" w:type="dxa"/>
            <w:tcBorders>
              <w:top w:val="single" w:sz="4" w:space="0" w:color="000000"/>
              <w:left w:val="single" w:sz="4" w:space="0" w:color="000000"/>
              <w:bottom w:val="single" w:sz="4" w:space="0" w:color="000000"/>
            </w:tcBorders>
            <w:shd w:val="clear" w:color="auto" w:fill="auto"/>
          </w:tcPr>
          <w:p w:rsidR="001E0787" w:rsidRDefault="001E0787" w:rsidP="006040D2">
            <w:pPr>
              <w:tabs>
                <w:tab w:val="left" w:pos="0"/>
              </w:tabs>
              <w:snapToGrid w:val="0"/>
              <w:jc w:val="both"/>
            </w:pPr>
            <w:r>
              <w:t>2.</w:t>
            </w:r>
          </w:p>
        </w:tc>
        <w:tc>
          <w:tcPr>
            <w:tcW w:w="7156" w:type="dxa"/>
            <w:tcBorders>
              <w:top w:val="single" w:sz="4" w:space="0" w:color="000000"/>
              <w:left w:val="single" w:sz="4" w:space="0" w:color="000000"/>
              <w:bottom w:val="single" w:sz="4" w:space="0" w:color="000000"/>
            </w:tcBorders>
            <w:shd w:val="clear" w:color="auto" w:fill="auto"/>
          </w:tcPr>
          <w:p w:rsidR="001E0787" w:rsidRDefault="001E0787" w:rsidP="006040D2">
            <w:pPr>
              <w:tabs>
                <w:tab w:val="left" w:pos="0"/>
              </w:tabs>
              <w:snapToGrid w:val="0"/>
            </w:pPr>
            <w:r>
              <w:t>За создание и организацию деятельности научно-исследовательских структур</w:t>
            </w:r>
          </w:p>
        </w:tc>
        <w:tc>
          <w:tcPr>
            <w:tcW w:w="2730"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tabs>
                <w:tab w:val="left" w:pos="0"/>
              </w:tabs>
              <w:snapToGrid w:val="0"/>
              <w:jc w:val="both"/>
            </w:pPr>
            <w:r>
              <w:t xml:space="preserve">до 100% к окладу       или персональный коэффициент  до 2-х   </w:t>
            </w:r>
          </w:p>
        </w:tc>
      </w:tr>
      <w:tr w:rsidR="001E0787" w:rsidTr="006040D2">
        <w:tc>
          <w:tcPr>
            <w:tcW w:w="512" w:type="dxa"/>
            <w:tcBorders>
              <w:top w:val="single" w:sz="4" w:space="0" w:color="000000"/>
              <w:left w:val="single" w:sz="4" w:space="0" w:color="000000"/>
              <w:bottom w:val="single" w:sz="4" w:space="0" w:color="000000"/>
            </w:tcBorders>
            <w:shd w:val="clear" w:color="auto" w:fill="auto"/>
          </w:tcPr>
          <w:p w:rsidR="001E0787" w:rsidRDefault="001E0787" w:rsidP="006040D2">
            <w:pPr>
              <w:tabs>
                <w:tab w:val="left" w:pos="0"/>
              </w:tabs>
              <w:snapToGrid w:val="0"/>
              <w:jc w:val="both"/>
            </w:pPr>
            <w:r>
              <w:t>3.</w:t>
            </w:r>
          </w:p>
        </w:tc>
        <w:tc>
          <w:tcPr>
            <w:tcW w:w="7156" w:type="dxa"/>
            <w:tcBorders>
              <w:top w:val="single" w:sz="4" w:space="0" w:color="000000"/>
              <w:left w:val="single" w:sz="4" w:space="0" w:color="000000"/>
              <w:bottom w:val="single" w:sz="4" w:space="0" w:color="000000"/>
            </w:tcBorders>
            <w:shd w:val="clear" w:color="auto" w:fill="auto"/>
          </w:tcPr>
          <w:p w:rsidR="001E0787" w:rsidRDefault="001E0787" w:rsidP="006040D2">
            <w:pPr>
              <w:tabs>
                <w:tab w:val="left" w:pos="0"/>
              </w:tabs>
              <w:snapToGrid w:val="0"/>
              <w:jc w:val="both"/>
            </w:pPr>
            <w:r>
              <w:t>За внедрение новых методик, программ, разработок</w:t>
            </w:r>
          </w:p>
        </w:tc>
        <w:tc>
          <w:tcPr>
            <w:tcW w:w="2730"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tabs>
                <w:tab w:val="left" w:pos="0"/>
              </w:tabs>
              <w:snapToGrid w:val="0"/>
              <w:jc w:val="both"/>
            </w:pPr>
            <w:r>
              <w:t xml:space="preserve">до 100% к окладу или персональный коэффициент  до 2-х   </w:t>
            </w:r>
          </w:p>
        </w:tc>
      </w:tr>
      <w:tr w:rsidR="001E0787" w:rsidTr="006040D2">
        <w:tc>
          <w:tcPr>
            <w:tcW w:w="512" w:type="dxa"/>
            <w:tcBorders>
              <w:top w:val="single" w:sz="4" w:space="0" w:color="000000"/>
              <w:left w:val="single" w:sz="4" w:space="0" w:color="000000"/>
              <w:bottom w:val="single" w:sz="4" w:space="0" w:color="000000"/>
            </w:tcBorders>
            <w:shd w:val="clear" w:color="auto" w:fill="auto"/>
          </w:tcPr>
          <w:p w:rsidR="001E0787" w:rsidRDefault="001E0787" w:rsidP="006040D2">
            <w:pPr>
              <w:tabs>
                <w:tab w:val="left" w:pos="0"/>
              </w:tabs>
              <w:snapToGrid w:val="0"/>
              <w:jc w:val="both"/>
            </w:pPr>
            <w:r>
              <w:t>4.</w:t>
            </w:r>
          </w:p>
        </w:tc>
        <w:tc>
          <w:tcPr>
            <w:tcW w:w="7156" w:type="dxa"/>
            <w:tcBorders>
              <w:top w:val="single" w:sz="4" w:space="0" w:color="000000"/>
              <w:left w:val="single" w:sz="4" w:space="0" w:color="000000"/>
              <w:bottom w:val="single" w:sz="4" w:space="0" w:color="000000"/>
            </w:tcBorders>
            <w:shd w:val="clear" w:color="auto" w:fill="auto"/>
          </w:tcPr>
          <w:p w:rsidR="001E0787" w:rsidRDefault="001E0787" w:rsidP="006040D2">
            <w:pPr>
              <w:tabs>
                <w:tab w:val="left" w:pos="0"/>
              </w:tabs>
              <w:snapToGrid w:val="0"/>
            </w:pPr>
            <w:r>
              <w:t xml:space="preserve">За разработку  и внедрение перспективных </w:t>
            </w:r>
            <w:proofErr w:type="gramStart"/>
            <w:r>
              <w:t>планов</w:t>
            </w:r>
            <w:proofErr w:type="gramEnd"/>
            <w:r>
              <w:t xml:space="preserve"> и издание учебных             пособий в системе дополнительного образования</w:t>
            </w:r>
          </w:p>
        </w:tc>
        <w:tc>
          <w:tcPr>
            <w:tcW w:w="2730"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tabs>
                <w:tab w:val="left" w:pos="0"/>
              </w:tabs>
              <w:snapToGrid w:val="0"/>
              <w:jc w:val="both"/>
            </w:pPr>
            <w:r>
              <w:t xml:space="preserve">до 100% к окладу       или персональный коэффициент до 2-х   </w:t>
            </w:r>
          </w:p>
        </w:tc>
      </w:tr>
    </w:tbl>
    <w:p w:rsidR="001E0787" w:rsidRDefault="001E0787" w:rsidP="001E0787">
      <w:pPr>
        <w:tabs>
          <w:tab w:val="left" w:pos="0"/>
        </w:tabs>
        <w:ind w:firstLine="900"/>
        <w:jc w:val="both"/>
      </w:pPr>
    </w:p>
    <w:p w:rsidR="001E0787" w:rsidRDefault="001E0787" w:rsidP="001E0787">
      <w:pPr>
        <w:tabs>
          <w:tab w:val="left" w:pos="0"/>
        </w:tabs>
        <w:ind w:firstLine="900"/>
        <w:jc w:val="both"/>
        <w:rPr>
          <w:b/>
          <w:sz w:val="28"/>
          <w:szCs w:val="28"/>
        </w:rPr>
      </w:pPr>
      <w:r>
        <w:rPr>
          <w:b/>
          <w:sz w:val="28"/>
          <w:szCs w:val="28"/>
        </w:rPr>
        <w:t>3.  За выполнение особо важных или срочных работ (на срок их проведения):</w:t>
      </w:r>
    </w:p>
    <w:p w:rsidR="001E0787" w:rsidRDefault="001E0787" w:rsidP="001E0787">
      <w:pPr>
        <w:tabs>
          <w:tab w:val="left" w:pos="0"/>
        </w:tabs>
        <w:ind w:firstLine="900"/>
        <w:jc w:val="both"/>
        <w:rPr>
          <w:b/>
          <w:sz w:val="28"/>
          <w:szCs w:val="28"/>
        </w:rPr>
      </w:pPr>
    </w:p>
    <w:tbl>
      <w:tblPr>
        <w:tblW w:w="0" w:type="auto"/>
        <w:tblInd w:w="-15" w:type="dxa"/>
        <w:tblLayout w:type="fixed"/>
        <w:tblLook w:val="0000" w:firstRow="0" w:lastRow="0" w:firstColumn="0" w:lastColumn="0" w:noHBand="0" w:noVBand="0"/>
      </w:tblPr>
      <w:tblGrid>
        <w:gridCol w:w="648"/>
        <w:gridCol w:w="6840"/>
        <w:gridCol w:w="2431"/>
      </w:tblGrid>
      <w:tr w:rsidR="001E0787" w:rsidTr="006040D2">
        <w:tc>
          <w:tcPr>
            <w:tcW w:w="648" w:type="dxa"/>
            <w:tcBorders>
              <w:top w:val="single" w:sz="4" w:space="0" w:color="000000"/>
              <w:left w:val="single" w:sz="4" w:space="0" w:color="000000"/>
              <w:bottom w:val="single" w:sz="4" w:space="0" w:color="000000"/>
            </w:tcBorders>
            <w:shd w:val="clear" w:color="auto" w:fill="auto"/>
          </w:tcPr>
          <w:p w:rsidR="001E0787" w:rsidRDefault="001E0787" w:rsidP="006040D2">
            <w:pPr>
              <w:tabs>
                <w:tab w:val="left" w:pos="0"/>
              </w:tabs>
              <w:snapToGrid w:val="0"/>
              <w:jc w:val="both"/>
            </w:pPr>
            <w:r>
              <w:t>№/</w:t>
            </w:r>
          </w:p>
          <w:p w:rsidR="001E0787" w:rsidRDefault="001E0787" w:rsidP="006040D2">
            <w:pPr>
              <w:tabs>
                <w:tab w:val="left" w:pos="0"/>
              </w:tabs>
              <w:jc w:val="both"/>
            </w:pPr>
            <w:proofErr w:type="gramStart"/>
            <w:r>
              <w:t>п</w:t>
            </w:r>
            <w:proofErr w:type="gramEnd"/>
          </w:p>
        </w:tc>
        <w:tc>
          <w:tcPr>
            <w:tcW w:w="6840" w:type="dxa"/>
            <w:tcBorders>
              <w:top w:val="single" w:sz="4" w:space="0" w:color="000000"/>
              <w:left w:val="single" w:sz="4" w:space="0" w:color="000000"/>
              <w:bottom w:val="single" w:sz="4" w:space="0" w:color="000000"/>
            </w:tcBorders>
            <w:shd w:val="clear" w:color="auto" w:fill="auto"/>
          </w:tcPr>
          <w:p w:rsidR="001E0787" w:rsidRDefault="001E0787" w:rsidP="006040D2">
            <w:pPr>
              <w:tabs>
                <w:tab w:val="left" w:pos="0"/>
              </w:tabs>
              <w:snapToGrid w:val="0"/>
              <w:jc w:val="center"/>
              <w:rPr>
                <w:b/>
              </w:rPr>
            </w:pPr>
            <w:r>
              <w:rPr>
                <w:b/>
              </w:rPr>
              <w:t>Виды надбавок стимулирующего характера</w:t>
            </w:r>
          </w:p>
        </w:tc>
        <w:tc>
          <w:tcPr>
            <w:tcW w:w="2431"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tabs>
                <w:tab w:val="left" w:pos="0"/>
              </w:tabs>
              <w:snapToGrid w:val="0"/>
              <w:jc w:val="center"/>
            </w:pPr>
            <w:r>
              <w:t>Размер          надбавки</w:t>
            </w:r>
          </w:p>
        </w:tc>
      </w:tr>
      <w:tr w:rsidR="001E0787" w:rsidTr="006040D2">
        <w:tc>
          <w:tcPr>
            <w:tcW w:w="648" w:type="dxa"/>
            <w:tcBorders>
              <w:top w:val="single" w:sz="4" w:space="0" w:color="000000"/>
              <w:left w:val="single" w:sz="4" w:space="0" w:color="000000"/>
              <w:bottom w:val="single" w:sz="4" w:space="0" w:color="000000"/>
            </w:tcBorders>
            <w:shd w:val="clear" w:color="auto" w:fill="auto"/>
          </w:tcPr>
          <w:p w:rsidR="001E0787" w:rsidRDefault="001E0787" w:rsidP="006040D2">
            <w:pPr>
              <w:tabs>
                <w:tab w:val="left" w:pos="0"/>
              </w:tabs>
              <w:snapToGrid w:val="0"/>
              <w:jc w:val="both"/>
            </w:pPr>
            <w:r>
              <w:t>1.</w:t>
            </w:r>
          </w:p>
        </w:tc>
        <w:tc>
          <w:tcPr>
            <w:tcW w:w="6840" w:type="dxa"/>
            <w:tcBorders>
              <w:top w:val="single" w:sz="4" w:space="0" w:color="000000"/>
              <w:left w:val="single" w:sz="4" w:space="0" w:color="000000"/>
              <w:bottom w:val="single" w:sz="4" w:space="0" w:color="000000"/>
            </w:tcBorders>
            <w:shd w:val="clear" w:color="auto" w:fill="auto"/>
          </w:tcPr>
          <w:p w:rsidR="001E0787" w:rsidRDefault="001E0787" w:rsidP="006040D2">
            <w:pPr>
              <w:tabs>
                <w:tab w:val="left" w:pos="0"/>
              </w:tabs>
              <w:snapToGrid w:val="0"/>
              <w:jc w:val="both"/>
            </w:pPr>
            <w:r>
              <w:t>За организацию массовых мероприятий  в округе, в городе</w:t>
            </w:r>
          </w:p>
        </w:tc>
        <w:tc>
          <w:tcPr>
            <w:tcW w:w="2431"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tabs>
                <w:tab w:val="left" w:pos="0"/>
              </w:tabs>
              <w:snapToGrid w:val="0"/>
              <w:jc w:val="both"/>
            </w:pPr>
            <w:r>
              <w:t>до 100% к окладу</w:t>
            </w:r>
          </w:p>
        </w:tc>
      </w:tr>
      <w:tr w:rsidR="001E0787" w:rsidTr="006040D2">
        <w:tc>
          <w:tcPr>
            <w:tcW w:w="648" w:type="dxa"/>
            <w:tcBorders>
              <w:top w:val="single" w:sz="4" w:space="0" w:color="000000"/>
              <w:left w:val="single" w:sz="4" w:space="0" w:color="000000"/>
              <w:bottom w:val="single" w:sz="4" w:space="0" w:color="000000"/>
            </w:tcBorders>
            <w:shd w:val="clear" w:color="auto" w:fill="auto"/>
          </w:tcPr>
          <w:p w:rsidR="001E0787" w:rsidRDefault="001E0787" w:rsidP="006040D2">
            <w:pPr>
              <w:tabs>
                <w:tab w:val="left" w:pos="0"/>
              </w:tabs>
              <w:snapToGrid w:val="0"/>
              <w:jc w:val="both"/>
            </w:pPr>
            <w:r>
              <w:t>2.</w:t>
            </w:r>
          </w:p>
        </w:tc>
        <w:tc>
          <w:tcPr>
            <w:tcW w:w="6840" w:type="dxa"/>
            <w:tcBorders>
              <w:top w:val="single" w:sz="4" w:space="0" w:color="000000"/>
              <w:left w:val="single" w:sz="4" w:space="0" w:color="000000"/>
              <w:bottom w:val="single" w:sz="4" w:space="0" w:color="000000"/>
            </w:tcBorders>
            <w:shd w:val="clear" w:color="auto" w:fill="auto"/>
          </w:tcPr>
          <w:p w:rsidR="001E0787" w:rsidRDefault="001E0787" w:rsidP="006040D2">
            <w:pPr>
              <w:tabs>
                <w:tab w:val="left" w:pos="0"/>
              </w:tabs>
              <w:snapToGrid w:val="0"/>
              <w:jc w:val="both"/>
            </w:pPr>
            <w:r>
              <w:t>За участие в работе городской аттестационной комиссии</w:t>
            </w:r>
          </w:p>
        </w:tc>
        <w:tc>
          <w:tcPr>
            <w:tcW w:w="2431"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tabs>
                <w:tab w:val="left" w:pos="0"/>
              </w:tabs>
              <w:snapToGrid w:val="0"/>
              <w:jc w:val="both"/>
            </w:pPr>
            <w:r>
              <w:t xml:space="preserve">до 100% к окладу       или персональный коэффициент  до 2-х   </w:t>
            </w:r>
          </w:p>
        </w:tc>
      </w:tr>
      <w:tr w:rsidR="001E0787" w:rsidTr="006040D2">
        <w:tc>
          <w:tcPr>
            <w:tcW w:w="648" w:type="dxa"/>
            <w:tcBorders>
              <w:top w:val="single" w:sz="4" w:space="0" w:color="000000"/>
              <w:left w:val="single" w:sz="4" w:space="0" w:color="000000"/>
              <w:bottom w:val="single" w:sz="4" w:space="0" w:color="000000"/>
            </w:tcBorders>
            <w:shd w:val="clear" w:color="auto" w:fill="auto"/>
          </w:tcPr>
          <w:p w:rsidR="001E0787" w:rsidRDefault="001E0787" w:rsidP="006040D2">
            <w:pPr>
              <w:tabs>
                <w:tab w:val="left" w:pos="0"/>
              </w:tabs>
              <w:snapToGrid w:val="0"/>
              <w:jc w:val="both"/>
            </w:pPr>
            <w:r>
              <w:t>3.</w:t>
            </w:r>
          </w:p>
        </w:tc>
        <w:tc>
          <w:tcPr>
            <w:tcW w:w="6840" w:type="dxa"/>
            <w:tcBorders>
              <w:top w:val="single" w:sz="4" w:space="0" w:color="000000"/>
              <w:left w:val="single" w:sz="4" w:space="0" w:color="000000"/>
              <w:bottom w:val="single" w:sz="4" w:space="0" w:color="000000"/>
            </w:tcBorders>
            <w:shd w:val="clear" w:color="auto" w:fill="auto"/>
          </w:tcPr>
          <w:p w:rsidR="001E0787" w:rsidRDefault="001E0787" w:rsidP="006040D2">
            <w:pPr>
              <w:tabs>
                <w:tab w:val="left" w:pos="0"/>
              </w:tabs>
              <w:snapToGrid w:val="0"/>
              <w:jc w:val="both"/>
            </w:pPr>
            <w:r>
              <w:t>За организацию консультативного пункта для педагогов</w:t>
            </w:r>
          </w:p>
        </w:tc>
        <w:tc>
          <w:tcPr>
            <w:tcW w:w="2431"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tabs>
                <w:tab w:val="left" w:pos="0"/>
              </w:tabs>
              <w:snapToGrid w:val="0"/>
              <w:jc w:val="both"/>
            </w:pPr>
            <w:r>
              <w:t>до 100% к окладу</w:t>
            </w:r>
          </w:p>
        </w:tc>
      </w:tr>
      <w:tr w:rsidR="001E0787" w:rsidTr="006040D2">
        <w:tc>
          <w:tcPr>
            <w:tcW w:w="648" w:type="dxa"/>
            <w:tcBorders>
              <w:top w:val="single" w:sz="4" w:space="0" w:color="000000"/>
              <w:left w:val="single" w:sz="4" w:space="0" w:color="000000"/>
              <w:bottom w:val="single" w:sz="4" w:space="0" w:color="000000"/>
            </w:tcBorders>
            <w:shd w:val="clear" w:color="auto" w:fill="auto"/>
          </w:tcPr>
          <w:p w:rsidR="001E0787" w:rsidRDefault="001E0787" w:rsidP="006040D2">
            <w:pPr>
              <w:tabs>
                <w:tab w:val="left" w:pos="0"/>
              </w:tabs>
              <w:snapToGrid w:val="0"/>
              <w:jc w:val="both"/>
            </w:pPr>
            <w:r>
              <w:t>4.</w:t>
            </w:r>
          </w:p>
        </w:tc>
        <w:tc>
          <w:tcPr>
            <w:tcW w:w="6840" w:type="dxa"/>
            <w:tcBorders>
              <w:top w:val="single" w:sz="4" w:space="0" w:color="000000"/>
              <w:left w:val="single" w:sz="4" w:space="0" w:color="000000"/>
              <w:bottom w:val="single" w:sz="4" w:space="0" w:color="000000"/>
            </w:tcBorders>
            <w:shd w:val="clear" w:color="auto" w:fill="auto"/>
          </w:tcPr>
          <w:p w:rsidR="001E0787" w:rsidRDefault="001E0787" w:rsidP="006040D2">
            <w:pPr>
              <w:tabs>
                <w:tab w:val="left" w:pos="0"/>
              </w:tabs>
              <w:snapToGrid w:val="0"/>
              <w:jc w:val="both"/>
            </w:pPr>
            <w:r>
              <w:t>За поддержку и сопровождение сайта учреждения</w:t>
            </w:r>
          </w:p>
        </w:tc>
        <w:tc>
          <w:tcPr>
            <w:tcW w:w="2431"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tabs>
                <w:tab w:val="left" w:pos="0"/>
              </w:tabs>
              <w:snapToGrid w:val="0"/>
              <w:jc w:val="both"/>
            </w:pPr>
            <w:r>
              <w:t>до 100% к окладу</w:t>
            </w:r>
          </w:p>
        </w:tc>
      </w:tr>
      <w:tr w:rsidR="001E0787" w:rsidTr="006040D2">
        <w:tc>
          <w:tcPr>
            <w:tcW w:w="648" w:type="dxa"/>
            <w:tcBorders>
              <w:top w:val="single" w:sz="4" w:space="0" w:color="000000"/>
              <w:left w:val="single" w:sz="4" w:space="0" w:color="000000"/>
              <w:bottom w:val="single" w:sz="4" w:space="0" w:color="000000"/>
            </w:tcBorders>
            <w:shd w:val="clear" w:color="auto" w:fill="auto"/>
          </w:tcPr>
          <w:p w:rsidR="001E0787" w:rsidRDefault="001E0787" w:rsidP="006040D2">
            <w:pPr>
              <w:tabs>
                <w:tab w:val="left" w:pos="0"/>
              </w:tabs>
              <w:snapToGrid w:val="0"/>
              <w:jc w:val="both"/>
            </w:pPr>
            <w:r>
              <w:t>5.</w:t>
            </w:r>
          </w:p>
        </w:tc>
        <w:tc>
          <w:tcPr>
            <w:tcW w:w="6840" w:type="dxa"/>
            <w:tcBorders>
              <w:top w:val="single" w:sz="4" w:space="0" w:color="000000"/>
              <w:left w:val="single" w:sz="4" w:space="0" w:color="000000"/>
              <w:bottom w:val="single" w:sz="4" w:space="0" w:color="000000"/>
            </w:tcBorders>
            <w:shd w:val="clear" w:color="auto" w:fill="auto"/>
          </w:tcPr>
          <w:p w:rsidR="001E0787" w:rsidRDefault="001E0787" w:rsidP="006040D2">
            <w:pPr>
              <w:tabs>
                <w:tab w:val="left" w:pos="0"/>
              </w:tabs>
              <w:snapToGrid w:val="0"/>
              <w:jc w:val="both"/>
            </w:pPr>
            <w:r>
              <w:t xml:space="preserve">За обслуживание и ремонт оргтехники </w:t>
            </w:r>
          </w:p>
        </w:tc>
        <w:tc>
          <w:tcPr>
            <w:tcW w:w="2431"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tabs>
                <w:tab w:val="left" w:pos="0"/>
              </w:tabs>
              <w:snapToGrid w:val="0"/>
            </w:pPr>
            <w:r>
              <w:t xml:space="preserve">до 100% к окладу      или персональный коэффициент  до 2-х   </w:t>
            </w:r>
          </w:p>
        </w:tc>
      </w:tr>
    </w:tbl>
    <w:p w:rsidR="001E0787" w:rsidRDefault="001E0787" w:rsidP="001E0787">
      <w:pPr>
        <w:tabs>
          <w:tab w:val="left" w:pos="0"/>
        </w:tabs>
        <w:ind w:firstLine="900"/>
        <w:jc w:val="both"/>
      </w:pPr>
    </w:p>
    <w:p w:rsidR="001E0787" w:rsidRDefault="001E0787" w:rsidP="001E0787">
      <w:pPr>
        <w:tabs>
          <w:tab w:val="left" w:pos="0"/>
        </w:tabs>
        <w:ind w:firstLine="900"/>
        <w:jc w:val="both"/>
        <w:rPr>
          <w:b/>
          <w:sz w:val="28"/>
          <w:szCs w:val="28"/>
        </w:rPr>
      </w:pPr>
      <w:r>
        <w:rPr>
          <w:b/>
          <w:sz w:val="28"/>
          <w:szCs w:val="28"/>
        </w:rPr>
        <w:t>4.За сложность и напряженность выполняемой работы:</w:t>
      </w:r>
    </w:p>
    <w:tbl>
      <w:tblPr>
        <w:tblW w:w="0" w:type="auto"/>
        <w:tblInd w:w="-15" w:type="dxa"/>
        <w:tblLayout w:type="fixed"/>
        <w:tblLook w:val="0000" w:firstRow="0" w:lastRow="0" w:firstColumn="0" w:lastColumn="0" w:noHBand="0" w:noVBand="0"/>
      </w:tblPr>
      <w:tblGrid>
        <w:gridCol w:w="516"/>
        <w:gridCol w:w="6972"/>
        <w:gridCol w:w="2370"/>
      </w:tblGrid>
      <w:tr w:rsidR="001E0787" w:rsidTr="006040D2">
        <w:tc>
          <w:tcPr>
            <w:tcW w:w="516" w:type="dxa"/>
            <w:tcBorders>
              <w:top w:val="single" w:sz="4" w:space="0" w:color="000000"/>
              <w:left w:val="single" w:sz="4" w:space="0" w:color="000000"/>
              <w:bottom w:val="single" w:sz="4" w:space="0" w:color="000000"/>
            </w:tcBorders>
            <w:shd w:val="clear" w:color="auto" w:fill="auto"/>
          </w:tcPr>
          <w:p w:rsidR="001E0787" w:rsidRDefault="001E0787" w:rsidP="006040D2">
            <w:pPr>
              <w:tabs>
                <w:tab w:val="left" w:pos="0"/>
              </w:tabs>
              <w:snapToGrid w:val="0"/>
              <w:jc w:val="both"/>
            </w:pPr>
            <w:r>
              <w:t>№/</w:t>
            </w:r>
          </w:p>
          <w:p w:rsidR="001E0787" w:rsidRDefault="001E0787" w:rsidP="006040D2">
            <w:pPr>
              <w:tabs>
                <w:tab w:val="left" w:pos="0"/>
              </w:tabs>
              <w:jc w:val="both"/>
            </w:pPr>
            <w:proofErr w:type="gramStart"/>
            <w:r>
              <w:t>п</w:t>
            </w:r>
            <w:proofErr w:type="gramEnd"/>
          </w:p>
        </w:tc>
        <w:tc>
          <w:tcPr>
            <w:tcW w:w="6972" w:type="dxa"/>
            <w:tcBorders>
              <w:top w:val="single" w:sz="4" w:space="0" w:color="000000"/>
              <w:left w:val="single" w:sz="4" w:space="0" w:color="000000"/>
              <w:bottom w:val="single" w:sz="4" w:space="0" w:color="000000"/>
            </w:tcBorders>
            <w:shd w:val="clear" w:color="auto" w:fill="auto"/>
          </w:tcPr>
          <w:p w:rsidR="001E0787" w:rsidRDefault="001E0787" w:rsidP="006040D2">
            <w:pPr>
              <w:tabs>
                <w:tab w:val="left" w:pos="0"/>
              </w:tabs>
              <w:snapToGrid w:val="0"/>
              <w:jc w:val="center"/>
            </w:pPr>
            <w:r>
              <w:t>Виды надбавок стимулирующего характера</w:t>
            </w: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tabs>
                <w:tab w:val="left" w:pos="0"/>
              </w:tabs>
              <w:snapToGrid w:val="0"/>
              <w:jc w:val="center"/>
            </w:pPr>
            <w:r>
              <w:t>Размер          надбавки</w:t>
            </w:r>
          </w:p>
        </w:tc>
      </w:tr>
      <w:tr w:rsidR="001E0787" w:rsidTr="006040D2">
        <w:tc>
          <w:tcPr>
            <w:tcW w:w="516" w:type="dxa"/>
            <w:tcBorders>
              <w:top w:val="single" w:sz="4" w:space="0" w:color="000000"/>
              <w:left w:val="single" w:sz="4" w:space="0" w:color="000000"/>
              <w:bottom w:val="single" w:sz="4" w:space="0" w:color="000000"/>
            </w:tcBorders>
            <w:shd w:val="clear" w:color="auto" w:fill="auto"/>
          </w:tcPr>
          <w:p w:rsidR="001E0787" w:rsidRDefault="001E0787" w:rsidP="006040D2">
            <w:pPr>
              <w:tabs>
                <w:tab w:val="left" w:pos="0"/>
              </w:tabs>
              <w:snapToGrid w:val="0"/>
              <w:jc w:val="both"/>
            </w:pPr>
            <w:r>
              <w:t>1.</w:t>
            </w:r>
          </w:p>
        </w:tc>
        <w:tc>
          <w:tcPr>
            <w:tcW w:w="6972" w:type="dxa"/>
            <w:tcBorders>
              <w:top w:val="single" w:sz="4" w:space="0" w:color="000000"/>
              <w:left w:val="single" w:sz="4" w:space="0" w:color="000000"/>
              <w:bottom w:val="single" w:sz="4" w:space="0" w:color="000000"/>
            </w:tcBorders>
            <w:shd w:val="clear" w:color="auto" w:fill="auto"/>
          </w:tcPr>
          <w:p w:rsidR="001E0787" w:rsidRDefault="001E0787" w:rsidP="006040D2">
            <w:pPr>
              <w:tabs>
                <w:tab w:val="left" w:pos="0"/>
              </w:tabs>
              <w:snapToGrid w:val="0"/>
            </w:pPr>
            <w:r>
              <w:t xml:space="preserve">За постоянную работу с оргтехникой и набор текстов на  компьютере </w:t>
            </w: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tabs>
                <w:tab w:val="left" w:pos="0"/>
              </w:tabs>
              <w:snapToGrid w:val="0"/>
            </w:pPr>
            <w:r>
              <w:t>до 100% к окладу      или персональный коэффициент до 2-х</w:t>
            </w:r>
          </w:p>
        </w:tc>
      </w:tr>
      <w:tr w:rsidR="001E0787" w:rsidTr="006040D2">
        <w:tc>
          <w:tcPr>
            <w:tcW w:w="516" w:type="dxa"/>
            <w:tcBorders>
              <w:top w:val="single" w:sz="4" w:space="0" w:color="000000"/>
              <w:left w:val="single" w:sz="4" w:space="0" w:color="000000"/>
              <w:bottom w:val="single" w:sz="4" w:space="0" w:color="000000"/>
            </w:tcBorders>
            <w:shd w:val="clear" w:color="auto" w:fill="auto"/>
          </w:tcPr>
          <w:p w:rsidR="001E0787" w:rsidRDefault="001E0787" w:rsidP="006040D2">
            <w:pPr>
              <w:tabs>
                <w:tab w:val="left" w:pos="0"/>
              </w:tabs>
              <w:snapToGrid w:val="0"/>
              <w:jc w:val="both"/>
            </w:pPr>
            <w:r>
              <w:t>2.</w:t>
            </w:r>
          </w:p>
        </w:tc>
        <w:tc>
          <w:tcPr>
            <w:tcW w:w="6972" w:type="dxa"/>
            <w:tcBorders>
              <w:top w:val="single" w:sz="4" w:space="0" w:color="000000"/>
              <w:left w:val="single" w:sz="4" w:space="0" w:color="000000"/>
              <w:bottom w:val="single" w:sz="4" w:space="0" w:color="000000"/>
            </w:tcBorders>
            <w:shd w:val="clear" w:color="auto" w:fill="auto"/>
          </w:tcPr>
          <w:p w:rsidR="001E0787" w:rsidRDefault="001E0787" w:rsidP="006040D2">
            <w:pPr>
              <w:tabs>
                <w:tab w:val="left" w:pos="0"/>
              </w:tabs>
              <w:snapToGrid w:val="0"/>
            </w:pPr>
            <w:r>
              <w:t xml:space="preserve">За работу с воспитанниками по индивидуальным оздоровительным программам </w:t>
            </w: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tabs>
                <w:tab w:val="left" w:pos="0"/>
              </w:tabs>
              <w:snapToGrid w:val="0"/>
            </w:pPr>
            <w:r>
              <w:t xml:space="preserve">до 100% к окладу      или персональный коэффициент  до 2-х  </w:t>
            </w:r>
          </w:p>
        </w:tc>
      </w:tr>
      <w:tr w:rsidR="001E0787" w:rsidTr="006040D2">
        <w:tc>
          <w:tcPr>
            <w:tcW w:w="516" w:type="dxa"/>
            <w:tcBorders>
              <w:top w:val="single" w:sz="4" w:space="0" w:color="000000"/>
              <w:left w:val="single" w:sz="4" w:space="0" w:color="000000"/>
              <w:bottom w:val="single" w:sz="4" w:space="0" w:color="000000"/>
            </w:tcBorders>
            <w:shd w:val="clear" w:color="auto" w:fill="auto"/>
          </w:tcPr>
          <w:p w:rsidR="001E0787" w:rsidRDefault="001E0787" w:rsidP="006040D2">
            <w:pPr>
              <w:tabs>
                <w:tab w:val="left" w:pos="0"/>
              </w:tabs>
              <w:snapToGrid w:val="0"/>
              <w:jc w:val="both"/>
            </w:pPr>
            <w:r>
              <w:t>3.</w:t>
            </w:r>
          </w:p>
        </w:tc>
        <w:tc>
          <w:tcPr>
            <w:tcW w:w="6972" w:type="dxa"/>
            <w:tcBorders>
              <w:top w:val="single" w:sz="4" w:space="0" w:color="000000"/>
              <w:left w:val="single" w:sz="4" w:space="0" w:color="000000"/>
              <w:bottom w:val="single" w:sz="4" w:space="0" w:color="000000"/>
            </w:tcBorders>
            <w:shd w:val="clear" w:color="auto" w:fill="auto"/>
          </w:tcPr>
          <w:p w:rsidR="001E0787" w:rsidRPr="00247795" w:rsidRDefault="001E0787" w:rsidP="006040D2">
            <w:pPr>
              <w:tabs>
                <w:tab w:val="num" w:pos="0"/>
              </w:tabs>
              <w:jc w:val="both"/>
            </w:pPr>
            <w:r>
              <w:t xml:space="preserve"> </w:t>
            </w:r>
            <w:r w:rsidRPr="00247795">
              <w:t>За особенность работы в определенное время года:</w:t>
            </w:r>
          </w:p>
          <w:p w:rsidR="001E0787" w:rsidRPr="00247795" w:rsidRDefault="001E0787" w:rsidP="006040D2">
            <w:pPr>
              <w:tabs>
                <w:tab w:val="num" w:pos="0"/>
              </w:tabs>
              <w:jc w:val="both"/>
            </w:pPr>
            <w:r w:rsidRPr="00247795">
              <w:lastRenderedPageBreak/>
              <w:t>- ежедневное купание детей в жаркий период;</w:t>
            </w:r>
          </w:p>
          <w:p w:rsidR="001E0787" w:rsidRDefault="001E0787" w:rsidP="006040D2">
            <w:pPr>
              <w:tabs>
                <w:tab w:val="left" w:pos="0"/>
              </w:tabs>
              <w:snapToGrid w:val="0"/>
              <w:jc w:val="both"/>
            </w:pPr>
            <w:r w:rsidRPr="00247795">
              <w:t>- одевание детей на прогулку и раздевание с прогулки  в холодное время года;</w:t>
            </w:r>
            <w:r>
              <w:t xml:space="preserve">  </w:t>
            </w:r>
          </w:p>
          <w:p w:rsidR="001E0787" w:rsidRDefault="001E0787" w:rsidP="006040D2">
            <w:pPr>
              <w:tabs>
                <w:tab w:val="left" w:pos="0"/>
              </w:tabs>
              <w:snapToGrid w:val="0"/>
              <w:jc w:val="both"/>
            </w:pPr>
            <w:proofErr w:type="spellStart"/>
            <w:r>
              <w:t>засечивание</w:t>
            </w:r>
            <w:proofErr w:type="spellEnd"/>
            <w:r>
              <w:t xml:space="preserve"> дверных и оконных проемов и </w:t>
            </w:r>
            <w:proofErr w:type="spellStart"/>
            <w:r>
              <w:t>т</w:t>
            </w:r>
            <w:proofErr w:type="gramStart"/>
            <w:r>
              <w:t>.д</w:t>
            </w:r>
            <w:proofErr w:type="spellEnd"/>
            <w:proofErr w:type="gramEnd"/>
          </w:p>
          <w:p w:rsidR="001E0787" w:rsidRDefault="001E0787" w:rsidP="006040D2">
            <w:pPr>
              <w:tabs>
                <w:tab w:val="left" w:pos="0"/>
              </w:tabs>
              <w:snapToGrid w:val="0"/>
              <w:jc w:val="both"/>
            </w:pP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tabs>
                <w:tab w:val="left" w:pos="0"/>
              </w:tabs>
              <w:snapToGrid w:val="0"/>
            </w:pPr>
            <w:r>
              <w:lastRenderedPageBreak/>
              <w:t xml:space="preserve">до 100% к окладу   </w:t>
            </w:r>
          </w:p>
        </w:tc>
      </w:tr>
      <w:tr w:rsidR="001E0787" w:rsidTr="006040D2">
        <w:tc>
          <w:tcPr>
            <w:tcW w:w="516" w:type="dxa"/>
            <w:tcBorders>
              <w:top w:val="single" w:sz="4" w:space="0" w:color="000000"/>
              <w:left w:val="single" w:sz="4" w:space="0" w:color="000000"/>
              <w:bottom w:val="single" w:sz="4" w:space="0" w:color="000000"/>
            </w:tcBorders>
            <w:shd w:val="clear" w:color="auto" w:fill="auto"/>
          </w:tcPr>
          <w:p w:rsidR="001E0787" w:rsidRDefault="001E0787" w:rsidP="006040D2">
            <w:pPr>
              <w:tabs>
                <w:tab w:val="left" w:pos="0"/>
              </w:tabs>
              <w:snapToGrid w:val="0"/>
              <w:jc w:val="both"/>
            </w:pPr>
            <w:r>
              <w:lastRenderedPageBreak/>
              <w:t>4.</w:t>
            </w:r>
          </w:p>
        </w:tc>
        <w:tc>
          <w:tcPr>
            <w:tcW w:w="6972" w:type="dxa"/>
            <w:tcBorders>
              <w:top w:val="single" w:sz="4" w:space="0" w:color="000000"/>
              <w:left w:val="single" w:sz="4" w:space="0" w:color="000000"/>
              <w:bottom w:val="single" w:sz="4" w:space="0" w:color="000000"/>
            </w:tcBorders>
            <w:shd w:val="clear" w:color="auto" w:fill="auto"/>
          </w:tcPr>
          <w:p w:rsidR="001E0787" w:rsidRDefault="001E0787" w:rsidP="006040D2">
            <w:pPr>
              <w:tabs>
                <w:tab w:val="left" w:pos="0"/>
              </w:tabs>
              <w:snapToGrid w:val="0"/>
              <w:jc w:val="both"/>
            </w:pPr>
            <w:r>
              <w:t xml:space="preserve">За повышенную сложность и напряженность во время  работы                                     </w:t>
            </w: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tabs>
                <w:tab w:val="left" w:pos="0"/>
              </w:tabs>
              <w:snapToGrid w:val="0"/>
            </w:pPr>
            <w:r>
              <w:t xml:space="preserve">до 100% к окладу   </w:t>
            </w:r>
          </w:p>
        </w:tc>
      </w:tr>
      <w:tr w:rsidR="001E0787" w:rsidTr="006040D2">
        <w:tc>
          <w:tcPr>
            <w:tcW w:w="516" w:type="dxa"/>
            <w:tcBorders>
              <w:top w:val="single" w:sz="4" w:space="0" w:color="000000"/>
              <w:left w:val="single" w:sz="4" w:space="0" w:color="000000"/>
              <w:bottom w:val="single" w:sz="4" w:space="0" w:color="000000"/>
            </w:tcBorders>
            <w:shd w:val="clear" w:color="auto" w:fill="auto"/>
          </w:tcPr>
          <w:p w:rsidR="001E0787" w:rsidRDefault="001E0787" w:rsidP="006040D2">
            <w:pPr>
              <w:tabs>
                <w:tab w:val="left" w:pos="0"/>
              </w:tabs>
              <w:snapToGrid w:val="0"/>
              <w:jc w:val="both"/>
            </w:pPr>
            <w:r>
              <w:t>5.</w:t>
            </w:r>
          </w:p>
        </w:tc>
        <w:tc>
          <w:tcPr>
            <w:tcW w:w="6972" w:type="dxa"/>
            <w:tcBorders>
              <w:top w:val="single" w:sz="4" w:space="0" w:color="000000"/>
              <w:left w:val="single" w:sz="4" w:space="0" w:color="000000"/>
              <w:bottom w:val="single" w:sz="4" w:space="0" w:color="000000"/>
            </w:tcBorders>
            <w:shd w:val="clear" w:color="auto" w:fill="auto"/>
          </w:tcPr>
          <w:p w:rsidR="001E0787" w:rsidRDefault="001E0787" w:rsidP="006040D2">
            <w:pPr>
              <w:tabs>
                <w:tab w:val="left" w:pos="0"/>
              </w:tabs>
              <w:snapToGrid w:val="0"/>
            </w:pPr>
            <w:r>
              <w:t>За ведение и оформление организационно-распорядительной документации</w:t>
            </w: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tabs>
                <w:tab w:val="left" w:pos="0"/>
              </w:tabs>
              <w:snapToGrid w:val="0"/>
            </w:pPr>
            <w:r>
              <w:t xml:space="preserve">до 100% к окладу      или персональный коэффициент  до 2-х  </w:t>
            </w:r>
          </w:p>
        </w:tc>
      </w:tr>
      <w:tr w:rsidR="001E0787" w:rsidTr="006040D2">
        <w:tc>
          <w:tcPr>
            <w:tcW w:w="516" w:type="dxa"/>
            <w:tcBorders>
              <w:top w:val="single" w:sz="4" w:space="0" w:color="000000"/>
              <w:left w:val="single" w:sz="4" w:space="0" w:color="000000"/>
              <w:bottom w:val="single" w:sz="4" w:space="0" w:color="000000"/>
            </w:tcBorders>
            <w:shd w:val="clear" w:color="auto" w:fill="auto"/>
          </w:tcPr>
          <w:p w:rsidR="001E0787" w:rsidRDefault="001E0787" w:rsidP="006040D2">
            <w:pPr>
              <w:tabs>
                <w:tab w:val="left" w:pos="0"/>
              </w:tabs>
              <w:snapToGrid w:val="0"/>
              <w:jc w:val="both"/>
            </w:pPr>
            <w:r>
              <w:t>6.</w:t>
            </w:r>
          </w:p>
        </w:tc>
        <w:tc>
          <w:tcPr>
            <w:tcW w:w="6972" w:type="dxa"/>
            <w:tcBorders>
              <w:top w:val="single" w:sz="4" w:space="0" w:color="000000"/>
              <w:left w:val="single" w:sz="4" w:space="0" w:color="000000"/>
              <w:bottom w:val="single" w:sz="4" w:space="0" w:color="000000"/>
            </w:tcBorders>
            <w:shd w:val="clear" w:color="auto" w:fill="auto"/>
          </w:tcPr>
          <w:p w:rsidR="001E0787" w:rsidRDefault="001E0787" w:rsidP="006040D2">
            <w:pPr>
              <w:tabs>
                <w:tab w:val="left" w:pos="0"/>
              </w:tabs>
              <w:snapToGrid w:val="0"/>
            </w:pPr>
            <w:r>
              <w:t>За работу с детьми, требующими особого подхода на основании заключения специальной квалифицированной комиссии</w:t>
            </w: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tabs>
                <w:tab w:val="left" w:pos="0"/>
              </w:tabs>
              <w:snapToGrid w:val="0"/>
            </w:pPr>
            <w:r>
              <w:t xml:space="preserve">до 100% к окладу   </w:t>
            </w:r>
          </w:p>
        </w:tc>
      </w:tr>
      <w:tr w:rsidR="001E0787" w:rsidTr="006040D2">
        <w:tc>
          <w:tcPr>
            <w:tcW w:w="516" w:type="dxa"/>
            <w:tcBorders>
              <w:top w:val="single" w:sz="4" w:space="0" w:color="000000"/>
              <w:left w:val="single" w:sz="4" w:space="0" w:color="000000"/>
              <w:bottom w:val="single" w:sz="4" w:space="0" w:color="000000"/>
            </w:tcBorders>
            <w:shd w:val="clear" w:color="auto" w:fill="auto"/>
          </w:tcPr>
          <w:p w:rsidR="001E0787" w:rsidRDefault="001E0787" w:rsidP="006040D2">
            <w:pPr>
              <w:tabs>
                <w:tab w:val="left" w:pos="0"/>
              </w:tabs>
              <w:snapToGrid w:val="0"/>
              <w:jc w:val="both"/>
            </w:pPr>
            <w:r>
              <w:t>7.</w:t>
            </w:r>
          </w:p>
        </w:tc>
        <w:tc>
          <w:tcPr>
            <w:tcW w:w="6972" w:type="dxa"/>
            <w:tcBorders>
              <w:top w:val="single" w:sz="4" w:space="0" w:color="000000"/>
              <w:left w:val="single" w:sz="4" w:space="0" w:color="000000"/>
              <w:bottom w:val="single" w:sz="4" w:space="0" w:color="000000"/>
            </w:tcBorders>
            <w:shd w:val="clear" w:color="auto" w:fill="auto"/>
          </w:tcPr>
          <w:p w:rsidR="001E0787" w:rsidRDefault="001E0787" w:rsidP="006040D2">
            <w:pPr>
              <w:tabs>
                <w:tab w:val="left" w:pos="0"/>
              </w:tabs>
              <w:snapToGrid w:val="0"/>
            </w:pPr>
            <w:r>
              <w:t>За эффективную реализацию образовательных и оздоровительных планов работы</w:t>
            </w: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tabs>
                <w:tab w:val="left" w:pos="0"/>
              </w:tabs>
              <w:snapToGrid w:val="0"/>
            </w:pPr>
            <w:r>
              <w:t xml:space="preserve">до 100% к окладу   </w:t>
            </w:r>
          </w:p>
        </w:tc>
      </w:tr>
      <w:tr w:rsidR="001E0787" w:rsidTr="006040D2">
        <w:tc>
          <w:tcPr>
            <w:tcW w:w="516" w:type="dxa"/>
            <w:tcBorders>
              <w:top w:val="single" w:sz="4" w:space="0" w:color="000000"/>
              <w:left w:val="single" w:sz="4" w:space="0" w:color="000000"/>
              <w:bottom w:val="single" w:sz="4" w:space="0" w:color="000000"/>
            </w:tcBorders>
            <w:shd w:val="clear" w:color="auto" w:fill="auto"/>
          </w:tcPr>
          <w:p w:rsidR="001E0787" w:rsidRDefault="001E0787" w:rsidP="006040D2">
            <w:pPr>
              <w:tabs>
                <w:tab w:val="left" w:pos="0"/>
              </w:tabs>
              <w:snapToGrid w:val="0"/>
              <w:jc w:val="both"/>
            </w:pPr>
            <w:r>
              <w:t>8.</w:t>
            </w:r>
          </w:p>
        </w:tc>
        <w:tc>
          <w:tcPr>
            <w:tcW w:w="6972" w:type="dxa"/>
            <w:tcBorders>
              <w:top w:val="single" w:sz="4" w:space="0" w:color="000000"/>
              <w:left w:val="single" w:sz="4" w:space="0" w:color="000000"/>
              <w:bottom w:val="single" w:sz="4" w:space="0" w:color="000000"/>
            </w:tcBorders>
            <w:shd w:val="clear" w:color="auto" w:fill="auto"/>
          </w:tcPr>
          <w:p w:rsidR="001E0787" w:rsidRDefault="001E0787" w:rsidP="006040D2">
            <w:pPr>
              <w:tabs>
                <w:tab w:val="left" w:pos="0"/>
              </w:tabs>
              <w:snapToGrid w:val="0"/>
            </w:pPr>
            <w:r>
              <w:t>За сложность и напряженность в работе с детьми до 3-х лет</w:t>
            </w: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tabs>
                <w:tab w:val="left" w:pos="0"/>
              </w:tabs>
              <w:snapToGrid w:val="0"/>
              <w:jc w:val="both"/>
            </w:pPr>
            <w:r>
              <w:t xml:space="preserve">до 100% к окладу      или персональный коэффициент  до 2-х  </w:t>
            </w:r>
          </w:p>
        </w:tc>
      </w:tr>
      <w:tr w:rsidR="001E0787" w:rsidTr="006040D2">
        <w:tc>
          <w:tcPr>
            <w:tcW w:w="516" w:type="dxa"/>
            <w:tcBorders>
              <w:top w:val="single" w:sz="4" w:space="0" w:color="000000"/>
              <w:left w:val="single" w:sz="4" w:space="0" w:color="000000"/>
              <w:bottom w:val="single" w:sz="4" w:space="0" w:color="000000"/>
            </w:tcBorders>
            <w:shd w:val="clear" w:color="auto" w:fill="auto"/>
          </w:tcPr>
          <w:p w:rsidR="001E0787" w:rsidRDefault="001E0787" w:rsidP="006040D2">
            <w:pPr>
              <w:tabs>
                <w:tab w:val="left" w:pos="0"/>
              </w:tabs>
              <w:snapToGrid w:val="0"/>
              <w:jc w:val="both"/>
            </w:pPr>
            <w:r>
              <w:t>9.</w:t>
            </w:r>
          </w:p>
        </w:tc>
        <w:tc>
          <w:tcPr>
            <w:tcW w:w="6972" w:type="dxa"/>
            <w:tcBorders>
              <w:top w:val="single" w:sz="4" w:space="0" w:color="000000"/>
              <w:left w:val="single" w:sz="4" w:space="0" w:color="000000"/>
              <w:bottom w:val="single" w:sz="4" w:space="0" w:color="000000"/>
            </w:tcBorders>
            <w:shd w:val="clear" w:color="auto" w:fill="auto"/>
          </w:tcPr>
          <w:p w:rsidR="001E0787" w:rsidRDefault="001E0787" w:rsidP="006040D2">
            <w:pPr>
              <w:tabs>
                <w:tab w:val="left" w:pos="0"/>
              </w:tabs>
              <w:snapToGrid w:val="0"/>
            </w:pPr>
            <w:r>
              <w:t>За напряженный труд и высокие результаты во время учебно-воспитательного процесса при закреплении навыков самообслуживания,  культурного поведения во время приема пищи (младшим воспитателям).</w:t>
            </w: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rsidR="001E0787" w:rsidRDefault="001E0787" w:rsidP="006040D2">
            <w:pPr>
              <w:tabs>
                <w:tab w:val="left" w:pos="0"/>
              </w:tabs>
              <w:snapToGrid w:val="0"/>
              <w:jc w:val="both"/>
            </w:pPr>
            <w:r>
              <w:t xml:space="preserve">до 100% к окладу   </w:t>
            </w:r>
          </w:p>
        </w:tc>
      </w:tr>
    </w:tbl>
    <w:p w:rsidR="001E0787" w:rsidRDefault="001E0787" w:rsidP="001E0787">
      <w:pPr>
        <w:tabs>
          <w:tab w:val="left" w:pos="0"/>
        </w:tabs>
        <w:ind w:firstLine="900"/>
        <w:jc w:val="both"/>
      </w:pPr>
    </w:p>
    <w:p w:rsidR="001E0787" w:rsidRDefault="001E0787" w:rsidP="001E0787">
      <w:pPr>
        <w:tabs>
          <w:tab w:val="left" w:pos="0"/>
        </w:tabs>
        <w:ind w:firstLine="900"/>
        <w:jc w:val="center"/>
        <w:rPr>
          <w:b/>
          <w:sz w:val="28"/>
          <w:szCs w:val="28"/>
        </w:rPr>
      </w:pPr>
    </w:p>
    <w:p w:rsidR="001E0787" w:rsidRDefault="001E0787" w:rsidP="001E0787">
      <w:pPr>
        <w:tabs>
          <w:tab w:val="left" w:pos="0"/>
        </w:tabs>
        <w:ind w:firstLine="900"/>
        <w:jc w:val="center"/>
        <w:rPr>
          <w:b/>
          <w:sz w:val="28"/>
          <w:szCs w:val="28"/>
        </w:rPr>
      </w:pPr>
    </w:p>
    <w:p w:rsidR="001E0787" w:rsidRDefault="001E0787" w:rsidP="001E0787">
      <w:pPr>
        <w:tabs>
          <w:tab w:val="left" w:pos="0"/>
        </w:tabs>
        <w:ind w:firstLine="900"/>
        <w:jc w:val="center"/>
        <w:rPr>
          <w:b/>
          <w:sz w:val="28"/>
          <w:szCs w:val="28"/>
        </w:rPr>
      </w:pPr>
    </w:p>
    <w:p w:rsidR="001E0787" w:rsidRDefault="001E0787" w:rsidP="001E0787">
      <w:pPr>
        <w:tabs>
          <w:tab w:val="left" w:pos="0"/>
        </w:tabs>
        <w:ind w:firstLine="900"/>
        <w:jc w:val="center"/>
        <w:rPr>
          <w:b/>
          <w:sz w:val="28"/>
          <w:szCs w:val="28"/>
        </w:rPr>
      </w:pPr>
    </w:p>
    <w:p w:rsidR="001E0787" w:rsidRDefault="001E0787" w:rsidP="001E0787">
      <w:pPr>
        <w:tabs>
          <w:tab w:val="left" w:pos="0"/>
        </w:tabs>
        <w:ind w:firstLine="900"/>
        <w:jc w:val="center"/>
        <w:rPr>
          <w:b/>
          <w:sz w:val="28"/>
          <w:szCs w:val="28"/>
        </w:rPr>
      </w:pPr>
      <w:r>
        <w:rPr>
          <w:b/>
          <w:sz w:val="28"/>
          <w:szCs w:val="28"/>
        </w:rPr>
        <w:t>5.За выполнение работ, не входящих в круг должностных обязанностей:</w:t>
      </w:r>
    </w:p>
    <w:p w:rsidR="001E0787" w:rsidRPr="00247795" w:rsidRDefault="001E0787" w:rsidP="001E0787">
      <w:pPr>
        <w:tabs>
          <w:tab w:val="num" w:pos="0"/>
        </w:tabs>
        <w:ind w:firstLine="900"/>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40"/>
        <w:gridCol w:w="6628"/>
        <w:gridCol w:w="2303"/>
      </w:tblGrid>
      <w:tr w:rsidR="001E0787" w:rsidRPr="00247795" w:rsidTr="006040D2">
        <w:tc>
          <w:tcPr>
            <w:tcW w:w="640" w:type="dxa"/>
          </w:tcPr>
          <w:p w:rsidR="001E0787" w:rsidRPr="00247795" w:rsidRDefault="001E0787" w:rsidP="006040D2">
            <w:pPr>
              <w:tabs>
                <w:tab w:val="num" w:pos="0"/>
              </w:tabs>
              <w:jc w:val="both"/>
            </w:pPr>
            <w:r w:rsidRPr="00247795">
              <w:t>№/</w:t>
            </w:r>
          </w:p>
          <w:p w:rsidR="001E0787" w:rsidRPr="00247795" w:rsidRDefault="001E0787" w:rsidP="006040D2">
            <w:pPr>
              <w:tabs>
                <w:tab w:val="num" w:pos="0"/>
              </w:tabs>
              <w:jc w:val="both"/>
            </w:pPr>
            <w:proofErr w:type="gramStart"/>
            <w:r w:rsidRPr="00247795">
              <w:t>п</w:t>
            </w:r>
            <w:proofErr w:type="gramEnd"/>
          </w:p>
        </w:tc>
        <w:tc>
          <w:tcPr>
            <w:tcW w:w="6628" w:type="dxa"/>
          </w:tcPr>
          <w:p w:rsidR="001E0787" w:rsidRPr="00247795" w:rsidRDefault="001E0787" w:rsidP="006040D2">
            <w:pPr>
              <w:tabs>
                <w:tab w:val="num" w:pos="0"/>
              </w:tabs>
              <w:jc w:val="center"/>
              <w:rPr>
                <w:b/>
              </w:rPr>
            </w:pPr>
            <w:r w:rsidRPr="00247795">
              <w:rPr>
                <w:b/>
              </w:rPr>
              <w:t>Виды надбавок стимулирующего характера</w:t>
            </w:r>
          </w:p>
        </w:tc>
        <w:tc>
          <w:tcPr>
            <w:tcW w:w="2303" w:type="dxa"/>
          </w:tcPr>
          <w:p w:rsidR="001E0787" w:rsidRPr="00247795" w:rsidRDefault="001E0787" w:rsidP="006040D2">
            <w:pPr>
              <w:tabs>
                <w:tab w:val="num" w:pos="0"/>
              </w:tabs>
              <w:jc w:val="center"/>
            </w:pPr>
            <w:r w:rsidRPr="00247795">
              <w:t>Размер          надбавки</w:t>
            </w:r>
          </w:p>
        </w:tc>
      </w:tr>
      <w:tr w:rsidR="001E0787" w:rsidRPr="00247795" w:rsidTr="006040D2">
        <w:tc>
          <w:tcPr>
            <w:tcW w:w="640" w:type="dxa"/>
          </w:tcPr>
          <w:p w:rsidR="001E0787" w:rsidRPr="00247795" w:rsidRDefault="001E0787" w:rsidP="006040D2">
            <w:pPr>
              <w:tabs>
                <w:tab w:val="num" w:pos="0"/>
              </w:tabs>
              <w:jc w:val="both"/>
            </w:pPr>
            <w:r w:rsidRPr="00247795">
              <w:t>1.</w:t>
            </w:r>
          </w:p>
        </w:tc>
        <w:tc>
          <w:tcPr>
            <w:tcW w:w="6628" w:type="dxa"/>
          </w:tcPr>
          <w:p w:rsidR="001E0787" w:rsidRPr="00247795" w:rsidRDefault="001E0787" w:rsidP="006040D2">
            <w:pPr>
              <w:tabs>
                <w:tab w:val="num" w:pos="0"/>
              </w:tabs>
              <w:jc w:val="both"/>
            </w:pPr>
            <w:r w:rsidRPr="00247795">
              <w:t>За выполнение  ответственных поручений и  работ, необходимых для обеспечения деятельности учреждения:</w:t>
            </w:r>
          </w:p>
          <w:p w:rsidR="001E0787" w:rsidRPr="00247795" w:rsidRDefault="001E0787" w:rsidP="006040D2">
            <w:pPr>
              <w:tabs>
                <w:tab w:val="num" w:pos="0"/>
              </w:tabs>
              <w:jc w:val="both"/>
            </w:pPr>
            <w:r w:rsidRPr="00247795">
              <w:t>- работа по повышению эффективности энергопотребления и</w:t>
            </w:r>
            <w:r>
              <w:t xml:space="preserve"> энергосбережения в МБДОУ Д/С 36</w:t>
            </w:r>
            <w:r w:rsidRPr="00247795">
              <w:t xml:space="preserve">  (</w:t>
            </w:r>
            <w:proofErr w:type="gramStart"/>
            <w:r w:rsidRPr="00247795">
              <w:t>контроль за</w:t>
            </w:r>
            <w:proofErr w:type="gramEnd"/>
            <w:r w:rsidRPr="00247795">
              <w:t xml:space="preserve"> рациональным использованием энергоресурсов, осуществление контроля за показаниями электросчетчиков</w:t>
            </w:r>
            <w:r>
              <w:t>, водомеров, газовых счетчиков и передаче показаний в соответствующие организации</w:t>
            </w:r>
            <w:r w:rsidRPr="00247795">
              <w:t>)</w:t>
            </w:r>
          </w:p>
          <w:p w:rsidR="001E0787" w:rsidRDefault="001E0787" w:rsidP="006040D2">
            <w:pPr>
              <w:tabs>
                <w:tab w:val="num" w:pos="0"/>
              </w:tabs>
              <w:jc w:val="both"/>
            </w:pPr>
            <w:r w:rsidRPr="00247795">
              <w:t xml:space="preserve">-  озеленение служебных помещений </w:t>
            </w:r>
            <w:r>
              <w:t>и (</w:t>
            </w:r>
            <w:r w:rsidRPr="00247795">
              <w:t>или</w:t>
            </w:r>
            <w:r>
              <w:t>)</w:t>
            </w:r>
            <w:r w:rsidRPr="00247795">
              <w:t xml:space="preserve"> территории учреждения</w:t>
            </w:r>
          </w:p>
          <w:p w:rsidR="001E0787" w:rsidRPr="00247795" w:rsidRDefault="001E0787" w:rsidP="006040D2">
            <w:pPr>
              <w:tabs>
                <w:tab w:val="num" w:pos="0"/>
              </w:tabs>
              <w:jc w:val="both"/>
            </w:pPr>
            <w:r>
              <w:t xml:space="preserve">- </w:t>
            </w:r>
            <w:r w:rsidRPr="00247795">
              <w:t xml:space="preserve"> поддержание в исправном техническом состоянии сре</w:t>
            </w:r>
            <w:proofErr w:type="gramStart"/>
            <w:r w:rsidRPr="00247795">
              <w:t>дств тр</w:t>
            </w:r>
            <w:proofErr w:type="gramEnd"/>
            <w:r w:rsidRPr="00247795">
              <w:t>евожной сигнализации</w:t>
            </w:r>
          </w:p>
          <w:p w:rsidR="001E0787" w:rsidRPr="00247795" w:rsidRDefault="001E0787" w:rsidP="006040D2">
            <w:pPr>
              <w:tabs>
                <w:tab w:val="num" w:pos="0"/>
              </w:tabs>
              <w:jc w:val="both"/>
            </w:pPr>
            <w:r w:rsidRPr="00247795">
              <w:t>- осуществление пропускного режима с хозяйственного</w:t>
            </w:r>
            <w:r>
              <w:t xml:space="preserve"> двора </w:t>
            </w:r>
            <w:r w:rsidRPr="00247795">
              <w:t xml:space="preserve"> въезда для спецтранспорта</w:t>
            </w:r>
          </w:p>
          <w:p w:rsidR="001E0787" w:rsidRPr="00247795" w:rsidRDefault="001E0787" w:rsidP="006040D2">
            <w:pPr>
              <w:tabs>
                <w:tab w:val="num" w:pos="0"/>
              </w:tabs>
              <w:jc w:val="both"/>
            </w:pPr>
            <w:r w:rsidRPr="00247795">
              <w:t>- уборка служебных помещений</w:t>
            </w:r>
          </w:p>
          <w:p w:rsidR="001E0787" w:rsidRDefault="001E0787" w:rsidP="006040D2">
            <w:pPr>
              <w:tabs>
                <w:tab w:val="num" w:pos="0"/>
              </w:tabs>
              <w:jc w:val="both"/>
            </w:pPr>
            <w:r w:rsidRPr="00247795">
              <w:t>- приготовление дезинфицирующих растворов</w:t>
            </w:r>
          </w:p>
          <w:p w:rsidR="001E0787" w:rsidRDefault="001E0787" w:rsidP="006040D2">
            <w:pPr>
              <w:tabs>
                <w:tab w:val="num" w:pos="0"/>
              </w:tabs>
              <w:jc w:val="both"/>
            </w:pPr>
            <w:r>
              <w:t>- прием, учет, хранение,  выдача, подготовка к списанию белья и спецодежды;</w:t>
            </w:r>
          </w:p>
          <w:p w:rsidR="001E0787" w:rsidRDefault="001E0787" w:rsidP="006040D2">
            <w:pPr>
              <w:tabs>
                <w:tab w:val="num" w:pos="0"/>
              </w:tabs>
              <w:jc w:val="both"/>
            </w:pPr>
            <w:r>
              <w:t xml:space="preserve">- </w:t>
            </w:r>
            <w:proofErr w:type="gramStart"/>
            <w:r>
              <w:t>ответственному</w:t>
            </w:r>
            <w:proofErr w:type="gramEnd"/>
            <w:r>
              <w:t xml:space="preserve"> за сбор и хранения люминесцентных ламп;</w:t>
            </w:r>
          </w:p>
          <w:p w:rsidR="001E0787" w:rsidRPr="00986E0C" w:rsidRDefault="001E0787" w:rsidP="006040D2">
            <w:pPr>
              <w:tabs>
                <w:tab w:val="num" w:pos="0"/>
              </w:tabs>
              <w:jc w:val="both"/>
            </w:pPr>
            <w:r>
              <w:t>- ответственному за заполнению необходимых  документов на пищеблок</w:t>
            </w:r>
            <w:proofErr w:type="gramStart"/>
            <w:r>
              <w:t>е(</w:t>
            </w:r>
            <w:proofErr w:type="gramEnd"/>
            <w:r>
              <w:t>журналов для работы пищеблока)</w:t>
            </w:r>
          </w:p>
        </w:tc>
        <w:tc>
          <w:tcPr>
            <w:tcW w:w="2303" w:type="dxa"/>
          </w:tcPr>
          <w:p w:rsidR="001E0787" w:rsidRDefault="001E0787" w:rsidP="006040D2">
            <w:pPr>
              <w:tabs>
                <w:tab w:val="num" w:pos="0"/>
              </w:tabs>
              <w:jc w:val="both"/>
            </w:pPr>
          </w:p>
          <w:p w:rsidR="001E0787" w:rsidRDefault="001E0787" w:rsidP="006040D2">
            <w:pPr>
              <w:tabs>
                <w:tab w:val="num" w:pos="0"/>
              </w:tabs>
              <w:jc w:val="both"/>
            </w:pPr>
          </w:p>
          <w:p w:rsidR="001E0787" w:rsidRDefault="001E0787" w:rsidP="006040D2">
            <w:pPr>
              <w:tabs>
                <w:tab w:val="num" w:pos="0"/>
              </w:tabs>
              <w:jc w:val="both"/>
            </w:pPr>
          </w:p>
          <w:p w:rsidR="001E0787" w:rsidRDefault="001E0787" w:rsidP="006040D2">
            <w:pPr>
              <w:tabs>
                <w:tab w:val="num" w:pos="0"/>
              </w:tabs>
              <w:jc w:val="both"/>
            </w:pPr>
            <w:r>
              <w:t>до 1</w:t>
            </w:r>
            <w:r w:rsidRPr="00247795">
              <w:t xml:space="preserve">00% к окладу   </w:t>
            </w:r>
          </w:p>
          <w:p w:rsidR="001E0787" w:rsidRDefault="001E0787" w:rsidP="006040D2">
            <w:pPr>
              <w:tabs>
                <w:tab w:val="num" w:pos="0"/>
              </w:tabs>
              <w:jc w:val="both"/>
            </w:pPr>
          </w:p>
          <w:p w:rsidR="001E0787" w:rsidRDefault="001E0787" w:rsidP="006040D2">
            <w:pPr>
              <w:tabs>
                <w:tab w:val="num" w:pos="0"/>
              </w:tabs>
              <w:jc w:val="both"/>
            </w:pPr>
          </w:p>
          <w:p w:rsidR="001E0787" w:rsidRDefault="001E0787" w:rsidP="006040D2">
            <w:pPr>
              <w:tabs>
                <w:tab w:val="num" w:pos="0"/>
              </w:tabs>
              <w:jc w:val="both"/>
            </w:pPr>
          </w:p>
          <w:p w:rsidR="001E0787" w:rsidRDefault="001E0787" w:rsidP="006040D2">
            <w:pPr>
              <w:tabs>
                <w:tab w:val="num" w:pos="0"/>
              </w:tabs>
              <w:jc w:val="both"/>
            </w:pPr>
          </w:p>
          <w:p w:rsidR="001E0787" w:rsidRDefault="001E0787" w:rsidP="006040D2">
            <w:pPr>
              <w:tabs>
                <w:tab w:val="num" w:pos="0"/>
              </w:tabs>
              <w:jc w:val="both"/>
            </w:pPr>
            <w:r>
              <w:t>до 1</w:t>
            </w:r>
            <w:r w:rsidRPr="00247795">
              <w:t xml:space="preserve">00% к окладу   </w:t>
            </w:r>
          </w:p>
          <w:p w:rsidR="001E0787" w:rsidRDefault="001E0787" w:rsidP="006040D2">
            <w:pPr>
              <w:tabs>
                <w:tab w:val="num" w:pos="0"/>
              </w:tabs>
              <w:jc w:val="both"/>
            </w:pPr>
          </w:p>
          <w:p w:rsidR="001E0787" w:rsidRDefault="001E0787" w:rsidP="006040D2">
            <w:pPr>
              <w:tabs>
                <w:tab w:val="num" w:pos="0"/>
              </w:tabs>
              <w:jc w:val="both"/>
            </w:pPr>
            <w:r>
              <w:t>до 1</w:t>
            </w:r>
            <w:r w:rsidRPr="00247795">
              <w:t xml:space="preserve">00% к окладу   </w:t>
            </w:r>
          </w:p>
          <w:p w:rsidR="001E0787" w:rsidRDefault="001E0787" w:rsidP="006040D2">
            <w:pPr>
              <w:tabs>
                <w:tab w:val="num" w:pos="0"/>
              </w:tabs>
              <w:jc w:val="both"/>
            </w:pPr>
          </w:p>
          <w:p w:rsidR="001E0787" w:rsidRDefault="001E0787" w:rsidP="006040D2">
            <w:pPr>
              <w:tabs>
                <w:tab w:val="num" w:pos="0"/>
              </w:tabs>
              <w:jc w:val="both"/>
            </w:pPr>
            <w:r>
              <w:t>до 1</w:t>
            </w:r>
            <w:r w:rsidRPr="00247795">
              <w:t xml:space="preserve">00% к окладу   </w:t>
            </w:r>
          </w:p>
          <w:p w:rsidR="001E0787" w:rsidRDefault="001E0787" w:rsidP="006040D2">
            <w:pPr>
              <w:tabs>
                <w:tab w:val="num" w:pos="0"/>
              </w:tabs>
              <w:jc w:val="both"/>
            </w:pPr>
          </w:p>
          <w:p w:rsidR="001E0787" w:rsidRDefault="001E0787" w:rsidP="006040D2">
            <w:pPr>
              <w:tabs>
                <w:tab w:val="num" w:pos="0"/>
              </w:tabs>
              <w:jc w:val="both"/>
            </w:pPr>
            <w:r>
              <w:t>до 1</w:t>
            </w:r>
            <w:r w:rsidRPr="00247795">
              <w:t xml:space="preserve">00% к окладу   </w:t>
            </w:r>
          </w:p>
          <w:p w:rsidR="001E0787" w:rsidRDefault="001E0787" w:rsidP="006040D2">
            <w:pPr>
              <w:tabs>
                <w:tab w:val="num" w:pos="0"/>
              </w:tabs>
              <w:jc w:val="both"/>
            </w:pPr>
            <w:r>
              <w:t>до 1</w:t>
            </w:r>
            <w:r w:rsidRPr="00247795">
              <w:t xml:space="preserve">00% к окладу   </w:t>
            </w:r>
          </w:p>
          <w:p w:rsidR="001E0787" w:rsidRDefault="001E0787" w:rsidP="006040D2">
            <w:pPr>
              <w:tabs>
                <w:tab w:val="num" w:pos="0"/>
              </w:tabs>
              <w:jc w:val="both"/>
            </w:pPr>
            <w:r>
              <w:t>до 1</w:t>
            </w:r>
            <w:r w:rsidRPr="00247795">
              <w:t xml:space="preserve">00% к окладу   </w:t>
            </w:r>
          </w:p>
          <w:p w:rsidR="001E0787" w:rsidRDefault="001E0787" w:rsidP="006040D2">
            <w:pPr>
              <w:tabs>
                <w:tab w:val="num" w:pos="0"/>
              </w:tabs>
              <w:jc w:val="both"/>
            </w:pPr>
          </w:p>
          <w:p w:rsidR="001E0787" w:rsidRDefault="001E0787" w:rsidP="006040D2">
            <w:pPr>
              <w:tabs>
                <w:tab w:val="num" w:pos="0"/>
              </w:tabs>
              <w:jc w:val="both"/>
            </w:pPr>
            <w:r>
              <w:t>до 1</w:t>
            </w:r>
            <w:r w:rsidRPr="00247795">
              <w:t xml:space="preserve">00% к окладу   </w:t>
            </w:r>
          </w:p>
          <w:p w:rsidR="001E0787" w:rsidRDefault="001E0787" w:rsidP="006040D2">
            <w:pPr>
              <w:tabs>
                <w:tab w:val="num" w:pos="0"/>
              </w:tabs>
              <w:jc w:val="both"/>
            </w:pPr>
          </w:p>
          <w:p w:rsidR="001E0787" w:rsidRPr="00247795" w:rsidRDefault="001E0787" w:rsidP="006040D2">
            <w:pPr>
              <w:tabs>
                <w:tab w:val="num" w:pos="0"/>
              </w:tabs>
              <w:jc w:val="both"/>
            </w:pPr>
            <w:r>
              <w:t>до 1</w:t>
            </w:r>
            <w:r w:rsidRPr="00247795">
              <w:t xml:space="preserve">00% к окладу   </w:t>
            </w:r>
          </w:p>
        </w:tc>
      </w:tr>
      <w:tr w:rsidR="001E0787" w:rsidRPr="00247795" w:rsidTr="006040D2">
        <w:tc>
          <w:tcPr>
            <w:tcW w:w="640" w:type="dxa"/>
          </w:tcPr>
          <w:p w:rsidR="001E0787" w:rsidRPr="00247795" w:rsidRDefault="001E0787" w:rsidP="006040D2">
            <w:pPr>
              <w:tabs>
                <w:tab w:val="num" w:pos="0"/>
              </w:tabs>
              <w:jc w:val="both"/>
            </w:pPr>
            <w:r w:rsidRPr="00247795">
              <w:lastRenderedPageBreak/>
              <w:t>2.</w:t>
            </w:r>
          </w:p>
        </w:tc>
        <w:tc>
          <w:tcPr>
            <w:tcW w:w="6628" w:type="dxa"/>
          </w:tcPr>
          <w:p w:rsidR="001E0787" w:rsidRPr="00247795" w:rsidRDefault="001E0787" w:rsidP="006040D2">
            <w:pPr>
              <w:tabs>
                <w:tab w:val="num" w:pos="0"/>
              </w:tabs>
              <w:jc w:val="both"/>
            </w:pPr>
            <w:r w:rsidRPr="00247795">
              <w:t>За выполнение обязанностей специалиста по охране труда</w:t>
            </w:r>
            <w:r>
              <w:t>, оформление документов и заполнение соответствующих журналов по охране труда</w:t>
            </w:r>
          </w:p>
        </w:tc>
        <w:tc>
          <w:tcPr>
            <w:tcW w:w="2303" w:type="dxa"/>
          </w:tcPr>
          <w:p w:rsidR="001E0787" w:rsidRPr="00247795" w:rsidRDefault="001E0787" w:rsidP="006040D2">
            <w:pPr>
              <w:tabs>
                <w:tab w:val="num" w:pos="0"/>
              </w:tabs>
              <w:jc w:val="both"/>
            </w:pPr>
            <w:r>
              <w:t>до 1</w:t>
            </w:r>
            <w:r w:rsidRPr="00247795">
              <w:t xml:space="preserve">00% к окладу      </w:t>
            </w:r>
          </w:p>
        </w:tc>
      </w:tr>
      <w:tr w:rsidR="001E0787" w:rsidRPr="00247795" w:rsidTr="006040D2">
        <w:tc>
          <w:tcPr>
            <w:tcW w:w="640" w:type="dxa"/>
          </w:tcPr>
          <w:p w:rsidR="001E0787" w:rsidRPr="00247795" w:rsidRDefault="001E0787" w:rsidP="006040D2">
            <w:pPr>
              <w:tabs>
                <w:tab w:val="num" w:pos="0"/>
              </w:tabs>
              <w:jc w:val="both"/>
            </w:pPr>
            <w:r w:rsidRPr="00247795">
              <w:t>3.</w:t>
            </w:r>
          </w:p>
        </w:tc>
        <w:tc>
          <w:tcPr>
            <w:tcW w:w="6628" w:type="dxa"/>
          </w:tcPr>
          <w:p w:rsidR="001E0787" w:rsidRPr="00247795" w:rsidRDefault="001E0787" w:rsidP="006040D2">
            <w:pPr>
              <w:tabs>
                <w:tab w:val="num" w:pos="0"/>
              </w:tabs>
              <w:jc w:val="both"/>
            </w:pPr>
            <w:r w:rsidRPr="00247795">
              <w:t>За выполнение обязанностей ответственного по противопожарной безопасности</w:t>
            </w:r>
            <w:r w:rsidRPr="00247795">
              <w:rPr>
                <w:lang w:eastAsia="ru-RU"/>
              </w:rPr>
              <w:t xml:space="preserve"> и безопасности образовательного процесса</w:t>
            </w:r>
          </w:p>
        </w:tc>
        <w:tc>
          <w:tcPr>
            <w:tcW w:w="2303" w:type="dxa"/>
          </w:tcPr>
          <w:p w:rsidR="001E0787" w:rsidRPr="00247795" w:rsidRDefault="001E0787" w:rsidP="006040D2">
            <w:pPr>
              <w:tabs>
                <w:tab w:val="num" w:pos="0"/>
              </w:tabs>
              <w:jc w:val="both"/>
            </w:pPr>
            <w:r>
              <w:t>до 1</w:t>
            </w:r>
            <w:r w:rsidRPr="00247795">
              <w:t xml:space="preserve">00% к окладу      </w:t>
            </w:r>
          </w:p>
        </w:tc>
      </w:tr>
      <w:tr w:rsidR="001E0787" w:rsidRPr="00247795" w:rsidTr="006040D2">
        <w:tc>
          <w:tcPr>
            <w:tcW w:w="640" w:type="dxa"/>
          </w:tcPr>
          <w:p w:rsidR="001E0787" w:rsidRPr="00247795" w:rsidRDefault="001E0787" w:rsidP="006040D2">
            <w:pPr>
              <w:tabs>
                <w:tab w:val="num" w:pos="0"/>
              </w:tabs>
              <w:jc w:val="both"/>
            </w:pPr>
            <w:r w:rsidRPr="00247795">
              <w:t>4.</w:t>
            </w:r>
          </w:p>
        </w:tc>
        <w:tc>
          <w:tcPr>
            <w:tcW w:w="6628" w:type="dxa"/>
          </w:tcPr>
          <w:p w:rsidR="001E0787" w:rsidRDefault="001E0787" w:rsidP="006040D2">
            <w:pPr>
              <w:tabs>
                <w:tab w:val="left" w:pos="0"/>
              </w:tabs>
              <w:snapToGrid w:val="0"/>
            </w:pPr>
            <w:r>
              <w:t xml:space="preserve">За любые виды ремонта </w:t>
            </w:r>
          </w:p>
          <w:p w:rsidR="001E0787" w:rsidRDefault="001E0787" w:rsidP="006040D2">
            <w:pPr>
              <w:tabs>
                <w:tab w:val="left" w:pos="0"/>
              </w:tabs>
            </w:pPr>
            <w:r>
              <w:t xml:space="preserve">- побелка, покраска, штукатурка  </w:t>
            </w:r>
          </w:p>
          <w:p w:rsidR="001E0787" w:rsidRDefault="001E0787" w:rsidP="006040D2">
            <w:pPr>
              <w:tabs>
                <w:tab w:val="left" w:pos="0"/>
              </w:tabs>
            </w:pPr>
            <w:r>
              <w:t>-работы по замене полового покрытия</w:t>
            </w:r>
          </w:p>
          <w:p w:rsidR="001E0787" w:rsidRPr="00247795" w:rsidRDefault="001E0787" w:rsidP="006040D2">
            <w:pPr>
              <w:tabs>
                <w:tab w:val="num" w:pos="0"/>
              </w:tabs>
              <w:jc w:val="both"/>
            </w:pPr>
            <w:r>
              <w:t>-</w:t>
            </w:r>
            <w:proofErr w:type="spellStart"/>
            <w:r>
              <w:t>засечивание</w:t>
            </w:r>
            <w:proofErr w:type="spellEnd"/>
            <w:r>
              <w:t xml:space="preserve"> дверных и оконных проемов и </w:t>
            </w:r>
            <w:proofErr w:type="spellStart"/>
            <w:r>
              <w:t>т</w:t>
            </w:r>
            <w:proofErr w:type="gramStart"/>
            <w:r>
              <w:t>.д</w:t>
            </w:r>
            <w:proofErr w:type="spellEnd"/>
            <w:proofErr w:type="gramEnd"/>
          </w:p>
        </w:tc>
        <w:tc>
          <w:tcPr>
            <w:tcW w:w="2303" w:type="dxa"/>
          </w:tcPr>
          <w:p w:rsidR="001E0787" w:rsidRPr="00247795" w:rsidRDefault="001E0787" w:rsidP="006040D2">
            <w:pPr>
              <w:tabs>
                <w:tab w:val="num" w:pos="0"/>
              </w:tabs>
              <w:jc w:val="both"/>
            </w:pPr>
            <w:r>
              <w:t>до 1</w:t>
            </w:r>
            <w:r w:rsidRPr="00247795">
              <w:t xml:space="preserve">00% к окладу   </w:t>
            </w:r>
          </w:p>
        </w:tc>
      </w:tr>
      <w:tr w:rsidR="001E0787" w:rsidRPr="00247795" w:rsidTr="006040D2">
        <w:tc>
          <w:tcPr>
            <w:tcW w:w="640" w:type="dxa"/>
          </w:tcPr>
          <w:p w:rsidR="001E0787" w:rsidRPr="00247795" w:rsidRDefault="001E0787" w:rsidP="006040D2">
            <w:pPr>
              <w:tabs>
                <w:tab w:val="num" w:pos="0"/>
              </w:tabs>
              <w:jc w:val="both"/>
            </w:pPr>
            <w:r w:rsidRPr="00247795">
              <w:t>5.</w:t>
            </w:r>
          </w:p>
        </w:tc>
        <w:tc>
          <w:tcPr>
            <w:tcW w:w="6628" w:type="dxa"/>
          </w:tcPr>
          <w:p w:rsidR="001E0787" w:rsidRPr="00247795" w:rsidRDefault="001E0787" w:rsidP="006040D2">
            <w:pPr>
              <w:tabs>
                <w:tab w:val="num" w:pos="0"/>
              </w:tabs>
            </w:pPr>
            <w:r w:rsidRPr="00247795">
              <w:t>За участие в ликвидации последствий ремонта, аварий</w:t>
            </w:r>
            <w:r>
              <w:t>, стихийных бедствий</w:t>
            </w:r>
          </w:p>
        </w:tc>
        <w:tc>
          <w:tcPr>
            <w:tcW w:w="2303" w:type="dxa"/>
          </w:tcPr>
          <w:p w:rsidR="001E0787" w:rsidRPr="00247795" w:rsidRDefault="001E0787" w:rsidP="006040D2">
            <w:pPr>
              <w:tabs>
                <w:tab w:val="num" w:pos="0"/>
              </w:tabs>
              <w:jc w:val="both"/>
            </w:pPr>
            <w:r>
              <w:t>до 1</w:t>
            </w:r>
            <w:r w:rsidRPr="00247795">
              <w:t xml:space="preserve">00% к окладу   </w:t>
            </w:r>
          </w:p>
        </w:tc>
      </w:tr>
      <w:tr w:rsidR="001E0787" w:rsidRPr="00247795" w:rsidTr="006040D2">
        <w:tc>
          <w:tcPr>
            <w:tcW w:w="640" w:type="dxa"/>
          </w:tcPr>
          <w:p w:rsidR="001E0787" w:rsidRPr="00247795" w:rsidRDefault="001E0787" w:rsidP="006040D2">
            <w:pPr>
              <w:tabs>
                <w:tab w:val="num" w:pos="0"/>
              </w:tabs>
              <w:jc w:val="both"/>
            </w:pPr>
            <w:r w:rsidRPr="00247795">
              <w:t>6.</w:t>
            </w:r>
          </w:p>
        </w:tc>
        <w:tc>
          <w:tcPr>
            <w:tcW w:w="6628" w:type="dxa"/>
          </w:tcPr>
          <w:p w:rsidR="001E0787" w:rsidRPr="00247795" w:rsidRDefault="001E0787" w:rsidP="006040D2">
            <w:pPr>
              <w:tabs>
                <w:tab w:val="num" w:pos="0"/>
              </w:tabs>
              <w:jc w:val="both"/>
            </w:pPr>
            <w:r w:rsidRPr="00247795">
              <w:t>Другие виды работ, возникающие в процессе деятельности учреждения</w:t>
            </w:r>
          </w:p>
        </w:tc>
        <w:tc>
          <w:tcPr>
            <w:tcW w:w="2303" w:type="dxa"/>
          </w:tcPr>
          <w:p w:rsidR="001E0787" w:rsidRPr="00247795" w:rsidRDefault="001E0787" w:rsidP="006040D2">
            <w:pPr>
              <w:tabs>
                <w:tab w:val="num" w:pos="0"/>
              </w:tabs>
              <w:jc w:val="both"/>
            </w:pPr>
            <w:r w:rsidRPr="00247795">
              <w:t xml:space="preserve">до </w:t>
            </w:r>
            <w:r>
              <w:t>1</w:t>
            </w:r>
            <w:r w:rsidRPr="00247795">
              <w:t xml:space="preserve">00% к окладу      </w:t>
            </w:r>
          </w:p>
        </w:tc>
      </w:tr>
      <w:tr w:rsidR="001E0787" w:rsidRPr="00247795" w:rsidTr="006040D2">
        <w:tc>
          <w:tcPr>
            <w:tcW w:w="640" w:type="dxa"/>
          </w:tcPr>
          <w:p w:rsidR="001E0787" w:rsidRPr="00247795" w:rsidRDefault="001E0787" w:rsidP="006040D2">
            <w:pPr>
              <w:tabs>
                <w:tab w:val="num" w:pos="0"/>
              </w:tabs>
              <w:jc w:val="both"/>
            </w:pPr>
            <w:r>
              <w:t>7.</w:t>
            </w:r>
          </w:p>
        </w:tc>
        <w:tc>
          <w:tcPr>
            <w:tcW w:w="6628" w:type="dxa"/>
          </w:tcPr>
          <w:p w:rsidR="001E0787" w:rsidRDefault="001E0787" w:rsidP="006040D2">
            <w:pPr>
              <w:tabs>
                <w:tab w:val="num" w:pos="0"/>
              </w:tabs>
              <w:jc w:val="both"/>
            </w:pPr>
            <w:r w:rsidRPr="00247795">
              <w:t>выполнение работ по антитеррористической безопасности -  обход территории во время дежурства на предмет обнаружения посторонних предметов и лиц,</w:t>
            </w:r>
          </w:p>
          <w:p w:rsidR="001E0787" w:rsidRPr="00247795" w:rsidRDefault="001E0787" w:rsidP="006040D2">
            <w:pPr>
              <w:tabs>
                <w:tab w:val="num" w:pos="0"/>
              </w:tabs>
              <w:jc w:val="both"/>
            </w:pPr>
          </w:p>
        </w:tc>
        <w:tc>
          <w:tcPr>
            <w:tcW w:w="2303" w:type="dxa"/>
          </w:tcPr>
          <w:p w:rsidR="001E0787" w:rsidRPr="00247795" w:rsidRDefault="001E0787" w:rsidP="006040D2">
            <w:pPr>
              <w:tabs>
                <w:tab w:val="num" w:pos="0"/>
              </w:tabs>
              <w:jc w:val="both"/>
            </w:pPr>
            <w:r>
              <w:t>До 100% к окладу</w:t>
            </w:r>
          </w:p>
        </w:tc>
      </w:tr>
    </w:tbl>
    <w:p w:rsidR="001E0787" w:rsidRDefault="001E0787" w:rsidP="001E0787">
      <w:pPr>
        <w:tabs>
          <w:tab w:val="left" w:pos="0"/>
        </w:tabs>
        <w:ind w:firstLine="900"/>
        <w:jc w:val="both"/>
      </w:pPr>
      <w:r>
        <w:rPr>
          <w:sz w:val="28"/>
          <w:szCs w:val="28"/>
        </w:rPr>
        <w:t>Размер  стимулирующей надбавки за интенсивность и высокие результаты работы может быть установлен как в абсолютном значении, так и в процентном отношении к окладу, по одному или нескольким основаниям.  Рекомендуемый размер до 200% из расчета фонда заработной платы. Стимулирующая надбавка устанавливается сроком не более 1 года, по истечении которого может быть сохранена или отменена.</w:t>
      </w:r>
    </w:p>
    <w:p w:rsidR="001E0787" w:rsidRDefault="001E0787" w:rsidP="001E0787">
      <w:pPr>
        <w:autoSpaceDE w:val="0"/>
        <w:ind w:left="540"/>
        <w:jc w:val="right"/>
        <w:rPr>
          <w:rFonts w:eastAsia="Batang"/>
        </w:rPr>
      </w:pPr>
      <w:r>
        <w:rPr>
          <w:rFonts w:eastAsia="Batang"/>
        </w:rPr>
        <w:t xml:space="preserve">                                                                  </w:t>
      </w: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p>
    <w:p w:rsidR="001E0787" w:rsidRDefault="001E0787" w:rsidP="001E0787">
      <w:pPr>
        <w:autoSpaceDE w:val="0"/>
        <w:ind w:left="540"/>
        <w:jc w:val="right"/>
        <w:rPr>
          <w:rFonts w:eastAsia="Batang"/>
        </w:rPr>
      </w:pPr>
      <w:r>
        <w:rPr>
          <w:rFonts w:eastAsia="Batang"/>
        </w:rPr>
        <w:t xml:space="preserve"> ПРИЛОЖЕНИЕ № 12</w:t>
      </w:r>
    </w:p>
    <w:p w:rsidR="001E0787" w:rsidRDefault="001E0787" w:rsidP="001E0787">
      <w:pPr>
        <w:autoSpaceDE w:val="0"/>
        <w:ind w:left="540"/>
        <w:jc w:val="right"/>
        <w:rPr>
          <w:rFonts w:eastAsia="Batang"/>
        </w:rPr>
      </w:pPr>
      <w:r>
        <w:rPr>
          <w:rFonts w:eastAsia="Batang"/>
        </w:rPr>
        <w:t>к Положению об оплате труда</w:t>
      </w:r>
    </w:p>
    <w:p w:rsidR="001E0787" w:rsidRDefault="001E0787" w:rsidP="001E0787">
      <w:pPr>
        <w:autoSpaceDE w:val="0"/>
        <w:ind w:left="540"/>
        <w:jc w:val="right"/>
        <w:rPr>
          <w:rFonts w:eastAsia="Batang"/>
        </w:rPr>
      </w:pPr>
      <w:r>
        <w:rPr>
          <w:rFonts w:eastAsia="Batang"/>
        </w:rPr>
        <w:t>Работников МБДОУ   Д/С 36</w:t>
      </w:r>
    </w:p>
    <w:p w:rsidR="001E0787" w:rsidRDefault="001E0787" w:rsidP="001E0787">
      <w:pPr>
        <w:autoSpaceDE w:val="0"/>
        <w:ind w:left="540"/>
        <w:rPr>
          <w:rFonts w:eastAsia="Batang"/>
        </w:rPr>
      </w:pPr>
    </w:p>
    <w:p w:rsidR="001E0787" w:rsidRDefault="001E0787" w:rsidP="001E0787">
      <w:pPr>
        <w:autoSpaceDE w:val="0"/>
        <w:ind w:left="540"/>
        <w:rPr>
          <w:rFonts w:eastAsia="Batang"/>
        </w:rPr>
      </w:pPr>
    </w:p>
    <w:p w:rsidR="001E0787" w:rsidRDefault="001E0787" w:rsidP="001E0787">
      <w:pPr>
        <w:pStyle w:val="1"/>
        <w:jc w:val="center"/>
        <w:rPr>
          <w:rFonts w:ascii="Times New Roman" w:hAnsi="Times New Roman"/>
          <w:color w:val="0D0D0D"/>
        </w:rPr>
      </w:pPr>
      <w:proofErr w:type="spellStart"/>
      <w:r>
        <w:rPr>
          <w:rFonts w:ascii="Times New Roman" w:hAnsi="Times New Roman"/>
          <w:color w:val="0D0D0D"/>
        </w:rPr>
        <w:t>Критерии</w:t>
      </w:r>
      <w:proofErr w:type="spellEnd"/>
    </w:p>
    <w:p w:rsidR="001E0787" w:rsidRDefault="001E0787" w:rsidP="001E0787">
      <w:pPr>
        <w:jc w:val="center"/>
        <w:rPr>
          <w:b/>
          <w:sz w:val="28"/>
          <w:szCs w:val="28"/>
        </w:rPr>
      </w:pPr>
      <w:r>
        <w:rPr>
          <w:b/>
          <w:sz w:val="28"/>
          <w:szCs w:val="28"/>
        </w:rPr>
        <w:t xml:space="preserve">для расчета выплат стимулирующего характера за качество выполняемых работ (премия по итогам работы за месяц, квартал, полугодие,9 месяцев, год) педагогическим и другим работникам к окладу (должностному окладу), ставке заработной платы в Муниципальном бюджетном дошкольном  образовательном учреждении  детский сад №36 посёлка Молодёжного муниципального образования </w:t>
      </w:r>
      <w:proofErr w:type="spellStart"/>
      <w:r>
        <w:rPr>
          <w:b/>
          <w:sz w:val="28"/>
          <w:szCs w:val="28"/>
        </w:rPr>
        <w:t>Белореченский</w:t>
      </w:r>
      <w:proofErr w:type="spellEnd"/>
      <w:r>
        <w:rPr>
          <w:b/>
          <w:sz w:val="28"/>
          <w:szCs w:val="28"/>
        </w:rPr>
        <w:t xml:space="preserve"> район</w:t>
      </w:r>
    </w:p>
    <w:p w:rsidR="001E0787" w:rsidRDefault="001E0787" w:rsidP="001E0787">
      <w:pPr>
        <w:pStyle w:val="1"/>
        <w:jc w:val="center"/>
      </w:pPr>
    </w:p>
    <w:p w:rsidR="001E0787" w:rsidRDefault="001E0787" w:rsidP="001E0787">
      <w:pPr>
        <w:ind w:firstLine="708"/>
        <w:jc w:val="both"/>
        <w:rPr>
          <w:sz w:val="28"/>
          <w:szCs w:val="28"/>
        </w:rPr>
      </w:pPr>
      <w:r>
        <w:rPr>
          <w:sz w:val="28"/>
          <w:szCs w:val="28"/>
        </w:rPr>
        <w:t xml:space="preserve">Размеры выплат стимулирующего характера за качество выполняемых работ  по итогам работы за период (за месяц, квартал, полугодие, год) выплачиваются с целью поощрения работников за общие результаты труда и устанавливаются на основании показателей, определенных критериями оценки результатов труда. </w:t>
      </w:r>
    </w:p>
    <w:p w:rsidR="001E0787" w:rsidRDefault="001E0787" w:rsidP="001E0787">
      <w:pPr>
        <w:jc w:val="both"/>
        <w:rPr>
          <w:sz w:val="28"/>
          <w:szCs w:val="28"/>
        </w:rPr>
      </w:pPr>
      <w:r>
        <w:rPr>
          <w:sz w:val="28"/>
          <w:szCs w:val="28"/>
        </w:rPr>
        <w:lastRenderedPageBreak/>
        <w:t xml:space="preserve">Стоимость одного балла зависит от </w:t>
      </w:r>
      <w:proofErr w:type="gramStart"/>
      <w:r>
        <w:rPr>
          <w:sz w:val="28"/>
          <w:szCs w:val="28"/>
        </w:rPr>
        <w:t>суммы,  предусмотренной на выплату стимулирующего характера и рассчитывается</w:t>
      </w:r>
      <w:proofErr w:type="gramEnd"/>
      <w:r>
        <w:rPr>
          <w:sz w:val="28"/>
          <w:szCs w:val="28"/>
        </w:rPr>
        <w:t xml:space="preserve"> путем деления этой суммы на общее количество баллов, набранных всеми сотрудниками за определенный период (месяц, квартал) </w:t>
      </w:r>
    </w:p>
    <w:p w:rsidR="001E0787" w:rsidRDefault="001E0787" w:rsidP="001E0787">
      <w:pPr>
        <w:rPr>
          <w:sz w:val="28"/>
          <w:szCs w:val="28"/>
        </w:rPr>
      </w:pPr>
    </w:p>
    <w:p w:rsidR="001E0787" w:rsidRDefault="001E0787" w:rsidP="001E0787">
      <w:pPr>
        <w:rPr>
          <w:sz w:val="28"/>
          <w:szCs w:val="28"/>
        </w:rPr>
      </w:pPr>
    </w:p>
    <w:p w:rsidR="001E0787" w:rsidRDefault="001E0787" w:rsidP="001E0787">
      <w:pPr>
        <w:rPr>
          <w:sz w:val="28"/>
          <w:szCs w:val="28"/>
        </w:rPr>
      </w:pPr>
    </w:p>
    <w:p w:rsidR="001E0787" w:rsidRDefault="001E0787" w:rsidP="001E0787">
      <w:pPr>
        <w:rPr>
          <w:sz w:val="28"/>
          <w:szCs w:val="28"/>
        </w:rPr>
      </w:pPr>
    </w:p>
    <w:p w:rsidR="001E0787" w:rsidRDefault="001E0787" w:rsidP="001E0787">
      <w:pPr>
        <w:rPr>
          <w:sz w:val="28"/>
          <w:szCs w:val="28"/>
        </w:rPr>
      </w:pPr>
    </w:p>
    <w:p w:rsidR="001E0787" w:rsidRDefault="001E0787" w:rsidP="001E0787">
      <w:pPr>
        <w:rPr>
          <w:sz w:val="28"/>
          <w:szCs w:val="28"/>
        </w:rPr>
      </w:pPr>
    </w:p>
    <w:p w:rsidR="001E0787" w:rsidRDefault="001E0787" w:rsidP="001E0787">
      <w:pPr>
        <w:rPr>
          <w:sz w:val="28"/>
          <w:szCs w:val="28"/>
        </w:rPr>
      </w:pPr>
    </w:p>
    <w:p w:rsidR="001E0787" w:rsidRDefault="001E0787" w:rsidP="001E0787">
      <w:pPr>
        <w:rPr>
          <w:sz w:val="28"/>
          <w:szCs w:val="28"/>
        </w:rPr>
      </w:pPr>
    </w:p>
    <w:p w:rsidR="001E0787" w:rsidRDefault="001E0787" w:rsidP="001E0787">
      <w:pPr>
        <w:rPr>
          <w:sz w:val="28"/>
          <w:szCs w:val="28"/>
        </w:rPr>
      </w:pPr>
    </w:p>
    <w:p w:rsidR="001E0787" w:rsidRDefault="001E0787" w:rsidP="001E0787">
      <w:pPr>
        <w:rPr>
          <w:sz w:val="28"/>
          <w:szCs w:val="28"/>
        </w:rPr>
      </w:pPr>
    </w:p>
    <w:p w:rsidR="001E0787" w:rsidRDefault="001E0787" w:rsidP="001E0787">
      <w:pPr>
        <w:rPr>
          <w:sz w:val="28"/>
          <w:szCs w:val="28"/>
        </w:rPr>
      </w:pPr>
    </w:p>
    <w:p w:rsidR="001E0787" w:rsidRDefault="001E0787" w:rsidP="001E0787">
      <w:pPr>
        <w:rPr>
          <w:sz w:val="28"/>
          <w:szCs w:val="28"/>
        </w:rPr>
      </w:pPr>
    </w:p>
    <w:p w:rsidR="001E0787" w:rsidRDefault="001E0787" w:rsidP="001E0787">
      <w:pPr>
        <w:rPr>
          <w:sz w:val="28"/>
          <w:szCs w:val="28"/>
        </w:rPr>
      </w:pPr>
    </w:p>
    <w:p w:rsidR="001E0787" w:rsidRDefault="001E0787" w:rsidP="001E0787">
      <w:pPr>
        <w:rPr>
          <w:sz w:val="28"/>
          <w:szCs w:val="28"/>
        </w:rPr>
      </w:pPr>
    </w:p>
    <w:p w:rsidR="001E0787" w:rsidRDefault="001E0787" w:rsidP="001E0787">
      <w:pPr>
        <w:tabs>
          <w:tab w:val="left" w:pos="1418"/>
        </w:tabs>
        <w:rPr>
          <w:b/>
        </w:rPr>
      </w:pPr>
    </w:p>
    <w:p w:rsidR="001E0787" w:rsidRDefault="001E0787" w:rsidP="001E0787">
      <w:pPr>
        <w:tabs>
          <w:tab w:val="left" w:pos="1418"/>
        </w:tabs>
        <w:rPr>
          <w:b/>
        </w:rPr>
      </w:pPr>
    </w:p>
    <w:p w:rsidR="001E0787" w:rsidRDefault="001E0787" w:rsidP="001E0787">
      <w:pPr>
        <w:tabs>
          <w:tab w:val="left" w:pos="1418"/>
        </w:tabs>
        <w:rPr>
          <w:b/>
        </w:rPr>
      </w:pPr>
    </w:p>
    <w:p w:rsidR="001E0787" w:rsidRDefault="001E0787" w:rsidP="001E0787">
      <w:pPr>
        <w:tabs>
          <w:tab w:val="left" w:pos="1418"/>
        </w:tabs>
        <w:rPr>
          <w:b/>
        </w:rPr>
      </w:pPr>
    </w:p>
    <w:p w:rsidR="001E0787" w:rsidRDefault="001E0787" w:rsidP="001E0787">
      <w:pPr>
        <w:tabs>
          <w:tab w:val="left" w:pos="1418"/>
        </w:tabs>
        <w:rPr>
          <w:b/>
        </w:rPr>
      </w:pPr>
    </w:p>
    <w:p w:rsidR="001E0787" w:rsidRDefault="001E0787" w:rsidP="001E0787">
      <w:pPr>
        <w:tabs>
          <w:tab w:val="left" w:pos="1418"/>
        </w:tabs>
        <w:rPr>
          <w:b/>
        </w:rPr>
      </w:pPr>
    </w:p>
    <w:p w:rsidR="001E0787" w:rsidRDefault="001E0787" w:rsidP="001E0787">
      <w:pPr>
        <w:tabs>
          <w:tab w:val="left" w:pos="1418"/>
        </w:tabs>
        <w:rPr>
          <w:b/>
        </w:rPr>
      </w:pPr>
      <w:r w:rsidRPr="00247795">
        <w:rPr>
          <w:b/>
        </w:rPr>
        <w:t xml:space="preserve">Критерии для расчета </w:t>
      </w:r>
      <w:proofErr w:type="gramStart"/>
      <w:r w:rsidRPr="00247795">
        <w:rPr>
          <w:b/>
        </w:rPr>
        <w:t>выплат стимулирующей части фонда оплаты труда</w:t>
      </w:r>
      <w:proofErr w:type="gramEnd"/>
      <w:r w:rsidRPr="00247795">
        <w:rPr>
          <w:b/>
        </w:rPr>
        <w:t xml:space="preserve"> </w:t>
      </w:r>
    </w:p>
    <w:p w:rsidR="001E0787" w:rsidRPr="004919E2" w:rsidRDefault="001E0787" w:rsidP="001E0787">
      <w:pPr>
        <w:jc w:val="center"/>
        <w:rPr>
          <w:b/>
        </w:rPr>
      </w:pPr>
      <w:r>
        <w:rPr>
          <w:b/>
        </w:rPr>
        <w:t>старшего воспитателя</w:t>
      </w:r>
    </w:p>
    <w:tbl>
      <w:tblPr>
        <w:tblW w:w="10349" w:type="dxa"/>
        <w:tblInd w:w="-41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1986"/>
        <w:gridCol w:w="3260"/>
        <w:gridCol w:w="1276"/>
        <w:gridCol w:w="1134"/>
        <w:gridCol w:w="2693"/>
      </w:tblGrid>
      <w:tr w:rsidR="001E0787" w:rsidRPr="00247795" w:rsidTr="006040D2">
        <w:trPr>
          <w:trHeight w:val="900"/>
        </w:trPr>
        <w:tc>
          <w:tcPr>
            <w:tcW w:w="1986" w:type="dxa"/>
            <w:tcBorders>
              <w:top w:val="outset" w:sz="6" w:space="0" w:color="auto"/>
              <w:bottom w:val="outset" w:sz="6" w:space="0" w:color="auto"/>
              <w:right w:val="outset" w:sz="6" w:space="0" w:color="auto"/>
            </w:tcBorders>
            <w:vAlign w:val="center"/>
          </w:tcPr>
          <w:p w:rsidR="001E0787" w:rsidRPr="00247795" w:rsidRDefault="001E0787" w:rsidP="006040D2">
            <w:pPr>
              <w:pStyle w:val="af6"/>
              <w:jc w:val="center"/>
              <w:rPr>
                <w:rFonts w:ascii="Times New Roman" w:hAnsi="Times New Roman" w:cs="Times New Roman"/>
                <w:b/>
                <w:sz w:val="24"/>
                <w:szCs w:val="24"/>
                <w:lang w:eastAsia="ru-RU"/>
              </w:rPr>
            </w:pPr>
            <w:r w:rsidRPr="00247795">
              <w:rPr>
                <w:rFonts w:ascii="Times New Roman" w:hAnsi="Times New Roman" w:cs="Times New Roman"/>
                <w:b/>
                <w:sz w:val="24"/>
                <w:szCs w:val="24"/>
              </w:rPr>
              <w:t>Критерий и его максимальная оценка</w:t>
            </w: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47795" w:rsidRDefault="001E0787" w:rsidP="006040D2">
            <w:pPr>
              <w:pStyle w:val="af6"/>
              <w:jc w:val="center"/>
              <w:rPr>
                <w:rFonts w:ascii="Times New Roman" w:hAnsi="Times New Roman" w:cs="Times New Roman"/>
                <w:b/>
                <w:sz w:val="24"/>
                <w:szCs w:val="24"/>
                <w:lang w:eastAsia="ru-RU"/>
              </w:rPr>
            </w:pPr>
            <w:r w:rsidRPr="00247795">
              <w:rPr>
                <w:rFonts w:ascii="Times New Roman" w:hAnsi="Times New Roman" w:cs="Times New Roman"/>
                <w:b/>
                <w:sz w:val="24"/>
                <w:szCs w:val="24"/>
              </w:rPr>
              <w:t>Наименование показателей</w:t>
            </w:r>
          </w:p>
        </w:tc>
        <w:tc>
          <w:tcPr>
            <w:tcW w:w="1276" w:type="dxa"/>
            <w:tcBorders>
              <w:top w:val="outset" w:sz="6" w:space="0" w:color="auto"/>
              <w:left w:val="outset" w:sz="6" w:space="0" w:color="auto"/>
              <w:bottom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b/>
                <w:sz w:val="24"/>
                <w:szCs w:val="24"/>
                <w:lang w:eastAsia="ru-RU"/>
              </w:rPr>
            </w:pPr>
            <w:r w:rsidRPr="00247795">
              <w:rPr>
                <w:rFonts w:ascii="Times New Roman" w:hAnsi="Times New Roman" w:cs="Times New Roman"/>
                <w:b/>
                <w:sz w:val="24"/>
                <w:szCs w:val="24"/>
                <w:lang w:eastAsia="ru-RU"/>
              </w:rPr>
              <w:t>Наличие подтверждающего  документа</w:t>
            </w:r>
          </w:p>
        </w:tc>
        <w:tc>
          <w:tcPr>
            <w:tcW w:w="1134"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1E0787" w:rsidRPr="00247795" w:rsidRDefault="001E0787" w:rsidP="006040D2">
            <w:pPr>
              <w:pStyle w:val="af6"/>
              <w:jc w:val="center"/>
              <w:rPr>
                <w:rFonts w:ascii="Times New Roman" w:hAnsi="Times New Roman" w:cs="Times New Roman"/>
                <w:b/>
                <w:sz w:val="24"/>
                <w:szCs w:val="24"/>
                <w:lang w:eastAsia="ru-RU"/>
              </w:rPr>
            </w:pPr>
            <w:r w:rsidRPr="00247795">
              <w:rPr>
                <w:rFonts w:ascii="Times New Roman" w:hAnsi="Times New Roman" w:cs="Times New Roman"/>
                <w:b/>
                <w:sz w:val="24"/>
                <w:szCs w:val="24"/>
                <w:lang w:eastAsia="ru-RU"/>
              </w:rPr>
              <w:t>Периодичность</w:t>
            </w:r>
          </w:p>
        </w:tc>
        <w:tc>
          <w:tcPr>
            <w:tcW w:w="2693" w:type="dxa"/>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1E0787" w:rsidRPr="00247795" w:rsidRDefault="001E0787" w:rsidP="006040D2">
            <w:pPr>
              <w:pStyle w:val="af6"/>
              <w:jc w:val="center"/>
              <w:rPr>
                <w:rFonts w:ascii="Times New Roman" w:hAnsi="Times New Roman" w:cs="Times New Roman"/>
                <w:b/>
                <w:sz w:val="24"/>
                <w:szCs w:val="24"/>
                <w:lang w:eastAsia="ru-RU"/>
              </w:rPr>
            </w:pPr>
            <w:r w:rsidRPr="00247795">
              <w:rPr>
                <w:rFonts w:ascii="Times New Roman" w:hAnsi="Times New Roman" w:cs="Times New Roman"/>
                <w:b/>
                <w:sz w:val="24"/>
                <w:szCs w:val="24"/>
                <w:lang w:eastAsia="ru-RU"/>
              </w:rPr>
              <w:t>Размер выплаты (количество баллов)</w:t>
            </w:r>
          </w:p>
        </w:tc>
      </w:tr>
      <w:tr w:rsidR="001E0787" w:rsidRPr="00247795" w:rsidTr="006040D2">
        <w:trPr>
          <w:trHeight w:val="855"/>
        </w:trPr>
        <w:tc>
          <w:tcPr>
            <w:tcW w:w="1986" w:type="dxa"/>
            <w:vMerge w:val="restart"/>
            <w:tcBorders>
              <w:top w:val="outset" w:sz="6" w:space="0" w:color="auto"/>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rPr>
            </w:pPr>
          </w:p>
          <w:p w:rsidR="001E0787" w:rsidRPr="00247795" w:rsidRDefault="001E0787" w:rsidP="006040D2">
            <w:pPr>
              <w:pStyle w:val="af6"/>
              <w:jc w:val="both"/>
              <w:rPr>
                <w:rFonts w:ascii="Times New Roman" w:hAnsi="Times New Roman" w:cs="Times New Roman"/>
                <w:sz w:val="24"/>
                <w:szCs w:val="24"/>
                <w:lang w:eastAsia="ru-RU"/>
              </w:rPr>
            </w:pPr>
            <w:r w:rsidRPr="00247795">
              <w:rPr>
                <w:rFonts w:ascii="Times New Roman" w:hAnsi="Times New Roman" w:cs="Times New Roman"/>
                <w:sz w:val="24"/>
                <w:szCs w:val="24"/>
              </w:rPr>
              <w:t xml:space="preserve">1.Качество методической работы. </w:t>
            </w:r>
          </w:p>
        </w:tc>
        <w:tc>
          <w:tcPr>
            <w:tcW w:w="3260" w:type="dxa"/>
            <w:tcBorders>
              <w:top w:val="outset" w:sz="6" w:space="0" w:color="auto"/>
              <w:left w:val="outset" w:sz="6" w:space="0" w:color="auto"/>
              <w:bottom w:val="outset" w:sz="6" w:space="0" w:color="auto"/>
              <w:right w:val="outset" w:sz="6" w:space="0" w:color="auto"/>
            </w:tcBorders>
          </w:tcPr>
          <w:p w:rsidR="001E0787" w:rsidRPr="00247795" w:rsidRDefault="001E0787" w:rsidP="006040D2">
            <w:pPr>
              <w:snapToGrid w:val="0"/>
              <w:jc w:val="both"/>
            </w:pPr>
            <w:r w:rsidRPr="00247795">
              <w:t xml:space="preserve"> 1.1. Руководство, подготовка и проведение методических планерок с педагогами ОО</w:t>
            </w:r>
          </w:p>
        </w:tc>
        <w:tc>
          <w:tcPr>
            <w:tcW w:w="1276" w:type="dxa"/>
            <w:tcBorders>
              <w:top w:val="outset" w:sz="6" w:space="0" w:color="auto"/>
              <w:left w:val="outset" w:sz="6" w:space="0" w:color="auto"/>
              <w:bottom w:val="outset" w:sz="6" w:space="0" w:color="auto"/>
              <w:right w:val="outset" w:sz="6" w:space="0" w:color="auto"/>
            </w:tcBorders>
          </w:tcPr>
          <w:p w:rsidR="001E0787" w:rsidRPr="00247795" w:rsidRDefault="001E0787" w:rsidP="006040D2">
            <w:pPr>
              <w:snapToGrid w:val="0"/>
              <w:jc w:val="center"/>
            </w:pPr>
            <w:r w:rsidRPr="00247795">
              <w:t>Приказы, наличие подтверждающих документов</w:t>
            </w:r>
          </w:p>
        </w:tc>
        <w:tc>
          <w:tcPr>
            <w:tcW w:w="1134"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tcPr>
          <w:p w:rsidR="001E0787" w:rsidRPr="00247795" w:rsidRDefault="001E0787" w:rsidP="006040D2">
            <w:pPr>
              <w:snapToGrid w:val="0"/>
              <w:jc w:val="center"/>
            </w:pPr>
            <w:r w:rsidRPr="00247795">
              <w:t xml:space="preserve">ежемесячно </w:t>
            </w:r>
          </w:p>
        </w:tc>
        <w:tc>
          <w:tcPr>
            <w:tcW w:w="2693" w:type="dxa"/>
            <w:tcBorders>
              <w:top w:val="outset" w:sz="6" w:space="0" w:color="auto"/>
              <w:left w:val="outset" w:sz="6" w:space="0" w:color="auto"/>
              <w:bottom w:val="outset" w:sz="6" w:space="0" w:color="auto"/>
            </w:tcBorders>
            <w:tcMar>
              <w:top w:w="72" w:type="dxa"/>
              <w:left w:w="120" w:type="dxa"/>
              <w:bottom w:w="72" w:type="dxa"/>
              <w:right w:w="120" w:type="dxa"/>
            </w:tcMar>
          </w:tcPr>
          <w:p w:rsidR="001E0787" w:rsidRPr="00247795" w:rsidRDefault="001E0787" w:rsidP="006040D2">
            <w:pPr>
              <w:snapToGrid w:val="0"/>
            </w:pPr>
            <w:r>
              <w:t>5</w:t>
            </w:r>
            <w:r w:rsidRPr="00247795">
              <w:t xml:space="preserve"> балла за каждое.</w:t>
            </w:r>
          </w:p>
        </w:tc>
      </w:tr>
      <w:tr w:rsidR="001E0787" w:rsidRPr="00247795" w:rsidTr="006040D2">
        <w:trPr>
          <w:trHeight w:val="1540"/>
        </w:trPr>
        <w:tc>
          <w:tcPr>
            <w:tcW w:w="1986" w:type="dxa"/>
            <w:vMerge/>
            <w:tcBorders>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rPr>
            </w:pPr>
          </w:p>
        </w:tc>
        <w:tc>
          <w:tcPr>
            <w:tcW w:w="3260" w:type="dxa"/>
            <w:tcBorders>
              <w:top w:val="outset" w:sz="6" w:space="0" w:color="auto"/>
              <w:left w:val="outset" w:sz="6" w:space="0" w:color="auto"/>
              <w:bottom w:val="single" w:sz="4" w:space="0" w:color="auto"/>
              <w:right w:val="outset" w:sz="6" w:space="0" w:color="auto"/>
            </w:tcBorders>
          </w:tcPr>
          <w:p w:rsidR="001E0787" w:rsidRPr="00247795" w:rsidRDefault="001E0787" w:rsidP="006040D2">
            <w:pPr>
              <w:snapToGrid w:val="0"/>
              <w:jc w:val="both"/>
            </w:pPr>
            <w:r>
              <w:t>1.2</w:t>
            </w:r>
            <w:r w:rsidRPr="00247795">
              <w:t>.  Подготовка информации для публикации на сайте детского сада, на персональных сайтах, в периодической печати, СМИ.</w:t>
            </w:r>
          </w:p>
        </w:tc>
        <w:tc>
          <w:tcPr>
            <w:tcW w:w="1276" w:type="dxa"/>
            <w:tcBorders>
              <w:top w:val="outset" w:sz="6" w:space="0" w:color="auto"/>
              <w:left w:val="outset" w:sz="6" w:space="0" w:color="auto"/>
              <w:bottom w:val="single" w:sz="4" w:space="0" w:color="auto"/>
              <w:right w:val="outset" w:sz="6" w:space="0" w:color="auto"/>
            </w:tcBorders>
          </w:tcPr>
          <w:p w:rsidR="001E0787" w:rsidRPr="00247795" w:rsidRDefault="001E0787" w:rsidP="006040D2">
            <w:pPr>
              <w:snapToGrid w:val="0"/>
              <w:jc w:val="center"/>
            </w:pPr>
            <w:r w:rsidRPr="00247795">
              <w:t>Визуализация на сайте, в СМИ</w:t>
            </w:r>
          </w:p>
        </w:tc>
        <w:tc>
          <w:tcPr>
            <w:tcW w:w="1134" w:type="dxa"/>
            <w:tcBorders>
              <w:top w:val="outset" w:sz="6" w:space="0" w:color="auto"/>
              <w:left w:val="outset" w:sz="6" w:space="0" w:color="auto"/>
              <w:bottom w:val="single" w:sz="4" w:space="0" w:color="auto"/>
              <w:right w:val="outset" w:sz="6" w:space="0" w:color="auto"/>
            </w:tcBorders>
            <w:tcMar>
              <w:top w:w="72" w:type="dxa"/>
              <w:left w:w="120" w:type="dxa"/>
              <w:bottom w:w="72" w:type="dxa"/>
              <w:right w:w="120" w:type="dxa"/>
            </w:tcMar>
          </w:tcPr>
          <w:p w:rsidR="001E0787" w:rsidRPr="00247795" w:rsidRDefault="001E0787" w:rsidP="006040D2">
            <w:pPr>
              <w:snapToGrid w:val="0"/>
              <w:jc w:val="center"/>
            </w:pPr>
            <w:r w:rsidRPr="00247795">
              <w:t>По факту участия</w:t>
            </w:r>
          </w:p>
        </w:tc>
        <w:tc>
          <w:tcPr>
            <w:tcW w:w="2693" w:type="dxa"/>
            <w:tcBorders>
              <w:top w:val="outset" w:sz="6" w:space="0" w:color="auto"/>
              <w:left w:val="outset" w:sz="6" w:space="0" w:color="auto"/>
              <w:bottom w:val="single" w:sz="4" w:space="0" w:color="auto"/>
            </w:tcBorders>
            <w:tcMar>
              <w:top w:w="72" w:type="dxa"/>
              <w:left w:w="120" w:type="dxa"/>
              <w:bottom w:w="72" w:type="dxa"/>
              <w:right w:w="120" w:type="dxa"/>
            </w:tcMar>
          </w:tcPr>
          <w:p w:rsidR="001E0787" w:rsidRPr="00247795" w:rsidRDefault="001E0787" w:rsidP="006040D2">
            <w:pPr>
              <w:snapToGrid w:val="0"/>
            </w:pPr>
            <w:r w:rsidRPr="00247795">
              <w:t>0 – публикации отсутствуют;</w:t>
            </w:r>
          </w:p>
          <w:p w:rsidR="001E0787" w:rsidRPr="00247795" w:rsidRDefault="001E0787" w:rsidP="006040D2">
            <w:pPr>
              <w:snapToGrid w:val="0"/>
            </w:pPr>
            <w:r>
              <w:t>5</w:t>
            </w:r>
            <w:r w:rsidRPr="00247795">
              <w:t xml:space="preserve"> – 1 публикация;</w:t>
            </w:r>
          </w:p>
          <w:p w:rsidR="001E0787" w:rsidRPr="00247795" w:rsidRDefault="001E0787" w:rsidP="006040D2">
            <w:pPr>
              <w:snapToGrid w:val="0"/>
            </w:pPr>
            <w:r>
              <w:t>10</w:t>
            </w:r>
            <w:r w:rsidRPr="00247795">
              <w:t xml:space="preserve">– </w:t>
            </w:r>
            <w:r>
              <w:t>2</w:t>
            </w:r>
            <w:r w:rsidRPr="00247795">
              <w:t>публикация;</w:t>
            </w:r>
          </w:p>
          <w:p w:rsidR="001E0787" w:rsidRPr="00247795" w:rsidRDefault="001E0787" w:rsidP="006040D2">
            <w:pPr>
              <w:snapToGrid w:val="0"/>
            </w:pPr>
            <w:r>
              <w:t>15</w:t>
            </w:r>
            <w:r w:rsidRPr="00247795">
              <w:t xml:space="preserve"> – 3 публикации.</w:t>
            </w:r>
          </w:p>
          <w:p w:rsidR="001E0787" w:rsidRPr="00247795" w:rsidRDefault="001E0787" w:rsidP="006040D2">
            <w:pPr>
              <w:snapToGrid w:val="0"/>
              <w:jc w:val="center"/>
            </w:pPr>
          </w:p>
        </w:tc>
      </w:tr>
      <w:tr w:rsidR="001E0787" w:rsidRPr="00247795" w:rsidTr="006040D2">
        <w:trPr>
          <w:trHeight w:val="676"/>
        </w:trPr>
        <w:tc>
          <w:tcPr>
            <w:tcW w:w="1986" w:type="dxa"/>
            <w:vMerge/>
            <w:tcBorders>
              <w:bottom w:val="outset" w:sz="6" w:space="0" w:color="auto"/>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rPr>
            </w:pPr>
          </w:p>
        </w:tc>
        <w:tc>
          <w:tcPr>
            <w:tcW w:w="3260" w:type="dxa"/>
            <w:tcBorders>
              <w:top w:val="single" w:sz="4" w:space="0" w:color="auto"/>
              <w:left w:val="outset" w:sz="6" w:space="0" w:color="auto"/>
              <w:bottom w:val="outset" w:sz="6" w:space="0" w:color="auto"/>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r w:rsidRPr="00247795">
              <w:rPr>
                <w:rFonts w:ascii="Times New Roman" w:hAnsi="Times New Roman" w:cs="Times New Roman"/>
                <w:sz w:val="24"/>
                <w:szCs w:val="24"/>
                <w:lang w:eastAsia="ru-RU"/>
              </w:rPr>
              <w:t>.</w:t>
            </w:r>
            <w:r>
              <w:rPr>
                <w:rFonts w:ascii="Times New Roman" w:hAnsi="Times New Roman" w:cs="Times New Roman"/>
                <w:sz w:val="24"/>
                <w:szCs w:val="24"/>
                <w:lang w:eastAsia="ru-RU"/>
              </w:rPr>
              <w:t>3.</w:t>
            </w:r>
            <w:r w:rsidRPr="00247795">
              <w:rPr>
                <w:rFonts w:ascii="Times New Roman" w:hAnsi="Times New Roman" w:cs="Times New Roman"/>
                <w:sz w:val="24"/>
                <w:szCs w:val="24"/>
                <w:lang w:eastAsia="ru-RU"/>
              </w:rPr>
              <w:t xml:space="preserve"> Участие в составе экспертных групп (при аттестации педагогических работников района), жюри (конкурсов, фестивалей и пр.)</w:t>
            </w:r>
          </w:p>
        </w:tc>
        <w:tc>
          <w:tcPr>
            <w:tcW w:w="1276" w:type="dxa"/>
            <w:tcBorders>
              <w:top w:val="single" w:sz="4" w:space="0" w:color="auto"/>
              <w:left w:val="outset" w:sz="6" w:space="0" w:color="auto"/>
              <w:bottom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rPr>
            </w:pPr>
            <w:r w:rsidRPr="00247795">
              <w:rPr>
                <w:rFonts w:ascii="Times New Roman" w:hAnsi="Times New Roman" w:cs="Times New Roman"/>
                <w:sz w:val="24"/>
                <w:szCs w:val="24"/>
              </w:rPr>
              <w:t xml:space="preserve">Приказ, наличие подтверждающих документов </w:t>
            </w:r>
          </w:p>
          <w:p w:rsidR="001E0787" w:rsidRPr="00247795" w:rsidRDefault="001E0787" w:rsidP="006040D2">
            <w:pPr>
              <w:pStyle w:val="af6"/>
              <w:jc w:val="center"/>
              <w:rPr>
                <w:rFonts w:ascii="Times New Roman" w:hAnsi="Times New Roman" w:cs="Times New Roman"/>
                <w:sz w:val="24"/>
                <w:szCs w:val="24"/>
              </w:rPr>
            </w:pPr>
          </w:p>
        </w:tc>
        <w:tc>
          <w:tcPr>
            <w:tcW w:w="1134" w:type="dxa"/>
            <w:tcBorders>
              <w:top w:val="single" w:sz="4" w:space="0" w:color="auto"/>
              <w:left w:val="outset" w:sz="6" w:space="0" w:color="auto"/>
              <w:bottom w:val="outset" w:sz="6" w:space="0" w:color="auto"/>
              <w:right w:val="outset" w:sz="6" w:space="0" w:color="auto"/>
            </w:tcBorders>
            <w:tcMar>
              <w:top w:w="72" w:type="dxa"/>
              <w:left w:w="120" w:type="dxa"/>
              <w:bottom w:w="72" w:type="dxa"/>
              <w:right w:w="120" w:type="dxa"/>
            </w:tcMar>
          </w:tcPr>
          <w:p w:rsidR="001E0787" w:rsidRPr="00247795" w:rsidRDefault="001E0787" w:rsidP="006040D2">
            <w:pPr>
              <w:pStyle w:val="af6"/>
              <w:jc w:val="center"/>
              <w:rPr>
                <w:rFonts w:ascii="Times New Roman" w:hAnsi="Times New Roman" w:cs="Times New Roman"/>
                <w:sz w:val="24"/>
                <w:szCs w:val="24"/>
              </w:rPr>
            </w:pPr>
            <w:r w:rsidRPr="00247795">
              <w:rPr>
                <w:rFonts w:ascii="Times New Roman" w:hAnsi="Times New Roman" w:cs="Times New Roman"/>
                <w:sz w:val="24"/>
                <w:szCs w:val="24"/>
              </w:rPr>
              <w:t>По факту</w:t>
            </w:r>
          </w:p>
        </w:tc>
        <w:tc>
          <w:tcPr>
            <w:tcW w:w="2693" w:type="dxa"/>
            <w:tcBorders>
              <w:top w:val="single" w:sz="4" w:space="0" w:color="auto"/>
              <w:left w:val="outset" w:sz="6" w:space="0" w:color="auto"/>
              <w:bottom w:val="outset" w:sz="6" w:space="0" w:color="auto"/>
            </w:tcBorders>
            <w:tcMar>
              <w:top w:w="72" w:type="dxa"/>
              <w:left w:w="120" w:type="dxa"/>
              <w:bottom w:w="72" w:type="dxa"/>
              <w:right w:w="120" w:type="dxa"/>
            </w:tcMar>
          </w:tcPr>
          <w:p w:rsidR="001E0787" w:rsidRPr="00247795" w:rsidRDefault="001E0787" w:rsidP="006040D2">
            <w:pPr>
              <w:pStyle w:val="af6"/>
              <w:jc w:val="both"/>
              <w:rPr>
                <w:rFonts w:ascii="Times New Roman" w:hAnsi="Times New Roman" w:cs="Times New Roman"/>
                <w:sz w:val="24"/>
                <w:szCs w:val="24"/>
              </w:rPr>
            </w:pPr>
            <w:r>
              <w:rPr>
                <w:rFonts w:ascii="Times New Roman" w:hAnsi="Times New Roman" w:cs="Times New Roman"/>
                <w:sz w:val="24"/>
                <w:szCs w:val="24"/>
              </w:rPr>
              <w:t>5</w:t>
            </w:r>
            <w:r w:rsidRPr="00247795">
              <w:rPr>
                <w:rFonts w:ascii="Times New Roman" w:hAnsi="Times New Roman" w:cs="Times New Roman"/>
                <w:sz w:val="24"/>
                <w:szCs w:val="24"/>
              </w:rPr>
              <w:t xml:space="preserve"> балла</w:t>
            </w:r>
          </w:p>
        </w:tc>
      </w:tr>
      <w:tr w:rsidR="001E0787" w:rsidRPr="00247795" w:rsidTr="006040D2">
        <w:tc>
          <w:tcPr>
            <w:tcW w:w="1986" w:type="dxa"/>
            <w:vMerge w:val="restart"/>
            <w:tcBorders>
              <w:top w:val="outset" w:sz="6" w:space="0" w:color="auto"/>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rPr>
            </w:pPr>
            <w:r w:rsidRPr="00247795">
              <w:rPr>
                <w:rFonts w:ascii="Times New Roman" w:hAnsi="Times New Roman" w:cs="Times New Roman"/>
                <w:sz w:val="24"/>
                <w:szCs w:val="24"/>
              </w:rPr>
              <w:lastRenderedPageBreak/>
              <w:t>2. Организация инновационной работы.</w:t>
            </w: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lang w:eastAsia="ru-RU"/>
              </w:rPr>
            </w:pPr>
            <w:r w:rsidRPr="00247795">
              <w:rPr>
                <w:rFonts w:ascii="Times New Roman" w:hAnsi="Times New Roman" w:cs="Times New Roman"/>
                <w:sz w:val="24"/>
                <w:szCs w:val="24"/>
                <w:lang w:eastAsia="ru-RU"/>
              </w:rPr>
              <w:t>2.1. Сопровождение инновационной работы: создание условий для организации экспериментальных площадок, студий, групп.</w:t>
            </w:r>
          </w:p>
        </w:tc>
        <w:tc>
          <w:tcPr>
            <w:tcW w:w="1276" w:type="dxa"/>
            <w:tcBorders>
              <w:top w:val="outset" w:sz="6" w:space="0" w:color="auto"/>
              <w:left w:val="outset" w:sz="6" w:space="0" w:color="auto"/>
              <w:bottom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rPr>
            </w:pPr>
            <w:r w:rsidRPr="00247795">
              <w:rPr>
                <w:rFonts w:ascii="Times New Roman" w:hAnsi="Times New Roman" w:cs="Times New Roman"/>
                <w:sz w:val="24"/>
                <w:szCs w:val="24"/>
              </w:rPr>
              <w:t>Приказы</w:t>
            </w:r>
            <w:proofErr w:type="gramStart"/>
            <w:r w:rsidRPr="00247795">
              <w:rPr>
                <w:rFonts w:ascii="Times New Roman" w:hAnsi="Times New Roman" w:cs="Times New Roman"/>
                <w:sz w:val="24"/>
                <w:szCs w:val="24"/>
              </w:rPr>
              <w:t>.</w:t>
            </w:r>
            <w:proofErr w:type="gramEnd"/>
            <w:r w:rsidRPr="00247795">
              <w:rPr>
                <w:rFonts w:ascii="Times New Roman" w:hAnsi="Times New Roman" w:cs="Times New Roman"/>
                <w:sz w:val="24"/>
                <w:szCs w:val="24"/>
              </w:rPr>
              <w:t xml:space="preserve"> </w:t>
            </w:r>
            <w:proofErr w:type="gramStart"/>
            <w:r w:rsidRPr="00247795">
              <w:rPr>
                <w:rFonts w:ascii="Times New Roman" w:hAnsi="Times New Roman" w:cs="Times New Roman"/>
                <w:sz w:val="24"/>
                <w:szCs w:val="24"/>
              </w:rPr>
              <w:t>н</w:t>
            </w:r>
            <w:proofErr w:type="gramEnd"/>
            <w:r w:rsidRPr="00247795">
              <w:rPr>
                <w:rFonts w:ascii="Times New Roman" w:hAnsi="Times New Roman" w:cs="Times New Roman"/>
                <w:sz w:val="24"/>
                <w:szCs w:val="24"/>
              </w:rPr>
              <w:t>аличие подтверждающих документов</w:t>
            </w:r>
          </w:p>
        </w:tc>
        <w:tc>
          <w:tcPr>
            <w:tcW w:w="1134"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tcPr>
          <w:p w:rsidR="001E0787" w:rsidRPr="00247795" w:rsidRDefault="001E0787" w:rsidP="006040D2">
            <w:pPr>
              <w:pStyle w:val="af6"/>
              <w:jc w:val="center"/>
              <w:rPr>
                <w:rFonts w:ascii="Times New Roman" w:hAnsi="Times New Roman" w:cs="Times New Roman"/>
                <w:sz w:val="24"/>
                <w:szCs w:val="24"/>
              </w:rPr>
            </w:pPr>
            <w:r w:rsidRPr="00247795">
              <w:rPr>
                <w:rFonts w:ascii="Times New Roman" w:hAnsi="Times New Roman" w:cs="Times New Roman"/>
                <w:sz w:val="24"/>
                <w:szCs w:val="24"/>
              </w:rPr>
              <w:t>Ежемесячно</w:t>
            </w:r>
          </w:p>
        </w:tc>
        <w:tc>
          <w:tcPr>
            <w:tcW w:w="2693" w:type="dxa"/>
            <w:tcBorders>
              <w:top w:val="outset" w:sz="6" w:space="0" w:color="auto"/>
              <w:left w:val="outset" w:sz="6" w:space="0" w:color="auto"/>
              <w:bottom w:val="outset" w:sz="6" w:space="0" w:color="auto"/>
            </w:tcBorders>
            <w:tcMar>
              <w:top w:w="72" w:type="dxa"/>
              <w:left w:w="120" w:type="dxa"/>
              <w:bottom w:w="72" w:type="dxa"/>
              <w:right w:w="120" w:type="dxa"/>
            </w:tcMar>
          </w:tcPr>
          <w:p w:rsidR="001E0787" w:rsidRPr="00247795" w:rsidRDefault="001E0787" w:rsidP="006040D2">
            <w:pPr>
              <w:pStyle w:val="af6"/>
              <w:jc w:val="both"/>
              <w:rPr>
                <w:rFonts w:ascii="Times New Roman" w:hAnsi="Times New Roman" w:cs="Times New Roman"/>
                <w:sz w:val="24"/>
                <w:szCs w:val="24"/>
              </w:rPr>
            </w:pPr>
            <w:r w:rsidRPr="00247795">
              <w:rPr>
                <w:rFonts w:ascii="Times New Roman" w:hAnsi="Times New Roman" w:cs="Times New Roman"/>
                <w:sz w:val="24"/>
                <w:szCs w:val="24"/>
              </w:rPr>
              <w:t>5 баллов</w:t>
            </w:r>
          </w:p>
        </w:tc>
      </w:tr>
      <w:tr w:rsidR="001E0787" w:rsidRPr="00247795" w:rsidTr="006040D2">
        <w:tc>
          <w:tcPr>
            <w:tcW w:w="1986" w:type="dxa"/>
            <w:vMerge/>
            <w:tcBorders>
              <w:bottom w:val="outset" w:sz="6" w:space="0" w:color="auto"/>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rPr>
            </w:pP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lang w:eastAsia="ru-RU"/>
              </w:rPr>
            </w:pPr>
            <w:r w:rsidRPr="00247795">
              <w:rPr>
                <w:rFonts w:ascii="Times New Roman" w:hAnsi="Times New Roman" w:cs="Times New Roman"/>
                <w:sz w:val="24"/>
                <w:szCs w:val="24"/>
                <w:lang w:eastAsia="ru-RU"/>
              </w:rPr>
              <w:t>2.2. Внедрение авторских программ</w:t>
            </w:r>
          </w:p>
        </w:tc>
        <w:tc>
          <w:tcPr>
            <w:tcW w:w="1276" w:type="dxa"/>
            <w:tcBorders>
              <w:top w:val="outset" w:sz="6" w:space="0" w:color="auto"/>
              <w:left w:val="outset" w:sz="6" w:space="0" w:color="auto"/>
              <w:bottom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rPr>
            </w:pPr>
            <w:r w:rsidRPr="00247795">
              <w:rPr>
                <w:rFonts w:ascii="Times New Roman" w:hAnsi="Times New Roman" w:cs="Times New Roman"/>
                <w:sz w:val="24"/>
                <w:szCs w:val="24"/>
              </w:rPr>
              <w:t>Наличие документов</w:t>
            </w:r>
          </w:p>
        </w:tc>
        <w:tc>
          <w:tcPr>
            <w:tcW w:w="1134"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tcPr>
          <w:p w:rsidR="001E0787" w:rsidRPr="00247795" w:rsidRDefault="001E0787" w:rsidP="006040D2">
            <w:pPr>
              <w:pStyle w:val="af6"/>
              <w:jc w:val="center"/>
              <w:rPr>
                <w:rFonts w:ascii="Times New Roman" w:hAnsi="Times New Roman" w:cs="Times New Roman"/>
                <w:sz w:val="24"/>
                <w:szCs w:val="24"/>
              </w:rPr>
            </w:pPr>
            <w:r w:rsidRPr="00247795">
              <w:rPr>
                <w:rFonts w:ascii="Times New Roman" w:hAnsi="Times New Roman" w:cs="Times New Roman"/>
                <w:sz w:val="24"/>
                <w:szCs w:val="24"/>
              </w:rPr>
              <w:t xml:space="preserve">По факту </w:t>
            </w:r>
          </w:p>
        </w:tc>
        <w:tc>
          <w:tcPr>
            <w:tcW w:w="2693" w:type="dxa"/>
            <w:tcBorders>
              <w:top w:val="outset" w:sz="6" w:space="0" w:color="auto"/>
              <w:left w:val="outset" w:sz="6" w:space="0" w:color="auto"/>
              <w:bottom w:val="outset" w:sz="6" w:space="0" w:color="auto"/>
            </w:tcBorders>
            <w:tcMar>
              <w:top w:w="72" w:type="dxa"/>
              <w:left w:w="120" w:type="dxa"/>
              <w:bottom w:w="72" w:type="dxa"/>
              <w:right w:w="120" w:type="dxa"/>
            </w:tcMar>
          </w:tcPr>
          <w:p w:rsidR="001E0787" w:rsidRPr="00247795" w:rsidRDefault="001E0787" w:rsidP="006040D2">
            <w:pPr>
              <w:pStyle w:val="af6"/>
              <w:jc w:val="both"/>
              <w:rPr>
                <w:rFonts w:ascii="Times New Roman" w:hAnsi="Times New Roman" w:cs="Times New Roman"/>
                <w:sz w:val="24"/>
                <w:szCs w:val="24"/>
              </w:rPr>
            </w:pPr>
            <w:r w:rsidRPr="00247795">
              <w:rPr>
                <w:rFonts w:ascii="Times New Roman" w:hAnsi="Times New Roman" w:cs="Times New Roman"/>
                <w:sz w:val="24"/>
                <w:szCs w:val="24"/>
              </w:rPr>
              <w:t>5 баллов</w:t>
            </w:r>
          </w:p>
        </w:tc>
      </w:tr>
      <w:tr w:rsidR="001E0787" w:rsidRPr="00247795" w:rsidTr="006040D2">
        <w:tc>
          <w:tcPr>
            <w:tcW w:w="1986" w:type="dxa"/>
            <w:vMerge w:val="restart"/>
            <w:tcBorders>
              <w:top w:val="outset" w:sz="6" w:space="0" w:color="auto"/>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rPr>
            </w:pPr>
            <w:r w:rsidRPr="00247795">
              <w:rPr>
                <w:rFonts w:ascii="Times New Roman" w:hAnsi="Times New Roman" w:cs="Times New Roman"/>
                <w:sz w:val="24"/>
                <w:szCs w:val="24"/>
              </w:rPr>
              <w:t>3.Обобщение и распространение передового педагогического опыта.</w:t>
            </w: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lang w:eastAsia="ru-RU"/>
              </w:rPr>
            </w:pPr>
            <w:r w:rsidRPr="00247795">
              <w:rPr>
                <w:rFonts w:ascii="Times New Roman" w:hAnsi="Times New Roman" w:cs="Times New Roman"/>
                <w:sz w:val="24"/>
                <w:szCs w:val="24"/>
                <w:lang w:eastAsia="ru-RU"/>
              </w:rPr>
              <w:t xml:space="preserve">3.1. Обобщение  передового опыта работы педагогов детского сад. </w:t>
            </w:r>
          </w:p>
        </w:tc>
        <w:tc>
          <w:tcPr>
            <w:tcW w:w="1276" w:type="dxa"/>
            <w:tcBorders>
              <w:top w:val="outset" w:sz="6" w:space="0" w:color="auto"/>
              <w:left w:val="outset" w:sz="6" w:space="0" w:color="auto"/>
              <w:bottom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rPr>
            </w:pPr>
            <w:r w:rsidRPr="00247795">
              <w:rPr>
                <w:rFonts w:ascii="Times New Roman" w:hAnsi="Times New Roman" w:cs="Times New Roman"/>
                <w:sz w:val="24"/>
                <w:szCs w:val="24"/>
              </w:rPr>
              <w:t>Справка  старшего воспитателя</w:t>
            </w:r>
          </w:p>
        </w:tc>
        <w:tc>
          <w:tcPr>
            <w:tcW w:w="1134"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tcPr>
          <w:p w:rsidR="001E0787" w:rsidRPr="00247795" w:rsidRDefault="001E0787" w:rsidP="006040D2">
            <w:pPr>
              <w:pStyle w:val="af6"/>
              <w:jc w:val="center"/>
              <w:rPr>
                <w:rFonts w:ascii="Times New Roman" w:hAnsi="Times New Roman" w:cs="Times New Roman"/>
                <w:sz w:val="24"/>
                <w:szCs w:val="24"/>
              </w:rPr>
            </w:pPr>
            <w:r w:rsidRPr="00247795">
              <w:rPr>
                <w:rFonts w:ascii="Times New Roman" w:hAnsi="Times New Roman" w:cs="Times New Roman"/>
                <w:sz w:val="24"/>
                <w:szCs w:val="24"/>
              </w:rPr>
              <w:t>По факту</w:t>
            </w:r>
          </w:p>
        </w:tc>
        <w:tc>
          <w:tcPr>
            <w:tcW w:w="2693" w:type="dxa"/>
            <w:tcBorders>
              <w:top w:val="outset" w:sz="6" w:space="0" w:color="auto"/>
              <w:left w:val="outset" w:sz="6" w:space="0" w:color="auto"/>
              <w:bottom w:val="outset" w:sz="6" w:space="0" w:color="auto"/>
            </w:tcBorders>
            <w:tcMar>
              <w:top w:w="72" w:type="dxa"/>
              <w:left w:w="120" w:type="dxa"/>
              <w:bottom w:w="72" w:type="dxa"/>
              <w:right w:w="120" w:type="dxa"/>
            </w:tcMar>
          </w:tcPr>
          <w:p w:rsidR="001E0787" w:rsidRPr="00247795" w:rsidRDefault="001E0787" w:rsidP="006040D2">
            <w:pPr>
              <w:pStyle w:val="af6"/>
              <w:jc w:val="both"/>
              <w:rPr>
                <w:rFonts w:ascii="Times New Roman" w:hAnsi="Times New Roman" w:cs="Times New Roman"/>
                <w:sz w:val="24"/>
                <w:szCs w:val="24"/>
              </w:rPr>
            </w:pPr>
            <w:r>
              <w:rPr>
                <w:rFonts w:ascii="Times New Roman" w:hAnsi="Times New Roman" w:cs="Times New Roman"/>
                <w:sz w:val="24"/>
                <w:szCs w:val="24"/>
              </w:rPr>
              <w:t xml:space="preserve">    10баллов</w:t>
            </w:r>
          </w:p>
        </w:tc>
      </w:tr>
      <w:tr w:rsidR="001E0787" w:rsidRPr="00247795" w:rsidTr="006040D2">
        <w:tc>
          <w:tcPr>
            <w:tcW w:w="1986" w:type="dxa"/>
            <w:vMerge/>
            <w:tcBorders>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rPr>
            </w:pP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lang w:eastAsia="ru-RU"/>
              </w:rPr>
            </w:pPr>
            <w:r w:rsidRPr="00247795">
              <w:rPr>
                <w:rFonts w:ascii="Times New Roman" w:hAnsi="Times New Roman" w:cs="Times New Roman"/>
                <w:sz w:val="24"/>
                <w:szCs w:val="24"/>
                <w:lang w:eastAsia="ru-RU"/>
              </w:rPr>
              <w:t>3.2. Проведение мастер-классов, открытых мероприятий, выступления на конференциях, семинарах, круглых столах.</w:t>
            </w:r>
          </w:p>
        </w:tc>
        <w:tc>
          <w:tcPr>
            <w:tcW w:w="1276" w:type="dxa"/>
            <w:vMerge w:val="restart"/>
            <w:tcBorders>
              <w:top w:val="outset" w:sz="6" w:space="0" w:color="auto"/>
              <w:left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rPr>
            </w:pPr>
            <w:r w:rsidRPr="00247795">
              <w:rPr>
                <w:rFonts w:ascii="Times New Roman" w:hAnsi="Times New Roman" w:cs="Times New Roman"/>
                <w:sz w:val="24"/>
                <w:szCs w:val="24"/>
              </w:rPr>
              <w:t>Приказ, наличие подтверждающих документов</w:t>
            </w:r>
          </w:p>
        </w:tc>
        <w:tc>
          <w:tcPr>
            <w:tcW w:w="1134" w:type="dxa"/>
            <w:vMerge w:val="restart"/>
            <w:tcBorders>
              <w:top w:val="outset" w:sz="6" w:space="0" w:color="auto"/>
              <w:left w:val="outset" w:sz="6" w:space="0" w:color="auto"/>
              <w:right w:val="outset" w:sz="6" w:space="0" w:color="auto"/>
            </w:tcBorders>
            <w:tcMar>
              <w:top w:w="72" w:type="dxa"/>
              <w:left w:w="120" w:type="dxa"/>
              <w:bottom w:w="72" w:type="dxa"/>
              <w:right w:w="120" w:type="dxa"/>
            </w:tcMar>
          </w:tcPr>
          <w:p w:rsidR="001E0787" w:rsidRPr="00247795" w:rsidRDefault="001E0787" w:rsidP="006040D2">
            <w:pPr>
              <w:pStyle w:val="af6"/>
              <w:jc w:val="center"/>
              <w:rPr>
                <w:rFonts w:ascii="Times New Roman" w:hAnsi="Times New Roman" w:cs="Times New Roman"/>
                <w:sz w:val="24"/>
                <w:szCs w:val="24"/>
              </w:rPr>
            </w:pPr>
            <w:r w:rsidRPr="00247795">
              <w:rPr>
                <w:rFonts w:ascii="Times New Roman" w:hAnsi="Times New Roman" w:cs="Times New Roman"/>
                <w:sz w:val="24"/>
                <w:szCs w:val="24"/>
              </w:rPr>
              <w:t>По факту участия</w:t>
            </w:r>
          </w:p>
        </w:tc>
        <w:tc>
          <w:tcPr>
            <w:tcW w:w="2693" w:type="dxa"/>
            <w:tcBorders>
              <w:top w:val="outset" w:sz="6" w:space="0" w:color="auto"/>
              <w:left w:val="outset" w:sz="6" w:space="0" w:color="auto"/>
              <w:bottom w:val="outset" w:sz="6" w:space="0" w:color="auto"/>
            </w:tcBorders>
            <w:tcMar>
              <w:top w:w="72" w:type="dxa"/>
              <w:left w:w="120" w:type="dxa"/>
              <w:bottom w:w="72" w:type="dxa"/>
              <w:right w:w="120" w:type="dxa"/>
            </w:tcMar>
          </w:tcPr>
          <w:p w:rsidR="001E0787" w:rsidRPr="00247795" w:rsidRDefault="001E0787" w:rsidP="006040D2">
            <w:pPr>
              <w:pStyle w:val="af6"/>
              <w:jc w:val="both"/>
              <w:rPr>
                <w:rFonts w:ascii="Times New Roman" w:hAnsi="Times New Roman" w:cs="Times New Roman"/>
                <w:sz w:val="24"/>
                <w:szCs w:val="24"/>
              </w:rPr>
            </w:pPr>
          </w:p>
        </w:tc>
      </w:tr>
      <w:tr w:rsidR="001E0787" w:rsidRPr="00247795" w:rsidTr="006040D2">
        <w:tc>
          <w:tcPr>
            <w:tcW w:w="1986" w:type="dxa"/>
            <w:vMerge/>
            <w:tcBorders>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rPr>
            </w:pP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lang w:eastAsia="ru-RU"/>
              </w:rPr>
            </w:pPr>
            <w:r>
              <w:rPr>
                <w:rFonts w:ascii="Times New Roman" w:hAnsi="Times New Roman" w:cs="Times New Roman"/>
                <w:sz w:val="24"/>
                <w:szCs w:val="24"/>
                <w:lang w:eastAsia="ru-RU"/>
              </w:rPr>
              <w:t>-внутри учреждения</w:t>
            </w:r>
          </w:p>
        </w:tc>
        <w:tc>
          <w:tcPr>
            <w:tcW w:w="1276" w:type="dxa"/>
            <w:vMerge/>
            <w:tcBorders>
              <w:left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rPr>
            </w:pPr>
          </w:p>
        </w:tc>
        <w:tc>
          <w:tcPr>
            <w:tcW w:w="1134" w:type="dxa"/>
            <w:vMerge/>
            <w:tcBorders>
              <w:left w:val="outset" w:sz="6" w:space="0" w:color="auto"/>
              <w:right w:val="outset" w:sz="6" w:space="0" w:color="auto"/>
            </w:tcBorders>
            <w:tcMar>
              <w:top w:w="72" w:type="dxa"/>
              <w:left w:w="120" w:type="dxa"/>
              <w:bottom w:w="72" w:type="dxa"/>
              <w:right w:w="120" w:type="dxa"/>
            </w:tcMar>
          </w:tcPr>
          <w:p w:rsidR="001E0787" w:rsidRPr="00247795" w:rsidRDefault="001E0787" w:rsidP="006040D2">
            <w:pPr>
              <w:pStyle w:val="af6"/>
              <w:jc w:val="center"/>
              <w:rPr>
                <w:rFonts w:ascii="Times New Roman" w:hAnsi="Times New Roman" w:cs="Times New Roman"/>
                <w:sz w:val="24"/>
                <w:szCs w:val="24"/>
              </w:rPr>
            </w:pPr>
          </w:p>
        </w:tc>
        <w:tc>
          <w:tcPr>
            <w:tcW w:w="2693" w:type="dxa"/>
            <w:tcBorders>
              <w:top w:val="outset" w:sz="6" w:space="0" w:color="auto"/>
              <w:left w:val="outset" w:sz="6" w:space="0" w:color="auto"/>
              <w:bottom w:val="outset" w:sz="6" w:space="0" w:color="auto"/>
            </w:tcBorders>
            <w:tcMar>
              <w:top w:w="72" w:type="dxa"/>
              <w:left w:w="120" w:type="dxa"/>
              <w:bottom w:w="72" w:type="dxa"/>
              <w:right w:w="120" w:type="dxa"/>
            </w:tcMar>
          </w:tcPr>
          <w:p w:rsidR="001E0787" w:rsidRPr="00247795" w:rsidRDefault="001E0787" w:rsidP="006040D2">
            <w:pPr>
              <w:pStyle w:val="af6"/>
              <w:jc w:val="both"/>
              <w:rPr>
                <w:rFonts w:ascii="Times New Roman" w:hAnsi="Times New Roman" w:cs="Times New Roman"/>
                <w:sz w:val="24"/>
                <w:szCs w:val="24"/>
              </w:rPr>
            </w:pPr>
            <w:r>
              <w:rPr>
                <w:rFonts w:ascii="Times New Roman" w:hAnsi="Times New Roman" w:cs="Times New Roman"/>
                <w:sz w:val="24"/>
                <w:szCs w:val="24"/>
              </w:rPr>
              <w:t>10баллов</w:t>
            </w:r>
          </w:p>
        </w:tc>
      </w:tr>
      <w:tr w:rsidR="001E0787" w:rsidRPr="00247795" w:rsidTr="006040D2">
        <w:tc>
          <w:tcPr>
            <w:tcW w:w="1986" w:type="dxa"/>
            <w:vMerge/>
            <w:tcBorders>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rPr>
            </w:pP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lang w:eastAsia="ru-RU"/>
              </w:rPr>
            </w:pPr>
            <w:r w:rsidRPr="00247795">
              <w:rPr>
                <w:rFonts w:ascii="Times New Roman" w:hAnsi="Times New Roman" w:cs="Times New Roman"/>
                <w:sz w:val="24"/>
                <w:szCs w:val="24"/>
                <w:lang w:eastAsia="ru-RU"/>
              </w:rPr>
              <w:t>- муниципальных/районных</w:t>
            </w:r>
          </w:p>
        </w:tc>
        <w:tc>
          <w:tcPr>
            <w:tcW w:w="1276" w:type="dxa"/>
            <w:vMerge/>
            <w:tcBorders>
              <w:left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rPr>
            </w:pPr>
          </w:p>
        </w:tc>
        <w:tc>
          <w:tcPr>
            <w:tcW w:w="1134" w:type="dxa"/>
            <w:vMerge/>
            <w:tcBorders>
              <w:left w:val="outset" w:sz="6" w:space="0" w:color="auto"/>
              <w:right w:val="outset" w:sz="6" w:space="0" w:color="auto"/>
            </w:tcBorders>
            <w:tcMar>
              <w:top w:w="72" w:type="dxa"/>
              <w:left w:w="120" w:type="dxa"/>
              <w:bottom w:w="72" w:type="dxa"/>
              <w:right w:w="120" w:type="dxa"/>
            </w:tcMar>
          </w:tcPr>
          <w:p w:rsidR="001E0787" w:rsidRPr="00247795" w:rsidRDefault="001E0787" w:rsidP="006040D2">
            <w:pPr>
              <w:pStyle w:val="af6"/>
              <w:jc w:val="center"/>
              <w:rPr>
                <w:rFonts w:ascii="Times New Roman" w:hAnsi="Times New Roman" w:cs="Times New Roman"/>
                <w:sz w:val="24"/>
                <w:szCs w:val="24"/>
              </w:rPr>
            </w:pPr>
          </w:p>
        </w:tc>
        <w:tc>
          <w:tcPr>
            <w:tcW w:w="2693" w:type="dxa"/>
            <w:tcBorders>
              <w:top w:val="outset" w:sz="6" w:space="0" w:color="auto"/>
              <w:left w:val="outset" w:sz="6" w:space="0" w:color="auto"/>
              <w:bottom w:val="outset" w:sz="6" w:space="0" w:color="auto"/>
            </w:tcBorders>
            <w:tcMar>
              <w:top w:w="72" w:type="dxa"/>
              <w:left w:w="120" w:type="dxa"/>
              <w:bottom w:w="72" w:type="dxa"/>
              <w:right w:w="120" w:type="dxa"/>
            </w:tcMar>
          </w:tcPr>
          <w:p w:rsidR="001E0787" w:rsidRPr="00247795" w:rsidRDefault="001E0787" w:rsidP="006040D2">
            <w:pPr>
              <w:pStyle w:val="af6"/>
              <w:jc w:val="both"/>
              <w:rPr>
                <w:rFonts w:ascii="Times New Roman" w:hAnsi="Times New Roman" w:cs="Times New Roman"/>
                <w:sz w:val="24"/>
                <w:szCs w:val="24"/>
              </w:rPr>
            </w:pPr>
            <w:r>
              <w:rPr>
                <w:rFonts w:ascii="Times New Roman" w:hAnsi="Times New Roman" w:cs="Times New Roman"/>
                <w:sz w:val="24"/>
                <w:szCs w:val="24"/>
              </w:rPr>
              <w:t>1</w:t>
            </w:r>
            <w:r w:rsidRPr="00247795">
              <w:rPr>
                <w:rFonts w:ascii="Times New Roman" w:hAnsi="Times New Roman" w:cs="Times New Roman"/>
                <w:sz w:val="24"/>
                <w:szCs w:val="24"/>
              </w:rPr>
              <w:t>5 баллов за каждое</w:t>
            </w:r>
          </w:p>
        </w:tc>
      </w:tr>
      <w:tr w:rsidR="001E0787" w:rsidRPr="00247795" w:rsidTr="006040D2">
        <w:trPr>
          <w:trHeight w:val="342"/>
        </w:trPr>
        <w:tc>
          <w:tcPr>
            <w:tcW w:w="1986" w:type="dxa"/>
            <w:vMerge/>
            <w:tcBorders>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rPr>
            </w:pPr>
          </w:p>
        </w:tc>
        <w:tc>
          <w:tcPr>
            <w:tcW w:w="3260" w:type="dxa"/>
            <w:tcBorders>
              <w:top w:val="outset" w:sz="6" w:space="0" w:color="auto"/>
              <w:left w:val="outset" w:sz="6" w:space="0" w:color="auto"/>
              <w:bottom w:val="single" w:sz="4" w:space="0" w:color="auto"/>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lang w:eastAsia="ru-RU"/>
              </w:rPr>
            </w:pPr>
            <w:r w:rsidRPr="00247795">
              <w:rPr>
                <w:rFonts w:ascii="Times New Roman" w:hAnsi="Times New Roman" w:cs="Times New Roman"/>
                <w:sz w:val="24"/>
                <w:szCs w:val="24"/>
                <w:lang w:eastAsia="ru-RU"/>
              </w:rPr>
              <w:t>- зональных</w:t>
            </w:r>
            <w:proofErr w:type="gramStart"/>
            <w:r w:rsidRPr="00247795">
              <w:rPr>
                <w:rFonts w:ascii="Times New Roman" w:hAnsi="Times New Roman" w:cs="Times New Roman"/>
                <w:sz w:val="24"/>
                <w:szCs w:val="24"/>
                <w:lang w:eastAsia="ru-RU"/>
              </w:rPr>
              <w:t xml:space="preserve"> ,</w:t>
            </w:r>
            <w:proofErr w:type="gramEnd"/>
            <w:r w:rsidRPr="00247795">
              <w:rPr>
                <w:rFonts w:ascii="Times New Roman" w:hAnsi="Times New Roman" w:cs="Times New Roman"/>
                <w:sz w:val="24"/>
                <w:szCs w:val="24"/>
                <w:lang w:eastAsia="ru-RU"/>
              </w:rPr>
              <w:t>краевых</w:t>
            </w:r>
          </w:p>
          <w:p w:rsidR="001E0787" w:rsidRPr="00247795" w:rsidRDefault="001E0787" w:rsidP="006040D2">
            <w:pPr>
              <w:pStyle w:val="af6"/>
              <w:jc w:val="both"/>
              <w:rPr>
                <w:rFonts w:ascii="Times New Roman" w:hAnsi="Times New Roman" w:cs="Times New Roman"/>
                <w:sz w:val="24"/>
                <w:szCs w:val="24"/>
                <w:lang w:eastAsia="ru-RU"/>
              </w:rPr>
            </w:pPr>
          </w:p>
        </w:tc>
        <w:tc>
          <w:tcPr>
            <w:tcW w:w="1276" w:type="dxa"/>
            <w:vMerge/>
            <w:tcBorders>
              <w:left w:val="outset" w:sz="6" w:space="0" w:color="auto"/>
              <w:bottom w:val="single" w:sz="4"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rPr>
            </w:pPr>
          </w:p>
        </w:tc>
        <w:tc>
          <w:tcPr>
            <w:tcW w:w="1134" w:type="dxa"/>
            <w:vMerge/>
            <w:tcBorders>
              <w:left w:val="outset" w:sz="6" w:space="0" w:color="auto"/>
              <w:bottom w:val="single" w:sz="4" w:space="0" w:color="auto"/>
              <w:right w:val="outset" w:sz="6" w:space="0" w:color="auto"/>
            </w:tcBorders>
            <w:tcMar>
              <w:top w:w="72" w:type="dxa"/>
              <w:left w:w="120" w:type="dxa"/>
              <w:bottom w:w="72" w:type="dxa"/>
              <w:right w:w="120" w:type="dxa"/>
            </w:tcMar>
          </w:tcPr>
          <w:p w:rsidR="001E0787" w:rsidRPr="00247795" w:rsidRDefault="001E0787" w:rsidP="006040D2">
            <w:pPr>
              <w:pStyle w:val="af6"/>
              <w:jc w:val="center"/>
              <w:rPr>
                <w:rFonts w:ascii="Times New Roman" w:hAnsi="Times New Roman" w:cs="Times New Roman"/>
                <w:sz w:val="24"/>
                <w:szCs w:val="24"/>
              </w:rPr>
            </w:pPr>
          </w:p>
        </w:tc>
        <w:tc>
          <w:tcPr>
            <w:tcW w:w="2693" w:type="dxa"/>
            <w:tcBorders>
              <w:top w:val="outset" w:sz="6" w:space="0" w:color="auto"/>
              <w:left w:val="outset" w:sz="6" w:space="0" w:color="auto"/>
              <w:bottom w:val="single" w:sz="4" w:space="0" w:color="auto"/>
            </w:tcBorders>
            <w:tcMar>
              <w:top w:w="72" w:type="dxa"/>
              <w:left w:w="120" w:type="dxa"/>
              <w:bottom w:w="72" w:type="dxa"/>
              <w:right w:w="120" w:type="dxa"/>
            </w:tcMar>
          </w:tcPr>
          <w:p w:rsidR="001E0787" w:rsidRPr="00247795" w:rsidRDefault="001E0787" w:rsidP="006040D2">
            <w:pPr>
              <w:pStyle w:val="af6"/>
              <w:jc w:val="both"/>
              <w:rPr>
                <w:rFonts w:ascii="Times New Roman" w:hAnsi="Times New Roman" w:cs="Times New Roman"/>
                <w:sz w:val="24"/>
                <w:szCs w:val="24"/>
              </w:rPr>
            </w:pPr>
            <w:r>
              <w:rPr>
                <w:rFonts w:ascii="Times New Roman" w:hAnsi="Times New Roman" w:cs="Times New Roman"/>
                <w:sz w:val="24"/>
                <w:szCs w:val="24"/>
              </w:rPr>
              <w:t>20</w:t>
            </w:r>
            <w:r w:rsidRPr="00247795">
              <w:rPr>
                <w:rFonts w:ascii="Times New Roman" w:hAnsi="Times New Roman" w:cs="Times New Roman"/>
                <w:sz w:val="24"/>
                <w:szCs w:val="24"/>
              </w:rPr>
              <w:t xml:space="preserve"> баллов за каждое</w:t>
            </w:r>
          </w:p>
        </w:tc>
      </w:tr>
      <w:tr w:rsidR="001E0787" w:rsidRPr="00247795" w:rsidTr="006040D2">
        <w:trPr>
          <w:trHeight w:val="357"/>
        </w:trPr>
        <w:tc>
          <w:tcPr>
            <w:tcW w:w="1986" w:type="dxa"/>
            <w:vMerge/>
            <w:tcBorders>
              <w:bottom w:val="outset" w:sz="6" w:space="0" w:color="auto"/>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rPr>
            </w:pPr>
          </w:p>
        </w:tc>
        <w:tc>
          <w:tcPr>
            <w:tcW w:w="3260" w:type="dxa"/>
            <w:tcBorders>
              <w:top w:val="single" w:sz="4" w:space="0" w:color="auto"/>
              <w:left w:val="outset" w:sz="6" w:space="0" w:color="auto"/>
              <w:bottom w:val="outset" w:sz="6" w:space="0" w:color="auto"/>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lang w:eastAsia="ru-RU"/>
              </w:rPr>
            </w:pPr>
            <w:r w:rsidRPr="00247795">
              <w:rPr>
                <w:rFonts w:ascii="Times New Roman" w:hAnsi="Times New Roman" w:cs="Times New Roman"/>
                <w:sz w:val="24"/>
                <w:szCs w:val="24"/>
                <w:lang w:eastAsia="ru-RU"/>
              </w:rPr>
              <w:t xml:space="preserve">3.3.Рецензирование материалов педагогов </w:t>
            </w:r>
          </w:p>
          <w:p w:rsidR="001E0787" w:rsidRPr="00247795" w:rsidRDefault="001E0787" w:rsidP="006040D2">
            <w:pPr>
              <w:pStyle w:val="af6"/>
              <w:jc w:val="both"/>
              <w:rPr>
                <w:rFonts w:ascii="Times New Roman" w:hAnsi="Times New Roman" w:cs="Times New Roman"/>
                <w:sz w:val="24"/>
                <w:szCs w:val="24"/>
                <w:lang w:eastAsia="ru-RU"/>
              </w:rPr>
            </w:pPr>
          </w:p>
        </w:tc>
        <w:tc>
          <w:tcPr>
            <w:tcW w:w="1276" w:type="dxa"/>
            <w:tcBorders>
              <w:top w:val="single" w:sz="4" w:space="0" w:color="auto"/>
              <w:left w:val="outset" w:sz="6" w:space="0" w:color="auto"/>
              <w:bottom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rPr>
            </w:pPr>
          </w:p>
        </w:tc>
        <w:tc>
          <w:tcPr>
            <w:tcW w:w="1134" w:type="dxa"/>
            <w:tcBorders>
              <w:top w:val="single" w:sz="4" w:space="0" w:color="auto"/>
              <w:left w:val="outset" w:sz="6" w:space="0" w:color="auto"/>
              <w:bottom w:val="outset" w:sz="6" w:space="0" w:color="auto"/>
              <w:right w:val="outset" w:sz="6" w:space="0" w:color="auto"/>
            </w:tcBorders>
            <w:tcMar>
              <w:top w:w="72" w:type="dxa"/>
              <w:left w:w="120" w:type="dxa"/>
              <w:bottom w:w="72" w:type="dxa"/>
              <w:right w:w="120" w:type="dxa"/>
            </w:tcMar>
          </w:tcPr>
          <w:p w:rsidR="001E0787" w:rsidRPr="00247795" w:rsidRDefault="001E0787" w:rsidP="006040D2">
            <w:pPr>
              <w:pStyle w:val="af6"/>
              <w:jc w:val="center"/>
              <w:rPr>
                <w:rFonts w:ascii="Times New Roman" w:hAnsi="Times New Roman" w:cs="Times New Roman"/>
                <w:sz w:val="24"/>
                <w:szCs w:val="24"/>
              </w:rPr>
            </w:pPr>
            <w:r w:rsidRPr="00247795">
              <w:rPr>
                <w:rFonts w:ascii="Times New Roman" w:hAnsi="Times New Roman" w:cs="Times New Roman"/>
                <w:sz w:val="24"/>
                <w:szCs w:val="24"/>
              </w:rPr>
              <w:t>По факту</w:t>
            </w:r>
          </w:p>
        </w:tc>
        <w:tc>
          <w:tcPr>
            <w:tcW w:w="2693" w:type="dxa"/>
            <w:tcBorders>
              <w:top w:val="single" w:sz="4" w:space="0" w:color="auto"/>
              <w:left w:val="outset" w:sz="6" w:space="0" w:color="auto"/>
              <w:bottom w:val="outset" w:sz="6" w:space="0" w:color="auto"/>
            </w:tcBorders>
            <w:tcMar>
              <w:top w:w="72" w:type="dxa"/>
              <w:left w:w="120" w:type="dxa"/>
              <w:bottom w:w="72" w:type="dxa"/>
              <w:right w:w="120" w:type="dxa"/>
            </w:tcMar>
          </w:tcPr>
          <w:p w:rsidR="001E0787" w:rsidRPr="00247795" w:rsidRDefault="001E0787" w:rsidP="006040D2">
            <w:pPr>
              <w:pStyle w:val="af6"/>
              <w:jc w:val="both"/>
              <w:rPr>
                <w:rFonts w:ascii="Times New Roman" w:hAnsi="Times New Roman" w:cs="Times New Roman"/>
                <w:sz w:val="24"/>
                <w:szCs w:val="24"/>
              </w:rPr>
            </w:pPr>
            <w:r w:rsidRPr="00247795">
              <w:rPr>
                <w:rFonts w:ascii="Times New Roman" w:hAnsi="Times New Roman" w:cs="Times New Roman"/>
                <w:sz w:val="24"/>
                <w:szCs w:val="24"/>
              </w:rPr>
              <w:t>5 баллов за каждую рецензию</w:t>
            </w:r>
          </w:p>
        </w:tc>
      </w:tr>
      <w:tr w:rsidR="001E0787" w:rsidRPr="00247795" w:rsidTr="006040D2">
        <w:tc>
          <w:tcPr>
            <w:tcW w:w="1986" w:type="dxa"/>
            <w:vMerge w:val="restart"/>
            <w:tcBorders>
              <w:top w:val="outset" w:sz="6" w:space="0" w:color="auto"/>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rPr>
            </w:pPr>
            <w:r>
              <w:rPr>
                <w:rFonts w:ascii="Times New Roman" w:hAnsi="Times New Roman" w:cs="Times New Roman"/>
                <w:sz w:val="24"/>
                <w:szCs w:val="24"/>
              </w:rPr>
              <w:t xml:space="preserve">4.Создание условий </w:t>
            </w:r>
            <w:r w:rsidRPr="00247795">
              <w:rPr>
                <w:rFonts w:ascii="Times New Roman" w:hAnsi="Times New Roman" w:cs="Times New Roman"/>
                <w:sz w:val="24"/>
                <w:szCs w:val="24"/>
              </w:rPr>
              <w:t xml:space="preserve">для осуществления </w:t>
            </w:r>
            <w:proofErr w:type="spellStart"/>
            <w:r w:rsidRPr="00247795">
              <w:rPr>
                <w:rFonts w:ascii="Times New Roman" w:hAnsi="Times New Roman" w:cs="Times New Roman"/>
                <w:sz w:val="24"/>
                <w:szCs w:val="24"/>
              </w:rPr>
              <w:t>воспитательн</w:t>
            </w:r>
            <w:proofErr w:type="gramStart"/>
            <w:r w:rsidRPr="00247795">
              <w:rPr>
                <w:rFonts w:ascii="Times New Roman" w:hAnsi="Times New Roman" w:cs="Times New Roman"/>
                <w:sz w:val="24"/>
                <w:szCs w:val="24"/>
              </w:rPr>
              <w:t>о</w:t>
            </w:r>
            <w:proofErr w:type="spellEnd"/>
            <w:r w:rsidRPr="00247795">
              <w:rPr>
                <w:rFonts w:ascii="Times New Roman" w:hAnsi="Times New Roman" w:cs="Times New Roman"/>
                <w:sz w:val="24"/>
                <w:szCs w:val="24"/>
              </w:rPr>
              <w:t>-</w:t>
            </w:r>
            <w:proofErr w:type="gramEnd"/>
            <w:r w:rsidRPr="00247795">
              <w:rPr>
                <w:rFonts w:ascii="Times New Roman" w:hAnsi="Times New Roman" w:cs="Times New Roman"/>
                <w:sz w:val="24"/>
                <w:szCs w:val="24"/>
              </w:rPr>
              <w:t xml:space="preserve"> образовательного процесса.</w:t>
            </w: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lang w:eastAsia="ru-RU"/>
              </w:rPr>
            </w:pPr>
            <w:r w:rsidRPr="00247795">
              <w:rPr>
                <w:rFonts w:ascii="Times New Roman" w:hAnsi="Times New Roman" w:cs="Times New Roman"/>
                <w:sz w:val="24"/>
                <w:szCs w:val="24"/>
                <w:lang w:eastAsia="ru-RU"/>
              </w:rPr>
              <w:t>4.1. Разработка стратегических документов (Программ развития, Образовательная программа, Положения и т.д.)</w:t>
            </w:r>
          </w:p>
        </w:tc>
        <w:tc>
          <w:tcPr>
            <w:tcW w:w="1276" w:type="dxa"/>
            <w:tcBorders>
              <w:top w:val="outset" w:sz="6" w:space="0" w:color="auto"/>
              <w:left w:val="outset" w:sz="6" w:space="0" w:color="auto"/>
              <w:bottom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rPr>
            </w:pPr>
            <w:r w:rsidRPr="00247795">
              <w:rPr>
                <w:rFonts w:ascii="Times New Roman" w:hAnsi="Times New Roman" w:cs="Times New Roman"/>
                <w:sz w:val="24"/>
                <w:szCs w:val="24"/>
              </w:rPr>
              <w:t>Наличие документов</w:t>
            </w:r>
          </w:p>
        </w:tc>
        <w:tc>
          <w:tcPr>
            <w:tcW w:w="1134"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tcPr>
          <w:p w:rsidR="001E0787" w:rsidRPr="00247795" w:rsidRDefault="001E0787" w:rsidP="006040D2">
            <w:pPr>
              <w:pStyle w:val="af6"/>
              <w:jc w:val="center"/>
              <w:rPr>
                <w:rFonts w:ascii="Times New Roman" w:hAnsi="Times New Roman" w:cs="Times New Roman"/>
                <w:sz w:val="24"/>
                <w:szCs w:val="24"/>
              </w:rPr>
            </w:pPr>
            <w:r w:rsidRPr="00247795">
              <w:rPr>
                <w:rFonts w:ascii="Times New Roman" w:hAnsi="Times New Roman" w:cs="Times New Roman"/>
                <w:sz w:val="24"/>
                <w:szCs w:val="24"/>
              </w:rPr>
              <w:t>По факту</w:t>
            </w:r>
          </w:p>
        </w:tc>
        <w:tc>
          <w:tcPr>
            <w:tcW w:w="2693" w:type="dxa"/>
            <w:tcBorders>
              <w:top w:val="outset" w:sz="6" w:space="0" w:color="auto"/>
              <w:left w:val="outset" w:sz="6" w:space="0" w:color="auto"/>
              <w:bottom w:val="outset" w:sz="6" w:space="0" w:color="auto"/>
            </w:tcBorders>
            <w:tcMar>
              <w:top w:w="72" w:type="dxa"/>
              <w:left w:w="120" w:type="dxa"/>
              <w:bottom w:w="72" w:type="dxa"/>
              <w:right w:w="120" w:type="dxa"/>
            </w:tcMar>
          </w:tcPr>
          <w:p w:rsidR="001E0787" w:rsidRPr="00247795" w:rsidRDefault="001E0787" w:rsidP="006040D2">
            <w:pPr>
              <w:pStyle w:val="af6"/>
              <w:jc w:val="both"/>
              <w:rPr>
                <w:rFonts w:ascii="Times New Roman" w:hAnsi="Times New Roman" w:cs="Times New Roman"/>
                <w:sz w:val="24"/>
                <w:szCs w:val="24"/>
              </w:rPr>
            </w:pPr>
            <w:r>
              <w:rPr>
                <w:rFonts w:ascii="Times New Roman" w:hAnsi="Times New Roman" w:cs="Times New Roman"/>
                <w:sz w:val="24"/>
                <w:szCs w:val="24"/>
              </w:rPr>
              <w:t>До 10</w:t>
            </w:r>
            <w:r w:rsidRPr="00247795">
              <w:rPr>
                <w:rFonts w:ascii="Times New Roman" w:hAnsi="Times New Roman" w:cs="Times New Roman"/>
                <w:sz w:val="24"/>
                <w:szCs w:val="24"/>
              </w:rPr>
              <w:t xml:space="preserve"> баллов за каждый</w:t>
            </w:r>
          </w:p>
          <w:p w:rsidR="001E0787" w:rsidRPr="00247795" w:rsidRDefault="001E0787" w:rsidP="006040D2">
            <w:pPr>
              <w:pStyle w:val="af6"/>
              <w:jc w:val="both"/>
              <w:rPr>
                <w:rFonts w:ascii="Times New Roman" w:hAnsi="Times New Roman" w:cs="Times New Roman"/>
                <w:sz w:val="24"/>
                <w:szCs w:val="24"/>
              </w:rPr>
            </w:pPr>
          </w:p>
        </w:tc>
      </w:tr>
      <w:tr w:rsidR="001E0787" w:rsidRPr="00247795" w:rsidTr="006040D2">
        <w:tc>
          <w:tcPr>
            <w:tcW w:w="1986" w:type="dxa"/>
            <w:vMerge/>
            <w:tcBorders>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rPr>
            </w:pP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lang w:eastAsia="ru-RU"/>
              </w:rPr>
            </w:pPr>
            <w:r w:rsidRPr="00247795">
              <w:rPr>
                <w:rFonts w:ascii="Times New Roman" w:hAnsi="Times New Roman" w:cs="Times New Roman"/>
                <w:sz w:val="24"/>
                <w:szCs w:val="24"/>
                <w:lang w:eastAsia="ru-RU"/>
              </w:rPr>
              <w:t xml:space="preserve">4.2. Организация конкурсов и подготовка к участию в конкурсах педагогов, детей, родителей (законных представителей): </w:t>
            </w:r>
          </w:p>
        </w:tc>
        <w:tc>
          <w:tcPr>
            <w:tcW w:w="1276" w:type="dxa"/>
            <w:vMerge w:val="restart"/>
            <w:tcBorders>
              <w:top w:val="outset" w:sz="6" w:space="0" w:color="auto"/>
              <w:left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rPr>
            </w:pPr>
            <w:r w:rsidRPr="00247795">
              <w:rPr>
                <w:rFonts w:ascii="Times New Roman" w:hAnsi="Times New Roman" w:cs="Times New Roman"/>
                <w:sz w:val="24"/>
                <w:szCs w:val="24"/>
              </w:rPr>
              <w:t>приказы</w:t>
            </w:r>
          </w:p>
        </w:tc>
        <w:tc>
          <w:tcPr>
            <w:tcW w:w="1134" w:type="dxa"/>
            <w:vMerge w:val="restart"/>
            <w:tcBorders>
              <w:top w:val="outset" w:sz="6" w:space="0" w:color="auto"/>
              <w:left w:val="outset" w:sz="6" w:space="0" w:color="auto"/>
              <w:right w:val="outset" w:sz="6" w:space="0" w:color="auto"/>
            </w:tcBorders>
            <w:tcMar>
              <w:top w:w="72" w:type="dxa"/>
              <w:left w:w="120" w:type="dxa"/>
              <w:bottom w:w="72" w:type="dxa"/>
              <w:right w:w="120" w:type="dxa"/>
            </w:tcMar>
          </w:tcPr>
          <w:p w:rsidR="001E0787" w:rsidRPr="00247795" w:rsidRDefault="001E0787" w:rsidP="006040D2">
            <w:pPr>
              <w:pStyle w:val="af6"/>
              <w:jc w:val="center"/>
              <w:rPr>
                <w:rFonts w:ascii="Times New Roman" w:hAnsi="Times New Roman" w:cs="Times New Roman"/>
                <w:sz w:val="24"/>
                <w:szCs w:val="24"/>
              </w:rPr>
            </w:pPr>
            <w:r w:rsidRPr="00247795">
              <w:rPr>
                <w:rFonts w:ascii="Times New Roman" w:hAnsi="Times New Roman" w:cs="Times New Roman"/>
                <w:sz w:val="24"/>
                <w:szCs w:val="24"/>
              </w:rPr>
              <w:t xml:space="preserve">По факту </w:t>
            </w:r>
          </w:p>
        </w:tc>
        <w:tc>
          <w:tcPr>
            <w:tcW w:w="2693" w:type="dxa"/>
            <w:tcBorders>
              <w:top w:val="outset" w:sz="6" w:space="0" w:color="auto"/>
              <w:left w:val="outset" w:sz="6" w:space="0" w:color="auto"/>
              <w:bottom w:val="outset" w:sz="6" w:space="0" w:color="auto"/>
            </w:tcBorders>
            <w:tcMar>
              <w:top w:w="72" w:type="dxa"/>
              <w:left w:w="120" w:type="dxa"/>
              <w:bottom w:w="72" w:type="dxa"/>
              <w:right w:w="120" w:type="dxa"/>
            </w:tcMar>
          </w:tcPr>
          <w:p w:rsidR="001E0787" w:rsidRPr="00247795" w:rsidRDefault="001E0787" w:rsidP="006040D2">
            <w:pPr>
              <w:pStyle w:val="af6"/>
              <w:jc w:val="both"/>
              <w:rPr>
                <w:rFonts w:ascii="Times New Roman" w:hAnsi="Times New Roman" w:cs="Times New Roman"/>
                <w:sz w:val="24"/>
                <w:szCs w:val="24"/>
              </w:rPr>
            </w:pPr>
          </w:p>
        </w:tc>
      </w:tr>
      <w:tr w:rsidR="001E0787" w:rsidRPr="00247795" w:rsidTr="006040D2">
        <w:trPr>
          <w:trHeight w:val="392"/>
        </w:trPr>
        <w:tc>
          <w:tcPr>
            <w:tcW w:w="1986" w:type="dxa"/>
            <w:vMerge/>
            <w:tcBorders>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rPr>
            </w:pPr>
          </w:p>
        </w:tc>
        <w:tc>
          <w:tcPr>
            <w:tcW w:w="3260" w:type="dxa"/>
            <w:tcBorders>
              <w:top w:val="outset" w:sz="6" w:space="0" w:color="auto"/>
              <w:left w:val="outset" w:sz="6" w:space="0" w:color="auto"/>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lang w:eastAsia="ru-RU"/>
              </w:rPr>
            </w:pPr>
            <w:r w:rsidRPr="00247795">
              <w:rPr>
                <w:rFonts w:ascii="Times New Roman" w:hAnsi="Times New Roman" w:cs="Times New Roman"/>
                <w:sz w:val="24"/>
                <w:szCs w:val="24"/>
                <w:lang w:eastAsia="ru-RU"/>
              </w:rPr>
              <w:t>- внутри учреждения</w:t>
            </w:r>
          </w:p>
        </w:tc>
        <w:tc>
          <w:tcPr>
            <w:tcW w:w="1276" w:type="dxa"/>
            <w:vMerge/>
            <w:tcBorders>
              <w:left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rPr>
            </w:pPr>
          </w:p>
        </w:tc>
        <w:tc>
          <w:tcPr>
            <w:tcW w:w="1134" w:type="dxa"/>
            <w:vMerge/>
            <w:tcBorders>
              <w:left w:val="outset" w:sz="6" w:space="0" w:color="auto"/>
              <w:right w:val="outset" w:sz="6" w:space="0" w:color="auto"/>
            </w:tcBorders>
            <w:tcMar>
              <w:top w:w="72" w:type="dxa"/>
              <w:left w:w="120" w:type="dxa"/>
              <w:bottom w:w="72" w:type="dxa"/>
              <w:right w:w="120" w:type="dxa"/>
            </w:tcMar>
          </w:tcPr>
          <w:p w:rsidR="001E0787" w:rsidRPr="00247795" w:rsidRDefault="001E0787" w:rsidP="006040D2">
            <w:pPr>
              <w:pStyle w:val="af6"/>
              <w:jc w:val="center"/>
              <w:rPr>
                <w:rFonts w:ascii="Times New Roman" w:hAnsi="Times New Roman" w:cs="Times New Roman"/>
                <w:sz w:val="24"/>
                <w:szCs w:val="24"/>
              </w:rPr>
            </w:pPr>
          </w:p>
        </w:tc>
        <w:tc>
          <w:tcPr>
            <w:tcW w:w="2693" w:type="dxa"/>
            <w:tcBorders>
              <w:top w:val="outset" w:sz="6" w:space="0" w:color="auto"/>
              <w:left w:val="outset" w:sz="6" w:space="0" w:color="auto"/>
            </w:tcBorders>
            <w:tcMar>
              <w:top w:w="72" w:type="dxa"/>
              <w:left w:w="120" w:type="dxa"/>
              <w:bottom w:w="72" w:type="dxa"/>
              <w:right w:w="120" w:type="dxa"/>
            </w:tcMar>
          </w:tcPr>
          <w:p w:rsidR="001E0787" w:rsidRPr="00247795" w:rsidRDefault="001E0787" w:rsidP="006040D2">
            <w:pPr>
              <w:pStyle w:val="af6"/>
              <w:jc w:val="both"/>
              <w:rPr>
                <w:rFonts w:ascii="Times New Roman" w:hAnsi="Times New Roman" w:cs="Times New Roman"/>
                <w:sz w:val="24"/>
                <w:szCs w:val="24"/>
              </w:rPr>
            </w:pPr>
            <w:r>
              <w:rPr>
                <w:rFonts w:ascii="Times New Roman" w:hAnsi="Times New Roman" w:cs="Times New Roman"/>
                <w:sz w:val="24"/>
                <w:szCs w:val="24"/>
              </w:rPr>
              <w:t>10</w:t>
            </w:r>
            <w:r w:rsidRPr="00247795">
              <w:rPr>
                <w:rFonts w:ascii="Times New Roman" w:hAnsi="Times New Roman" w:cs="Times New Roman"/>
                <w:sz w:val="24"/>
                <w:szCs w:val="24"/>
              </w:rPr>
              <w:t xml:space="preserve"> балла за каждое</w:t>
            </w:r>
          </w:p>
        </w:tc>
      </w:tr>
      <w:tr w:rsidR="001E0787" w:rsidRPr="00247795" w:rsidTr="006040D2">
        <w:tc>
          <w:tcPr>
            <w:tcW w:w="1986" w:type="dxa"/>
            <w:vMerge/>
            <w:tcBorders>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rPr>
            </w:pP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lang w:eastAsia="ru-RU"/>
              </w:rPr>
            </w:pPr>
            <w:r w:rsidRPr="00247795">
              <w:rPr>
                <w:rFonts w:ascii="Times New Roman" w:hAnsi="Times New Roman" w:cs="Times New Roman"/>
                <w:sz w:val="24"/>
                <w:szCs w:val="24"/>
                <w:lang w:eastAsia="ru-RU"/>
              </w:rPr>
              <w:t>- муниципальных/районных</w:t>
            </w:r>
          </w:p>
        </w:tc>
        <w:tc>
          <w:tcPr>
            <w:tcW w:w="1276" w:type="dxa"/>
            <w:vMerge/>
            <w:tcBorders>
              <w:left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rPr>
            </w:pPr>
          </w:p>
        </w:tc>
        <w:tc>
          <w:tcPr>
            <w:tcW w:w="1134" w:type="dxa"/>
            <w:vMerge/>
            <w:tcBorders>
              <w:left w:val="outset" w:sz="6" w:space="0" w:color="auto"/>
              <w:right w:val="outset" w:sz="6" w:space="0" w:color="auto"/>
            </w:tcBorders>
            <w:tcMar>
              <w:top w:w="72" w:type="dxa"/>
              <w:left w:w="120" w:type="dxa"/>
              <w:bottom w:w="72" w:type="dxa"/>
              <w:right w:w="120" w:type="dxa"/>
            </w:tcMar>
          </w:tcPr>
          <w:p w:rsidR="001E0787" w:rsidRPr="00247795" w:rsidRDefault="001E0787" w:rsidP="006040D2">
            <w:pPr>
              <w:pStyle w:val="af6"/>
              <w:jc w:val="center"/>
              <w:rPr>
                <w:rFonts w:ascii="Times New Roman" w:hAnsi="Times New Roman" w:cs="Times New Roman"/>
                <w:sz w:val="24"/>
                <w:szCs w:val="24"/>
              </w:rPr>
            </w:pPr>
          </w:p>
        </w:tc>
        <w:tc>
          <w:tcPr>
            <w:tcW w:w="2693" w:type="dxa"/>
            <w:tcBorders>
              <w:top w:val="outset" w:sz="6" w:space="0" w:color="auto"/>
              <w:left w:val="outset" w:sz="6" w:space="0" w:color="auto"/>
              <w:bottom w:val="outset" w:sz="6" w:space="0" w:color="auto"/>
            </w:tcBorders>
            <w:tcMar>
              <w:top w:w="72" w:type="dxa"/>
              <w:left w:w="120" w:type="dxa"/>
              <w:bottom w:w="72" w:type="dxa"/>
              <w:right w:w="120" w:type="dxa"/>
            </w:tcMar>
          </w:tcPr>
          <w:p w:rsidR="001E0787" w:rsidRPr="00247795" w:rsidRDefault="001E0787" w:rsidP="006040D2">
            <w:pPr>
              <w:pStyle w:val="af6"/>
              <w:jc w:val="both"/>
              <w:rPr>
                <w:rFonts w:ascii="Times New Roman" w:hAnsi="Times New Roman" w:cs="Times New Roman"/>
                <w:sz w:val="24"/>
                <w:szCs w:val="24"/>
              </w:rPr>
            </w:pPr>
            <w:r>
              <w:rPr>
                <w:rFonts w:ascii="Times New Roman" w:hAnsi="Times New Roman" w:cs="Times New Roman"/>
                <w:sz w:val="24"/>
                <w:szCs w:val="24"/>
              </w:rPr>
              <w:t>1</w:t>
            </w:r>
            <w:r w:rsidRPr="00247795">
              <w:rPr>
                <w:rFonts w:ascii="Times New Roman" w:hAnsi="Times New Roman" w:cs="Times New Roman"/>
                <w:sz w:val="24"/>
                <w:szCs w:val="24"/>
              </w:rPr>
              <w:t>5 баллов за каждое</w:t>
            </w:r>
          </w:p>
        </w:tc>
      </w:tr>
      <w:tr w:rsidR="001E0787" w:rsidRPr="00247795" w:rsidTr="006040D2">
        <w:trPr>
          <w:trHeight w:val="276"/>
        </w:trPr>
        <w:tc>
          <w:tcPr>
            <w:tcW w:w="1986" w:type="dxa"/>
            <w:vMerge/>
            <w:tcBorders>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rPr>
            </w:pP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lang w:eastAsia="ru-RU"/>
              </w:rPr>
            </w:pPr>
            <w:r w:rsidRPr="00247795">
              <w:rPr>
                <w:rFonts w:ascii="Times New Roman" w:hAnsi="Times New Roman" w:cs="Times New Roman"/>
                <w:sz w:val="24"/>
                <w:szCs w:val="24"/>
                <w:lang w:eastAsia="ru-RU"/>
              </w:rPr>
              <w:t>- краевых/региональных</w:t>
            </w:r>
          </w:p>
        </w:tc>
        <w:tc>
          <w:tcPr>
            <w:tcW w:w="1276" w:type="dxa"/>
            <w:vMerge/>
            <w:tcBorders>
              <w:left w:val="outset" w:sz="6" w:space="0" w:color="auto"/>
              <w:bottom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rPr>
            </w:pPr>
          </w:p>
        </w:tc>
        <w:tc>
          <w:tcPr>
            <w:tcW w:w="1134" w:type="dxa"/>
            <w:vMerge/>
            <w:tcBorders>
              <w:left w:val="outset" w:sz="6" w:space="0" w:color="auto"/>
              <w:bottom w:val="outset" w:sz="6" w:space="0" w:color="auto"/>
              <w:right w:val="outset" w:sz="6" w:space="0" w:color="auto"/>
            </w:tcBorders>
            <w:tcMar>
              <w:top w:w="72" w:type="dxa"/>
              <w:left w:w="120" w:type="dxa"/>
              <w:bottom w:w="72" w:type="dxa"/>
              <w:right w:w="120" w:type="dxa"/>
            </w:tcMar>
          </w:tcPr>
          <w:p w:rsidR="001E0787" w:rsidRPr="00247795" w:rsidRDefault="001E0787" w:rsidP="006040D2">
            <w:pPr>
              <w:pStyle w:val="af6"/>
              <w:jc w:val="center"/>
              <w:rPr>
                <w:rFonts w:ascii="Times New Roman" w:hAnsi="Times New Roman" w:cs="Times New Roman"/>
                <w:sz w:val="24"/>
                <w:szCs w:val="24"/>
              </w:rPr>
            </w:pPr>
          </w:p>
        </w:tc>
        <w:tc>
          <w:tcPr>
            <w:tcW w:w="2693" w:type="dxa"/>
            <w:tcBorders>
              <w:top w:val="outset" w:sz="6" w:space="0" w:color="auto"/>
              <w:left w:val="outset" w:sz="6" w:space="0" w:color="auto"/>
              <w:bottom w:val="outset" w:sz="6" w:space="0" w:color="auto"/>
            </w:tcBorders>
            <w:tcMar>
              <w:top w:w="72" w:type="dxa"/>
              <w:left w:w="120" w:type="dxa"/>
              <w:bottom w:w="72" w:type="dxa"/>
              <w:right w:w="120" w:type="dxa"/>
            </w:tcMar>
          </w:tcPr>
          <w:p w:rsidR="001E0787" w:rsidRPr="00247795" w:rsidRDefault="001E0787" w:rsidP="006040D2">
            <w:pPr>
              <w:pStyle w:val="af6"/>
              <w:jc w:val="both"/>
              <w:rPr>
                <w:rFonts w:ascii="Times New Roman" w:hAnsi="Times New Roman" w:cs="Times New Roman"/>
                <w:sz w:val="24"/>
                <w:szCs w:val="24"/>
              </w:rPr>
            </w:pPr>
            <w:r>
              <w:rPr>
                <w:rFonts w:ascii="Times New Roman" w:hAnsi="Times New Roman" w:cs="Times New Roman"/>
                <w:sz w:val="24"/>
                <w:szCs w:val="24"/>
              </w:rPr>
              <w:t>2</w:t>
            </w:r>
            <w:r w:rsidRPr="00247795">
              <w:rPr>
                <w:rFonts w:ascii="Times New Roman" w:hAnsi="Times New Roman" w:cs="Times New Roman"/>
                <w:sz w:val="24"/>
                <w:szCs w:val="24"/>
              </w:rPr>
              <w:t>0 баллов за каждое</w:t>
            </w:r>
          </w:p>
        </w:tc>
      </w:tr>
      <w:tr w:rsidR="001E0787" w:rsidRPr="00247795" w:rsidTr="006040D2">
        <w:trPr>
          <w:trHeight w:val="951"/>
        </w:trPr>
        <w:tc>
          <w:tcPr>
            <w:tcW w:w="1986" w:type="dxa"/>
            <w:vMerge/>
            <w:tcBorders>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rPr>
            </w:pPr>
          </w:p>
        </w:tc>
        <w:tc>
          <w:tcPr>
            <w:tcW w:w="3260" w:type="dxa"/>
            <w:tcBorders>
              <w:top w:val="outset" w:sz="6" w:space="0" w:color="auto"/>
              <w:left w:val="outset" w:sz="6" w:space="0" w:color="auto"/>
              <w:bottom w:val="single" w:sz="4" w:space="0" w:color="auto"/>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4.3.Организация </w:t>
            </w:r>
            <w:r w:rsidRPr="00247795">
              <w:rPr>
                <w:rFonts w:ascii="Times New Roman" w:hAnsi="Times New Roman" w:cs="Times New Roman"/>
                <w:sz w:val="24"/>
                <w:szCs w:val="24"/>
                <w:lang w:eastAsia="ru-RU"/>
              </w:rPr>
              <w:t>и сопровождение консультативного пункта</w:t>
            </w:r>
          </w:p>
          <w:p w:rsidR="001E0787" w:rsidRPr="00247795" w:rsidRDefault="001E0787" w:rsidP="006040D2">
            <w:pPr>
              <w:pStyle w:val="af6"/>
              <w:jc w:val="both"/>
              <w:rPr>
                <w:rFonts w:ascii="Times New Roman" w:hAnsi="Times New Roman" w:cs="Times New Roman"/>
                <w:sz w:val="24"/>
                <w:szCs w:val="24"/>
                <w:highlight w:val="yellow"/>
                <w:lang w:eastAsia="ru-RU"/>
              </w:rPr>
            </w:pPr>
          </w:p>
        </w:tc>
        <w:tc>
          <w:tcPr>
            <w:tcW w:w="1276" w:type="dxa"/>
            <w:tcBorders>
              <w:left w:val="outset" w:sz="6" w:space="0" w:color="auto"/>
              <w:bottom w:val="single" w:sz="4"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rPr>
            </w:pPr>
            <w:r w:rsidRPr="00247795">
              <w:rPr>
                <w:rFonts w:ascii="Times New Roman" w:hAnsi="Times New Roman" w:cs="Times New Roman"/>
                <w:sz w:val="24"/>
                <w:szCs w:val="24"/>
              </w:rPr>
              <w:t>Приказ, наличие подтверждающих документов</w:t>
            </w:r>
          </w:p>
        </w:tc>
        <w:tc>
          <w:tcPr>
            <w:tcW w:w="1134" w:type="dxa"/>
            <w:tcBorders>
              <w:left w:val="outset" w:sz="6" w:space="0" w:color="auto"/>
              <w:bottom w:val="single" w:sz="4" w:space="0" w:color="auto"/>
              <w:right w:val="outset" w:sz="6" w:space="0" w:color="auto"/>
            </w:tcBorders>
            <w:tcMar>
              <w:top w:w="72" w:type="dxa"/>
              <w:left w:w="120" w:type="dxa"/>
              <w:bottom w:w="72" w:type="dxa"/>
              <w:right w:w="120" w:type="dxa"/>
            </w:tcMar>
          </w:tcPr>
          <w:p w:rsidR="001E0787" w:rsidRPr="00247795" w:rsidRDefault="001E0787" w:rsidP="006040D2">
            <w:pPr>
              <w:pStyle w:val="af6"/>
              <w:jc w:val="center"/>
              <w:rPr>
                <w:rFonts w:ascii="Times New Roman" w:hAnsi="Times New Roman" w:cs="Times New Roman"/>
                <w:sz w:val="24"/>
                <w:szCs w:val="24"/>
              </w:rPr>
            </w:pPr>
            <w:r w:rsidRPr="00247795">
              <w:rPr>
                <w:rFonts w:ascii="Times New Roman" w:hAnsi="Times New Roman" w:cs="Times New Roman"/>
                <w:sz w:val="24"/>
                <w:szCs w:val="24"/>
              </w:rPr>
              <w:t>По факту</w:t>
            </w:r>
          </w:p>
        </w:tc>
        <w:tc>
          <w:tcPr>
            <w:tcW w:w="2693" w:type="dxa"/>
            <w:tcBorders>
              <w:top w:val="outset" w:sz="6" w:space="0" w:color="auto"/>
              <w:left w:val="outset" w:sz="6" w:space="0" w:color="auto"/>
              <w:bottom w:val="single" w:sz="4" w:space="0" w:color="auto"/>
            </w:tcBorders>
            <w:tcMar>
              <w:top w:w="72" w:type="dxa"/>
              <w:left w:w="120" w:type="dxa"/>
              <w:bottom w:w="72" w:type="dxa"/>
              <w:right w:w="120" w:type="dxa"/>
            </w:tcMar>
          </w:tcPr>
          <w:p w:rsidR="001E0787" w:rsidRPr="00247795" w:rsidRDefault="001E0787" w:rsidP="006040D2">
            <w:pPr>
              <w:pStyle w:val="af6"/>
              <w:jc w:val="both"/>
              <w:rPr>
                <w:rFonts w:ascii="Times New Roman" w:hAnsi="Times New Roman" w:cs="Times New Roman"/>
                <w:sz w:val="24"/>
                <w:szCs w:val="24"/>
              </w:rPr>
            </w:pPr>
            <w:r>
              <w:rPr>
                <w:rFonts w:ascii="Times New Roman" w:hAnsi="Times New Roman" w:cs="Times New Roman"/>
                <w:sz w:val="24"/>
                <w:szCs w:val="24"/>
              </w:rPr>
              <w:t>10</w:t>
            </w:r>
            <w:r w:rsidRPr="00247795">
              <w:rPr>
                <w:rFonts w:ascii="Times New Roman" w:hAnsi="Times New Roman" w:cs="Times New Roman"/>
                <w:sz w:val="24"/>
                <w:szCs w:val="24"/>
              </w:rPr>
              <w:t xml:space="preserve"> баллов</w:t>
            </w:r>
          </w:p>
        </w:tc>
      </w:tr>
      <w:tr w:rsidR="001E0787" w:rsidRPr="00247795" w:rsidTr="006040D2">
        <w:trPr>
          <w:trHeight w:val="1231"/>
        </w:trPr>
        <w:tc>
          <w:tcPr>
            <w:tcW w:w="1986" w:type="dxa"/>
            <w:vMerge w:val="restart"/>
            <w:tcBorders>
              <w:top w:val="outset" w:sz="6" w:space="0" w:color="auto"/>
              <w:right w:val="outset" w:sz="6" w:space="0" w:color="auto"/>
            </w:tcBorders>
            <w:vAlign w:val="center"/>
          </w:tcPr>
          <w:p w:rsidR="001E0787" w:rsidRPr="00247795" w:rsidRDefault="001E0787" w:rsidP="006040D2">
            <w:pPr>
              <w:pStyle w:val="af6"/>
              <w:rPr>
                <w:rFonts w:ascii="Times New Roman" w:hAnsi="Times New Roman" w:cs="Times New Roman"/>
                <w:sz w:val="24"/>
                <w:szCs w:val="24"/>
              </w:rPr>
            </w:pPr>
            <w:r w:rsidRPr="00247795">
              <w:rPr>
                <w:rFonts w:ascii="Times New Roman" w:hAnsi="Times New Roman" w:cs="Times New Roman"/>
                <w:sz w:val="24"/>
                <w:szCs w:val="24"/>
              </w:rPr>
              <w:lastRenderedPageBreak/>
              <w:t>5. Выполнение работ, не связанных с прямыми функциональными обязанностями.</w:t>
            </w: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lang w:eastAsia="ru-RU"/>
              </w:rPr>
            </w:pPr>
            <w:r w:rsidRPr="00247795">
              <w:rPr>
                <w:rFonts w:ascii="Times New Roman" w:hAnsi="Times New Roman" w:cs="Times New Roman"/>
                <w:sz w:val="24"/>
                <w:szCs w:val="24"/>
                <w:lang w:eastAsia="ru-RU"/>
              </w:rPr>
              <w:t xml:space="preserve">5.1. Организация и проведение мероприятий педагогической направленности, повышающих имидж ДОО </w:t>
            </w:r>
          </w:p>
        </w:tc>
        <w:tc>
          <w:tcPr>
            <w:tcW w:w="1276" w:type="dxa"/>
            <w:vMerge w:val="restart"/>
            <w:tcBorders>
              <w:top w:val="outset" w:sz="6" w:space="0" w:color="auto"/>
              <w:left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rPr>
            </w:pPr>
            <w:r w:rsidRPr="00247795">
              <w:rPr>
                <w:rFonts w:ascii="Times New Roman" w:hAnsi="Times New Roman" w:cs="Times New Roman"/>
                <w:sz w:val="24"/>
                <w:szCs w:val="24"/>
              </w:rPr>
              <w:t>Приказы, наличие подтверждающих документов</w:t>
            </w:r>
          </w:p>
        </w:tc>
        <w:tc>
          <w:tcPr>
            <w:tcW w:w="1134" w:type="dxa"/>
            <w:vMerge w:val="restart"/>
            <w:tcBorders>
              <w:top w:val="outset" w:sz="6" w:space="0" w:color="auto"/>
              <w:left w:val="outset" w:sz="6" w:space="0" w:color="auto"/>
              <w:right w:val="outset" w:sz="6" w:space="0" w:color="auto"/>
            </w:tcBorders>
            <w:tcMar>
              <w:top w:w="72" w:type="dxa"/>
              <w:left w:w="120" w:type="dxa"/>
              <w:bottom w:w="72" w:type="dxa"/>
              <w:right w:w="120" w:type="dxa"/>
            </w:tcMar>
          </w:tcPr>
          <w:p w:rsidR="001E0787" w:rsidRPr="00247795" w:rsidRDefault="001E0787" w:rsidP="006040D2">
            <w:pPr>
              <w:pStyle w:val="af6"/>
              <w:jc w:val="center"/>
              <w:rPr>
                <w:rFonts w:ascii="Times New Roman" w:hAnsi="Times New Roman" w:cs="Times New Roman"/>
                <w:sz w:val="24"/>
                <w:szCs w:val="24"/>
              </w:rPr>
            </w:pPr>
            <w:r w:rsidRPr="00247795">
              <w:rPr>
                <w:rFonts w:ascii="Times New Roman" w:hAnsi="Times New Roman" w:cs="Times New Roman"/>
                <w:sz w:val="24"/>
                <w:szCs w:val="24"/>
              </w:rPr>
              <w:t>По факту</w:t>
            </w:r>
          </w:p>
        </w:tc>
        <w:tc>
          <w:tcPr>
            <w:tcW w:w="2693" w:type="dxa"/>
            <w:tcBorders>
              <w:top w:val="outset" w:sz="6" w:space="0" w:color="auto"/>
              <w:left w:val="outset" w:sz="6" w:space="0" w:color="auto"/>
              <w:bottom w:val="outset" w:sz="6" w:space="0" w:color="auto"/>
            </w:tcBorders>
            <w:tcMar>
              <w:top w:w="72" w:type="dxa"/>
              <w:left w:w="120" w:type="dxa"/>
              <w:bottom w:w="72" w:type="dxa"/>
              <w:right w:w="120" w:type="dxa"/>
            </w:tcMar>
          </w:tcPr>
          <w:p w:rsidR="001E0787" w:rsidRPr="00247795" w:rsidRDefault="001E0787" w:rsidP="006040D2">
            <w:pPr>
              <w:pStyle w:val="af6"/>
              <w:jc w:val="both"/>
              <w:rPr>
                <w:rFonts w:ascii="Times New Roman" w:hAnsi="Times New Roman" w:cs="Times New Roman"/>
                <w:sz w:val="24"/>
                <w:szCs w:val="24"/>
              </w:rPr>
            </w:pPr>
          </w:p>
        </w:tc>
      </w:tr>
      <w:tr w:rsidR="001E0787" w:rsidRPr="00247795" w:rsidTr="006040D2">
        <w:trPr>
          <w:trHeight w:val="414"/>
        </w:trPr>
        <w:tc>
          <w:tcPr>
            <w:tcW w:w="1986" w:type="dxa"/>
            <w:vMerge/>
            <w:tcBorders>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rPr>
            </w:pPr>
          </w:p>
        </w:tc>
        <w:tc>
          <w:tcPr>
            <w:tcW w:w="3260" w:type="dxa"/>
            <w:tcBorders>
              <w:top w:val="outset" w:sz="6" w:space="0" w:color="auto"/>
              <w:left w:val="outset" w:sz="6" w:space="0" w:color="auto"/>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lang w:eastAsia="ru-RU"/>
              </w:rPr>
            </w:pPr>
            <w:r w:rsidRPr="00247795">
              <w:rPr>
                <w:rFonts w:ascii="Times New Roman" w:hAnsi="Times New Roman" w:cs="Times New Roman"/>
                <w:sz w:val="24"/>
                <w:szCs w:val="24"/>
                <w:lang w:eastAsia="ru-RU"/>
              </w:rPr>
              <w:t>- внутри учреждения</w:t>
            </w:r>
          </w:p>
        </w:tc>
        <w:tc>
          <w:tcPr>
            <w:tcW w:w="1276" w:type="dxa"/>
            <w:vMerge/>
            <w:tcBorders>
              <w:left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rPr>
            </w:pPr>
          </w:p>
        </w:tc>
        <w:tc>
          <w:tcPr>
            <w:tcW w:w="1134" w:type="dxa"/>
            <w:vMerge/>
            <w:tcBorders>
              <w:left w:val="outset" w:sz="6" w:space="0" w:color="auto"/>
              <w:right w:val="outset" w:sz="6" w:space="0" w:color="auto"/>
            </w:tcBorders>
            <w:tcMar>
              <w:top w:w="72" w:type="dxa"/>
              <w:left w:w="120" w:type="dxa"/>
              <w:bottom w:w="72" w:type="dxa"/>
              <w:right w:w="120" w:type="dxa"/>
            </w:tcMar>
          </w:tcPr>
          <w:p w:rsidR="001E0787" w:rsidRPr="00247795" w:rsidRDefault="001E0787" w:rsidP="006040D2">
            <w:pPr>
              <w:pStyle w:val="af6"/>
              <w:jc w:val="center"/>
              <w:rPr>
                <w:rFonts w:ascii="Times New Roman" w:hAnsi="Times New Roman" w:cs="Times New Roman"/>
                <w:sz w:val="24"/>
                <w:szCs w:val="24"/>
              </w:rPr>
            </w:pPr>
          </w:p>
        </w:tc>
        <w:tc>
          <w:tcPr>
            <w:tcW w:w="2693" w:type="dxa"/>
            <w:tcBorders>
              <w:top w:val="outset" w:sz="6" w:space="0" w:color="auto"/>
              <w:left w:val="outset" w:sz="6" w:space="0" w:color="auto"/>
            </w:tcBorders>
            <w:tcMar>
              <w:top w:w="72" w:type="dxa"/>
              <w:left w:w="120" w:type="dxa"/>
              <w:bottom w:w="72" w:type="dxa"/>
              <w:right w:w="120" w:type="dxa"/>
            </w:tcMar>
          </w:tcPr>
          <w:p w:rsidR="001E0787" w:rsidRPr="00247795" w:rsidRDefault="001E0787" w:rsidP="006040D2">
            <w:pPr>
              <w:pStyle w:val="af6"/>
              <w:jc w:val="both"/>
              <w:rPr>
                <w:rFonts w:ascii="Times New Roman" w:hAnsi="Times New Roman" w:cs="Times New Roman"/>
                <w:sz w:val="24"/>
                <w:szCs w:val="24"/>
              </w:rPr>
            </w:pPr>
            <w:r>
              <w:rPr>
                <w:rFonts w:ascii="Times New Roman" w:hAnsi="Times New Roman" w:cs="Times New Roman"/>
                <w:sz w:val="24"/>
                <w:szCs w:val="24"/>
              </w:rPr>
              <w:t>10</w:t>
            </w:r>
            <w:r w:rsidRPr="00247795">
              <w:rPr>
                <w:rFonts w:ascii="Times New Roman" w:hAnsi="Times New Roman" w:cs="Times New Roman"/>
                <w:sz w:val="24"/>
                <w:szCs w:val="24"/>
              </w:rPr>
              <w:t xml:space="preserve"> балла за каждое</w:t>
            </w:r>
          </w:p>
        </w:tc>
      </w:tr>
      <w:tr w:rsidR="001E0787" w:rsidRPr="00247795" w:rsidTr="006040D2">
        <w:tc>
          <w:tcPr>
            <w:tcW w:w="1986" w:type="dxa"/>
            <w:vMerge/>
            <w:tcBorders>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rPr>
            </w:pP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lang w:eastAsia="ru-RU"/>
              </w:rPr>
            </w:pPr>
            <w:r w:rsidRPr="00247795">
              <w:rPr>
                <w:rFonts w:ascii="Times New Roman" w:hAnsi="Times New Roman" w:cs="Times New Roman"/>
                <w:sz w:val="24"/>
                <w:szCs w:val="24"/>
                <w:lang w:eastAsia="ru-RU"/>
              </w:rPr>
              <w:t>- муниципальных/районных</w:t>
            </w:r>
          </w:p>
        </w:tc>
        <w:tc>
          <w:tcPr>
            <w:tcW w:w="1276" w:type="dxa"/>
            <w:vMerge/>
            <w:tcBorders>
              <w:left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rPr>
            </w:pPr>
          </w:p>
        </w:tc>
        <w:tc>
          <w:tcPr>
            <w:tcW w:w="1134" w:type="dxa"/>
            <w:vMerge/>
            <w:tcBorders>
              <w:left w:val="outset" w:sz="6" w:space="0" w:color="auto"/>
              <w:right w:val="outset" w:sz="6" w:space="0" w:color="auto"/>
            </w:tcBorders>
            <w:tcMar>
              <w:top w:w="72" w:type="dxa"/>
              <w:left w:w="120" w:type="dxa"/>
              <w:bottom w:w="72" w:type="dxa"/>
              <w:right w:w="120" w:type="dxa"/>
            </w:tcMar>
          </w:tcPr>
          <w:p w:rsidR="001E0787" w:rsidRPr="00247795" w:rsidRDefault="001E0787" w:rsidP="006040D2">
            <w:pPr>
              <w:pStyle w:val="af6"/>
              <w:jc w:val="center"/>
              <w:rPr>
                <w:rFonts w:ascii="Times New Roman" w:hAnsi="Times New Roman" w:cs="Times New Roman"/>
                <w:sz w:val="24"/>
                <w:szCs w:val="24"/>
              </w:rPr>
            </w:pPr>
          </w:p>
        </w:tc>
        <w:tc>
          <w:tcPr>
            <w:tcW w:w="2693" w:type="dxa"/>
            <w:tcBorders>
              <w:top w:val="outset" w:sz="6" w:space="0" w:color="auto"/>
              <w:left w:val="outset" w:sz="6" w:space="0" w:color="auto"/>
              <w:bottom w:val="outset" w:sz="6" w:space="0" w:color="auto"/>
            </w:tcBorders>
            <w:tcMar>
              <w:top w:w="72" w:type="dxa"/>
              <w:left w:w="120" w:type="dxa"/>
              <w:bottom w:w="72" w:type="dxa"/>
              <w:right w:w="120" w:type="dxa"/>
            </w:tcMar>
          </w:tcPr>
          <w:p w:rsidR="001E0787" w:rsidRPr="00247795" w:rsidRDefault="001E0787" w:rsidP="006040D2">
            <w:pPr>
              <w:pStyle w:val="af6"/>
              <w:jc w:val="both"/>
              <w:rPr>
                <w:rFonts w:ascii="Times New Roman" w:hAnsi="Times New Roman" w:cs="Times New Roman"/>
                <w:sz w:val="24"/>
                <w:szCs w:val="24"/>
              </w:rPr>
            </w:pPr>
            <w:r>
              <w:rPr>
                <w:rFonts w:ascii="Times New Roman" w:hAnsi="Times New Roman" w:cs="Times New Roman"/>
                <w:sz w:val="24"/>
                <w:szCs w:val="24"/>
              </w:rPr>
              <w:t>1</w:t>
            </w:r>
            <w:r w:rsidRPr="00247795">
              <w:rPr>
                <w:rFonts w:ascii="Times New Roman" w:hAnsi="Times New Roman" w:cs="Times New Roman"/>
                <w:sz w:val="24"/>
                <w:szCs w:val="24"/>
              </w:rPr>
              <w:t>5 баллов за каждое</w:t>
            </w:r>
          </w:p>
        </w:tc>
      </w:tr>
      <w:tr w:rsidR="001E0787" w:rsidRPr="00247795" w:rsidTr="006040D2">
        <w:tc>
          <w:tcPr>
            <w:tcW w:w="1986" w:type="dxa"/>
            <w:vMerge/>
            <w:tcBorders>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rPr>
            </w:pP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lang w:eastAsia="ru-RU"/>
              </w:rPr>
            </w:pPr>
            <w:r w:rsidRPr="00247795">
              <w:rPr>
                <w:rFonts w:ascii="Times New Roman" w:hAnsi="Times New Roman" w:cs="Times New Roman"/>
                <w:sz w:val="24"/>
                <w:szCs w:val="24"/>
                <w:lang w:eastAsia="ru-RU"/>
              </w:rPr>
              <w:t>- краевых/региональных</w:t>
            </w:r>
          </w:p>
        </w:tc>
        <w:tc>
          <w:tcPr>
            <w:tcW w:w="1276" w:type="dxa"/>
            <w:vMerge/>
            <w:tcBorders>
              <w:left w:val="outset" w:sz="6" w:space="0" w:color="auto"/>
              <w:bottom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rPr>
            </w:pPr>
          </w:p>
        </w:tc>
        <w:tc>
          <w:tcPr>
            <w:tcW w:w="1134" w:type="dxa"/>
            <w:vMerge/>
            <w:tcBorders>
              <w:left w:val="outset" w:sz="6" w:space="0" w:color="auto"/>
              <w:bottom w:val="outset" w:sz="6" w:space="0" w:color="auto"/>
              <w:right w:val="outset" w:sz="6" w:space="0" w:color="auto"/>
            </w:tcBorders>
            <w:tcMar>
              <w:top w:w="72" w:type="dxa"/>
              <w:left w:w="120" w:type="dxa"/>
              <w:bottom w:w="72" w:type="dxa"/>
              <w:right w:w="120" w:type="dxa"/>
            </w:tcMar>
          </w:tcPr>
          <w:p w:rsidR="001E0787" w:rsidRPr="00247795" w:rsidRDefault="001E0787" w:rsidP="006040D2">
            <w:pPr>
              <w:pStyle w:val="af6"/>
              <w:jc w:val="center"/>
              <w:rPr>
                <w:rFonts w:ascii="Times New Roman" w:hAnsi="Times New Roman" w:cs="Times New Roman"/>
                <w:sz w:val="24"/>
                <w:szCs w:val="24"/>
              </w:rPr>
            </w:pPr>
          </w:p>
        </w:tc>
        <w:tc>
          <w:tcPr>
            <w:tcW w:w="2693" w:type="dxa"/>
            <w:tcBorders>
              <w:top w:val="outset" w:sz="6" w:space="0" w:color="auto"/>
              <w:left w:val="outset" w:sz="6" w:space="0" w:color="auto"/>
              <w:bottom w:val="outset" w:sz="6" w:space="0" w:color="auto"/>
            </w:tcBorders>
            <w:tcMar>
              <w:top w:w="72" w:type="dxa"/>
              <w:left w:w="120" w:type="dxa"/>
              <w:bottom w:w="72" w:type="dxa"/>
              <w:right w:w="120" w:type="dxa"/>
            </w:tcMar>
          </w:tcPr>
          <w:p w:rsidR="001E0787" w:rsidRPr="00247795" w:rsidRDefault="001E0787" w:rsidP="006040D2">
            <w:pPr>
              <w:pStyle w:val="af6"/>
              <w:jc w:val="both"/>
              <w:rPr>
                <w:rFonts w:ascii="Times New Roman" w:hAnsi="Times New Roman" w:cs="Times New Roman"/>
                <w:sz w:val="24"/>
                <w:szCs w:val="24"/>
              </w:rPr>
            </w:pPr>
            <w:r>
              <w:rPr>
                <w:rFonts w:ascii="Times New Roman" w:hAnsi="Times New Roman" w:cs="Times New Roman"/>
                <w:sz w:val="24"/>
                <w:szCs w:val="24"/>
              </w:rPr>
              <w:t>2</w:t>
            </w:r>
            <w:r w:rsidRPr="00247795">
              <w:rPr>
                <w:rFonts w:ascii="Times New Roman" w:hAnsi="Times New Roman" w:cs="Times New Roman"/>
                <w:sz w:val="24"/>
                <w:szCs w:val="24"/>
              </w:rPr>
              <w:t>0 баллов за каждое</w:t>
            </w:r>
          </w:p>
        </w:tc>
      </w:tr>
      <w:tr w:rsidR="001E0787" w:rsidRPr="00247795" w:rsidTr="006040D2">
        <w:tc>
          <w:tcPr>
            <w:tcW w:w="1986" w:type="dxa"/>
            <w:vMerge/>
            <w:tcBorders>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rPr>
            </w:pP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lang w:eastAsia="ru-RU"/>
              </w:rPr>
            </w:pPr>
            <w:r w:rsidRPr="00247795">
              <w:rPr>
                <w:rFonts w:ascii="Times New Roman" w:hAnsi="Times New Roman" w:cs="Times New Roman"/>
                <w:sz w:val="24"/>
                <w:szCs w:val="24"/>
                <w:lang w:eastAsia="ru-RU"/>
              </w:rPr>
              <w:t>5.2. Активная работа с общественными организациями, службами, учебными заведениями</w:t>
            </w:r>
          </w:p>
        </w:tc>
        <w:tc>
          <w:tcPr>
            <w:tcW w:w="1276" w:type="dxa"/>
            <w:tcBorders>
              <w:top w:val="outset" w:sz="6" w:space="0" w:color="auto"/>
              <w:left w:val="outset" w:sz="6" w:space="0" w:color="auto"/>
              <w:bottom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rPr>
            </w:pPr>
            <w:r w:rsidRPr="00247795">
              <w:rPr>
                <w:rFonts w:ascii="Times New Roman" w:hAnsi="Times New Roman" w:cs="Times New Roman"/>
                <w:sz w:val="24"/>
                <w:szCs w:val="24"/>
              </w:rPr>
              <w:t>Приказ, наличие подтверждающих документов</w:t>
            </w:r>
          </w:p>
        </w:tc>
        <w:tc>
          <w:tcPr>
            <w:tcW w:w="1134"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tcPr>
          <w:p w:rsidR="001E0787" w:rsidRPr="00247795" w:rsidRDefault="001E0787" w:rsidP="006040D2">
            <w:pPr>
              <w:pStyle w:val="af6"/>
              <w:jc w:val="center"/>
              <w:rPr>
                <w:rFonts w:ascii="Times New Roman" w:hAnsi="Times New Roman" w:cs="Times New Roman"/>
                <w:sz w:val="24"/>
                <w:szCs w:val="24"/>
              </w:rPr>
            </w:pPr>
            <w:r w:rsidRPr="00247795">
              <w:rPr>
                <w:rFonts w:ascii="Times New Roman" w:hAnsi="Times New Roman" w:cs="Times New Roman"/>
                <w:sz w:val="24"/>
                <w:szCs w:val="24"/>
              </w:rPr>
              <w:t>По факту</w:t>
            </w:r>
          </w:p>
        </w:tc>
        <w:tc>
          <w:tcPr>
            <w:tcW w:w="2693" w:type="dxa"/>
            <w:tcBorders>
              <w:top w:val="outset" w:sz="6" w:space="0" w:color="auto"/>
              <w:left w:val="outset" w:sz="6" w:space="0" w:color="auto"/>
              <w:bottom w:val="outset" w:sz="6" w:space="0" w:color="auto"/>
            </w:tcBorders>
            <w:tcMar>
              <w:top w:w="72" w:type="dxa"/>
              <w:left w:w="120" w:type="dxa"/>
              <w:bottom w:w="72" w:type="dxa"/>
              <w:right w:w="120" w:type="dxa"/>
            </w:tcMar>
          </w:tcPr>
          <w:p w:rsidR="001E0787" w:rsidRPr="00247795" w:rsidRDefault="001E0787" w:rsidP="006040D2">
            <w:pPr>
              <w:pStyle w:val="af6"/>
              <w:jc w:val="both"/>
              <w:rPr>
                <w:rFonts w:ascii="Times New Roman" w:hAnsi="Times New Roman" w:cs="Times New Roman"/>
                <w:sz w:val="24"/>
                <w:szCs w:val="24"/>
              </w:rPr>
            </w:pPr>
            <w:r>
              <w:rPr>
                <w:rFonts w:ascii="Times New Roman" w:hAnsi="Times New Roman" w:cs="Times New Roman"/>
                <w:sz w:val="24"/>
                <w:szCs w:val="24"/>
              </w:rPr>
              <w:t xml:space="preserve">До 5 </w:t>
            </w:r>
            <w:r w:rsidRPr="00247795">
              <w:rPr>
                <w:rFonts w:ascii="Times New Roman" w:hAnsi="Times New Roman" w:cs="Times New Roman"/>
                <w:sz w:val="24"/>
                <w:szCs w:val="24"/>
              </w:rPr>
              <w:t xml:space="preserve"> балл</w:t>
            </w:r>
            <w:r>
              <w:rPr>
                <w:rFonts w:ascii="Times New Roman" w:hAnsi="Times New Roman" w:cs="Times New Roman"/>
                <w:sz w:val="24"/>
                <w:szCs w:val="24"/>
              </w:rPr>
              <w:t xml:space="preserve">ов </w:t>
            </w:r>
            <w:r w:rsidRPr="00247795">
              <w:rPr>
                <w:rFonts w:ascii="Times New Roman" w:hAnsi="Times New Roman" w:cs="Times New Roman"/>
                <w:sz w:val="24"/>
                <w:szCs w:val="24"/>
              </w:rPr>
              <w:t xml:space="preserve"> за каждый </w:t>
            </w:r>
          </w:p>
        </w:tc>
      </w:tr>
      <w:tr w:rsidR="001E0787" w:rsidRPr="00247795" w:rsidTr="006040D2">
        <w:trPr>
          <w:trHeight w:val="426"/>
        </w:trPr>
        <w:tc>
          <w:tcPr>
            <w:tcW w:w="1986" w:type="dxa"/>
            <w:vMerge/>
            <w:tcBorders>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rPr>
            </w:pPr>
          </w:p>
        </w:tc>
        <w:tc>
          <w:tcPr>
            <w:tcW w:w="3260" w:type="dxa"/>
            <w:tcBorders>
              <w:top w:val="single" w:sz="4" w:space="0" w:color="auto"/>
              <w:left w:val="outset" w:sz="6" w:space="0" w:color="auto"/>
              <w:bottom w:val="outset" w:sz="6" w:space="0" w:color="auto"/>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lang w:eastAsia="ru-RU"/>
              </w:rPr>
            </w:pPr>
            <w:r w:rsidRPr="00247795">
              <w:rPr>
                <w:rFonts w:ascii="Times New Roman" w:hAnsi="Times New Roman" w:cs="Times New Roman"/>
                <w:sz w:val="24"/>
                <w:szCs w:val="24"/>
                <w:lang w:eastAsia="ru-RU"/>
              </w:rPr>
              <w:t>5.3.Организация и постоянное обновление собственной страницы на сайте ДОО</w:t>
            </w:r>
          </w:p>
        </w:tc>
        <w:tc>
          <w:tcPr>
            <w:tcW w:w="1276" w:type="dxa"/>
            <w:tcBorders>
              <w:top w:val="single" w:sz="4" w:space="0" w:color="auto"/>
              <w:left w:val="outset" w:sz="6" w:space="0" w:color="auto"/>
              <w:bottom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rPr>
            </w:pPr>
            <w:r w:rsidRPr="00247795">
              <w:rPr>
                <w:rFonts w:ascii="Times New Roman" w:hAnsi="Times New Roman" w:cs="Times New Roman"/>
                <w:sz w:val="24"/>
                <w:szCs w:val="24"/>
              </w:rPr>
              <w:t>Наличие на сайте</w:t>
            </w:r>
          </w:p>
        </w:tc>
        <w:tc>
          <w:tcPr>
            <w:tcW w:w="1134" w:type="dxa"/>
            <w:tcBorders>
              <w:top w:val="single" w:sz="4" w:space="0" w:color="auto"/>
              <w:left w:val="outset" w:sz="6" w:space="0" w:color="auto"/>
              <w:bottom w:val="outset" w:sz="6" w:space="0" w:color="auto"/>
              <w:right w:val="outset" w:sz="6" w:space="0" w:color="auto"/>
            </w:tcBorders>
            <w:tcMar>
              <w:top w:w="72" w:type="dxa"/>
              <w:left w:w="120" w:type="dxa"/>
              <w:bottom w:w="72" w:type="dxa"/>
              <w:right w:w="120" w:type="dxa"/>
            </w:tcMar>
          </w:tcPr>
          <w:p w:rsidR="001E0787" w:rsidRPr="00247795" w:rsidRDefault="001E0787" w:rsidP="006040D2">
            <w:pPr>
              <w:pStyle w:val="af6"/>
              <w:jc w:val="center"/>
              <w:rPr>
                <w:rFonts w:ascii="Times New Roman" w:hAnsi="Times New Roman" w:cs="Times New Roman"/>
                <w:sz w:val="24"/>
                <w:szCs w:val="24"/>
              </w:rPr>
            </w:pPr>
            <w:r w:rsidRPr="00247795">
              <w:rPr>
                <w:rFonts w:ascii="Times New Roman" w:hAnsi="Times New Roman" w:cs="Times New Roman"/>
                <w:sz w:val="24"/>
                <w:szCs w:val="24"/>
              </w:rPr>
              <w:t>Ежемесячно</w:t>
            </w:r>
          </w:p>
        </w:tc>
        <w:tc>
          <w:tcPr>
            <w:tcW w:w="2693" w:type="dxa"/>
            <w:tcBorders>
              <w:top w:val="single" w:sz="4" w:space="0" w:color="auto"/>
              <w:left w:val="outset" w:sz="6" w:space="0" w:color="auto"/>
              <w:bottom w:val="outset" w:sz="6" w:space="0" w:color="auto"/>
            </w:tcBorders>
            <w:tcMar>
              <w:top w:w="72" w:type="dxa"/>
              <w:left w:w="120" w:type="dxa"/>
              <w:bottom w:w="72" w:type="dxa"/>
              <w:right w:w="120" w:type="dxa"/>
            </w:tcMar>
          </w:tcPr>
          <w:p w:rsidR="001E0787" w:rsidRPr="00247795" w:rsidRDefault="001E0787" w:rsidP="006040D2">
            <w:pPr>
              <w:pStyle w:val="af6"/>
              <w:rPr>
                <w:rFonts w:ascii="Times New Roman" w:hAnsi="Times New Roman" w:cs="Times New Roman"/>
                <w:sz w:val="24"/>
                <w:szCs w:val="24"/>
              </w:rPr>
            </w:pPr>
            <w:r>
              <w:rPr>
                <w:rFonts w:ascii="Times New Roman" w:hAnsi="Times New Roman" w:cs="Times New Roman"/>
                <w:sz w:val="24"/>
                <w:szCs w:val="24"/>
              </w:rPr>
              <w:t>До 10   баллов</w:t>
            </w:r>
          </w:p>
        </w:tc>
      </w:tr>
      <w:tr w:rsidR="001E0787" w:rsidRPr="00247795" w:rsidTr="006040D2">
        <w:tc>
          <w:tcPr>
            <w:tcW w:w="1986" w:type="dxa"/>
            <w:vMerge/>
            <w:tcBorders>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rPr>
            </w:pP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lang w:eastAsia="ru-RU"/>
              </w:rPr>
            </w:pPr>
            <w:r>
              <w:rPr>
                <w:rFonts w:ascii="Times New Roman" w:hAnsi="Times New Roman" w:cs="Times New Roman"/>
                <w:sz w:val="24"/>
                <w:szCs w:val="24"/>
                <w:lang w:eastAsia="ru-RU"/>
              </w:rPr>
              <w:t>5.4</w:t>
            </w:r>
            <w:r w:rsidRPr="00247795">
              <w:rPr>
                <w:rFonts w:ascii="Times New Roman" w:hAnsi="Times New Roman" w:cs="Times New Roman"/>
                <w:sz w:val="24"/>
                <w:szCs w:val="24"/>
                <w:lang w:eastAsia="ru-RU"/>
              </w:rPr>
              <w:t>.Ведение личного кабинета ДОО в АИС «СГО»</w:t>
            </w:r>
          </w:p>
        </w:tc>
        <w:tc>
          <w:tcPr>
            <w:tcW w:w="1276" w:type="dxa"/>
            <w:tcBorders>
              <w:top w:val="outset" w:sz="6" w:space="0" w:color="auto"/>
              <w:left w:val="outset" w:sz="6" w:space="0" w:color="auto"/>
              <w:bottom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rPr>
            </w:pPr>
            <w:r w:rsidRPr="00247795">
              <w:rPr>
                <w:rFonts w:ascii="Times New Roman" w:hAnsi="Times New Roman" w:cs="Times New Roman"/>
                <w:sz w:val="24"/>
                <w:szCs w:val="24"/>
              </w:rPr>
              <w:t>Приказ</w:t>
            </w:r>
          </w:p>
        </w:tc>
        <w:tc>
          <w:tcPr>
            <w:tcW w:w="1134"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tcPr>
          <w:p w:rsidR="001E0787" w:rsidRPr="00247795" w:rsidRDefault="001E0787" w:rsidP="006040D2">
            <w:pPr>
              <w:pStyle w:val="af6"/>
              <w:jc w:val="center"/>
              <w:rPr>
                <w:rFonts w:ascii="Times New Roman" w:hAnsi="Times New Roman" w:cs="Times New Roman"/>
                <w:sz w:val="24"/>
                <w:szCs w:val="24"/>
              </w:rPr>
            </w:pPr>
            <w:r w:rsidRPr="00247795">
              <w:rPr>
                <w:rFonts w:ascii="Times New Roman" w:hAnsi="Times New Roman" w:cs="Times New Roman"/>
                <w:sz w:val="24"/>
                <w:szCs w:val="24"/>
              </w:rPr>
              <w:t>Ежемесячно</w:t>
            </w:r>
          </w:p>
        </w:tc>
        <w:tc>
          <w:tcPr>
            <w:tcW w:w="2693" w:type="dxa"/>
            <w:tcBorders>
              <w:top w:val="outset" w:sz="6" w:space="0" w:color="auto"/>
              <w:left w:val="outset" w:sz="6" w:space="0" w:color="auto"/>
              <w:bottom w:val="outset" w:sz="6" w:space="0" w:color="auto"/>
            </w:tcBorders>
            <w:tcMar>
              <w:top w:w="72" w:type="dxa"/>
              <w:left w:w="120" w:type="dxa"/>
              <w:bottom w:w="72" w:type="dxa"/>
              <w:right w:w="120" w:type="dxa"/>
            </w:tcMar>
          </w:tcPr>
          <w:p w:rsidR="001E0787" w:rsidRPr="00247795" w:rsidRDefault="001E0787" w:rsidP="006040D2">
            <w:pPr>
              <w:pStyle w:val="af6"/>
              <w:jc w:val="both"/>
              <w:rPr>
                <w:rFonts w:ascii="Times New Roman" w:hAnsi="Times New Roman" w:cs="Times New Roman"/>
                <w:sz w:val="24"/>
                <w:szCs w:val="24"/>
              </w:rPr>
            </w:pPr>
            <w:r>
              <w:rPr>
                <w:rFonts w:ascii="Times New Roman" w:hAnsi="Times New Roman" w:cs="Times New Roman"/>
                <w:sz w:val="24"/>
                <w:szCs w:val="24"/>
              </w:rPr>
              <w:t>ДО10 баллов</w:t>
            </w:r>
          </w:p>
        </w:tc>
      </w:tr>
      <w:tr w:rsidR="001E0787" w:rsidRPr="00247795" w:rsidTr="006040D2">
        <w:tc>
          <w:tcPr>
            <w:tcW w:w="1986" w:type="dxa"/>
            <w:tcBorders>
              <w:top w:val="outset" w:sz="6" w:space="0" w:color="auto"/>
              <w:right w:val="outset" w:sz="6" w:space="0" w:color="auto"/>
            </w:tcBorders>
            <w:vAlign w:val="center"/>
          </w:tcPr>
          <w:p w:rsidR="001E0787" w:rsidRPr="00247795" w:rsidRDefault="001E0787" w:rsidP="006040D2">
            <w:pPr>
              <w:pStyle w:val="af6"/>
              <w:rPr>
                <w:rFonts w:ascii="Times New Roman" w:hAnsi="Times New Roman" w:cs="Times New Roman"/>
                <w:sz w:val="24"/>
                <w:szCs w:val="24"/>
              </w:rPr>
            </w:pPr>
            <w:r w:rsidRPr="00247795">
              <w:rPr>
                <w:rFonts w:ascii="Times New Roman" w:hAnsi="Times New Roman" w:cs="Times New Roman"/>
                <w:sz w:val="24"/>
                <w:szCs w:val="24"/>
              </w:rPr>
              <w:t>6. Вклад в решение  кадровой  проблемы</w:t>
            </w:r>
          </w:p>
          <w:p w:rsidR="001E0787" w:rsidRPr="00247795" w:rsidRDefault="001E0787" w:rsidP="006040D2">
            <w:pPr>
              <w:pStyle w:val="af6"/>
              <w:rPr>
                <w:rFonts w:ascii="Times New Roman" w:hAnsi="Times New Roman" w:cs="Times New Roman"/>
                <w:sz w:val="24"/>
                <w:szCs w:val="24"/>
              </w:rPr>
            </w:pP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lang w:eastAsia="ru-RU"/>
              </w:rPr>
            </w:pPr>
            <w:r w:rsidRPr="00247795">
              <w:rPr>
                <w:rFonts w:ascii="Times New Roman" w:hAnsi="Times New Roman" w:cs="Times New Roman"/>
                <w:sz w:val="24"/>
                <w:szCs w:val="24"/>
                <w:lang w:eastAsia="ru-RU"/>
              </w:rPr>
              <w:t>6.1. Организация и руководство, школой молодого специалиста, наставническая деятельность в ДОО.</w:t>
            </w:r>
          </w:p>
        </w:tc>
        <w:tc>
          <w:tcPr>
            <w:tcW w:w="1276" w:type="dxa"/>
            <w:tcBorders>
              <w:top w:val="outset" w:sz="6" w:space="0" w:color="auto"/>
              <w:left w:val="outset" w:sz="6" w:space="0" w:color="auto"/>
              <w:bottom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rPr>
            </w:pPr>
            <w:r w:rsidRPr="00247795">
              <w:rPr>
                <w:rFonts w:ascii="Times New Roman" w:hAnsi="Times New Roman" w:cs="Times New Roman"/>
                <w:sz w:val="24"/>
                <w:szCs w:val="24"/>
              </w:rPr>
              <w:t>Приказ, наличие подтверждающих документов</w:t>
            </w:r>
          </w:p>
        </w:tc>
        <w:tc>
          <w:tcPr>
            <w:tcW w:w="1134"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tcPr>
          <w:p w:rsidR="001E0787" w:rsidRPr="00247795" w:rsidRDefault="001E0787" w:rsidP="006040D2">
            <w:pPr>
              <w:pStyle w:val="af6"/>
              <w:jc w:val="center"/>
              <w:rPr>
                <w:rFonts w:ascii="Times New Roman" w:hAnsi="Times New Roman" w:cs="Times New Roman"/>
                <w:sz w:val="24"/>
                <w:szCs w:val="24"/>
              </w:rPr>
            </w:pPr>
            <w:r w:rsidRPr="00247795">
              <w:rPr>
                <w:rFonts w:ascii="Times New Roman" w:hAnsi="Times New Roman" w:cs="Times New Roman"/>
                <w:sz w:val="24"/>
                <w:szCs w:val="24"/>
              </w:rPr>
              <w:t>Ежемесячно</w:t>
            </w:r>
          </w:p>
        </w:tc>
        <w:tc>
          <w:tcPr>
            <w:tcW w:w="2693" w:type="dxa"/>
            <w:tcBorders>
              <w:top w:val="outset" w:sz="6" w:space="0" w:color="auto"/>
              <w:left w:val="outset" w:sz="6" w:space="0" w:color="auto"/>
              <w:bottom w:val="outset" w:sz="6" w:space="0" w:color="auto"/>
            </w:tcBorders>
            <w:tcMar>
              <w:top w:w="72" w:type="dxa"/>
              <w:left w:w="120" w:type="dxa"/>
              <w:bottom w:w="72" w:type="dxa"/>
              <w:right w:w="120" w:type="dxa"/>
            </w:tcMar>
          </w:tcPr>
          <w:p w:rsidR="001E0787" w:rsidRPr="00247795" w:rsidRDefault="001E0787" w:rsidP="006040D2">
            <w:pPr>
              <w:pStyle w:val="af6"/>
              <w:rPr>
                <w:rFonts w:ascii="Times New Roman" w:hAnsi="Times New Roman" w:cs="Times New Roman"/>
                <w:sz w:val="24"/>
                <w:szCs w:val="24"/>
              </w:rPr>
            </w:pPr>
            <w:r>
              <w:rPr>
                <w:rFonts w:ascii="Times New Roman" w:hAnsi="Times New Roman" w:cs="Times New Roman"/>
                <w:sz w:val="24"/>
                <w:szCs w:val="24"/>
              </w:rPr>
              <w:t xml:space="preserve"> До 10 баллов</w:t>
            </w:r>
          </w:p>
        </w:tc>
      </w:tr>
      <w:tr w:rsidR="001E0787" w:rsidRPr="00247795" w:rsidTr="006040D2">
        <w:tc>
          <w:tcPr>
            <w:tcW w:w="1986" w:type="dxa"/>
            <w:tcBorders>
              <w:top w:val="outset" w:sz="6" w:space="0" w:color="auto"/>
              <w:bottom w:val="outset" w:sz="6" w:space="0" w:color="auto"/>
              <w:right w:val="outset" w:sz="6" w:space="0" w:color="auto"/>
            </w:tcBorders>
          </w:tcPr>
          <w:p w:rsidR="001E0787" w:rsidRPr="00247795" w:rsidRDefault="001E0787" w:rsidP="006040D2">
            <w:r w:rsidRPr="00247795">
              <w:t>7.Эффективность управленческой деятельности.</w:t>
            </w: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47795" w:rsidRDefault="001E0787" w:rsidP="006040D2">
            <w:pPr>
              <w:jc w:val="both"/>
            </w:pPr>
            <w:r w:rsidRPr="00247795">
              <w:t>7.1. Исполнительская дисциплина (качественное ведение документации, своевременное предоставление материалов и т.д.).</w:t>
            </w:r>
          </w:p>
        </w:tc>
        <w:tc>
          <w:tcPr>
            <w:tcW w:w="1276" w:type="dxa"/>
            <w:tcBorders>
              <w:top w:val="outset" w:sz="6" w:space="0" w:color="auto"/>
              <w:left w:val="outset" w:sz="6" w:space="0" w:color="auto"/>
              <w:bottom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rPr>
            </w:pPr>
            <w:r w:rsidRPr="00247795">
              <w:rPr>
                <w:rFonts w:ascii="Times New Roman" w:hAnsi="Times New Roman" w:cs="Times New Roman"/>
                <w:sz w:val="24"/>
                <w:szCs w:val="24"/>
              </w:rPr>
              <w:t>Анализ руководителя</w:t>
            </w:r>
          </w:p>
        </w:tc>
        <w:tc>
          <w:tcPr>
            <w:tcW w:w="1134"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tcPr>
          <w:p w:rsidR="001E0787" w:rsidRPr="00247795" w:rsidRDefault="001E0787" w:rsidP="006040D2">
            <w:pPr>
              <w:pStyle w:val="af6"/>
              <w:jc w:val="center"/>
              <w:rPr>
                <w:rFonts w:ascii="Times New Roman" w:hAnsi="Times New Roman" w:cs="Times New Roman"/>
                <w:sz w:val="24"/>
                <w:szCs w:val="24"/>
              </w:rPr>
            </w:pPr>
            <w:r w:rsidRPr="00247795">
              <w:rPr>
                <w:rFonts w:ascii="Times New Roman" w:hAnsi="Times New Roman" w:cs="Times New Roman"/>
                <w:sz w:val="24"/>
                <w:szCs w:val="24"/>
              </w:rPr>
              <w:t>Ежемесячно</w:t>
            </w:r>
          </w:p>
        </w:tc>
        <w:tc>
          <w:tcPr>
            <w:tcW w:w="2693" w:type="dxa"/>
            <w:tcBorders>
              <w:top w:val="outset" w:sz="6" w:space="0" w:color="auto"/>
              <w:left w:val="outset" w:sz="6" w:space="0" w:color="auto"/>
              <w:bottom w:val="outset" w:sz="6" w:space="0" w:color="auto"/>
            </w:tcBorders>
            <w:tcMar>
              <w:top w:w="72" w:type="dxa"/>
              <w:left w:w="120" w:type="dxa"/>
              <w:bottom w:w="72" w:type="dxa"/>
              <w:right w:w="120" w:type="dxa"/>
            </w:tcMar>
          </w:tcPr>
          <w:p w:rsidR="001E0787" w:rsidRPr="00247795" w:rsidRDefault="001E0787" w:rsidP="006040D2">
            <w:pPr>
              <w:pStyle w:val="af6"/>
              <w:jc w:val="both"/>
              <w:rPr>
                <w:rFonts w:ascii="Times New Roman" w:hAnsi="Times New Roman" w:cs="Times New Roman"/>
                <w:sz w:val="24"/>
                <w:szCs w:val="24"/>
              </w:rPr>
            </w:pPr>
            <w:r>
              <w:rPr>
                <w:rFonts w:ascii="Times New Roman" w:hAnsi="Times New Roman" w:cs="Times New Roman"/>
                <w:sz w:val="24"/>
                <w:szCs w:val="24"/>
              </w:rPr>
              <w:t xml:space="preserve">До 15  </w:t>
            </w:r>
            <w:r w:rsidRPr="00247795">
              <w:rPr>
                <w:rFonts w:ascii="Times New Roman" w:hAnsi="Times New Roman" w:cs="Times New Roman"/>
                <w:sz w:val="24"/>
                <w:szCs w:val="24"/>
              </w:rPr>
              <w:t xml:space="preserve"> баллов</w:t>
            </w:r>
          </w:p>
        </w:tc>
      </w:tr>
      <w:tr w:rsidR="001E0787" w:rsidRPr="00247795" w:rsidTr="006040D2">
        <w:tc>
          <w:tcPr>
            <w:tcW w:w="1986" w:type="dxa"/>
            <w:tcBorders>
              <w:top w:val="outset" w:sz="6" w:space="0" w:color="auto"/>
              <w:right w:val="outset" w:sz="6" w:space="0" w:color="auto"/>
            </w:tcBorders>
          </w:tcPr>
          <w:p w:rsidR="001E0787" w:rsidRPr="00247795" w:rsidRDefault="001E0787" w:rsidP="006040D2"/>
        </w:tc>
        <w:tc>
          <w:tcPr>
            <w:tcW w:w="3260" w:type="dxa"/>
            <w:tcBorders>
              <w:top w:val="outset" w:sz="6" w:space="0" w:color="auto"/>
              <w:left w:val="outset" w:sz="6" w:space="0" w:color="auto"/>
              <w:bottom w:val="outset" w:sz="6" w:space="0" w:color="auto"/>
              <w:right w:val="outset" w:sz="6" w:space="0" w:color="auto"/>
            </w:tcBorders>
            <w:vAlign w:val="center"/>
          </w:tcPr>
          <w:p w:rsidR="001E0787" w:rsidRPr="00247795" w:rsidRDefault="001E0787" w:rsidP="006040D2">
            <w:r>
              <w:t xml:space="preserve">7.2 Организация  способов изучения общественного  мнения о качестве работы ДОУ </w:t>
            </w:r>
            <w:proofErr w:type="gramStart"/>
            <w:r>
              <w:t xml:space="preserve">( </w:t>
            </w:r>
            <w:proofErr w:type="gramEnd"/>
            <w:r>
              <w:t>анкетирование родителей, мониторинг населения и пр.)</w:t>
            </w:r>
          </w:p>
        </w:tc>
        <w:tc>
          <w:tcPr>
            <w:tcW w:w="1276" w:type="dxa"/>
            <w:tcBorders>
              <w:top w:val="outset" w:sz="6" w:space="0" w:color="auto"/>
              <w:left w:val="outset" w:sz="6" w:space="0" w:color="auto"/>
              <w:bottom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rPr>
            </w:pPr>
            <w:r>
              <w:rPr>
                <w:rFonts w:ascii="Times New Roman" w:hAnsi="Times New Roman" w:cs="Times New Roman"/>
                <w:sz w:val="24"/>
                <w:szCs w:val="24"/>
              </w:rPr>
              <w:t>наличие подтверждающих документов</w:t>
            </w:r>
          </w:p>
        </w:tc>
        <w:tc>
          <w:tcPr>
            <w:tcW w:w="1134"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tcPr>
          <w:p w:rsidR="001E0787" w:rsidRPr="00247795" w:rsidRDefault="001E0787" w:rsidP="006040D2">
            <w:pPr>
              <w:pStyle w:val="af6"/>
              <w:jc w:val="center"/>
              <w:rPr>
                <w:rFonts w:ascii="Times New Roman" w:hAnsi="Times New Roman" w:cs="Times New Roman"/>
                <w:sz w:val="24"/>
                <w:szCs w:val="24"/>
              </w:rPr>
            </w:pPr>
            <w:r>
              <w:rPr>
                <w:rFonts w:ascii="Times New Roman" w:hAnsi="Times New Roman" w:cs="Times New Roman"/>
                <w:sz w:val="24"/>
                <w:szCs w:val="24"/>
              </w:rPr>
              <w:t>по факту</w:t>
            </w:r>
          </w:p>
        </w:tc>
        <w:tc>
          <w:tcPr>
            <w:tcW w:w="2693" w:type="dxa"/>
            <w:tcBorders>
              <w:top w:val="outset" w:sz="6" w:space="0" w:color="auto"/>
              <w:left w:val="outset" w:sz="6" w:space="0" w:color="auto"/>
              <w:bottom w:val="outset" w:sz="6" w:space="0" w:color="auto"/>
            </w:tcBorders>
            <w:tcMar>
              <w:top w:w="72" w:type="dxa"/>
              <w:left w:w="120" w:type="dxa"/>
              <w:bottom w:w="72" w:type="dxa"/>
              <w:right w:w="120" w:type="dxa"/>
            </w:tcMar>
          </w:tcPr>
          <w:p w:rsidR="001E0787" w:rsidRDefault="001E0787" w:rsidP="006040D2">
            <w:pPr>
              <w:pStyle w:val="af6"/>
              <w:jc w:val="both"/>
              <w:rPr>
                <w:rFonts w:ascii="Times New Roman" w:hAnsi="Times New Roman" w:cs="Times New Roman"/>
                <w:sz w:val="24"/>
                <w:szCs w:val="24"/>
              </w:rPr>
            </w:pPr>
            <w:r>
              <w:rPr>
                <w:rFonts w:ascii="Times New Roman" w:hAnsi="Times New Roman" w:cs="Times New Roman"/>
                <w:sz w:val="24"/>
                <w:szCs w:val="24"/>
              </w:rPr>
              <w:t>до20баллов</w:t>
            </w:r>
          </w:p>
        </w:tc>
      </w:tr>
    </w:tbl>
    <w:p w:rsidR="001E0787" w:rsidRDefault="001E0787" w:rsidP="001E0787">
      <w:pPr>
        <w:tabs>
          <w:tab w:val="left" w:pos="426"/>
          <w:tab w:val="left" w:pos="3828"/>
          <w:tab w:val="left" w:pos="6096"/>
        </w:tabs>
        <w:rPr>
          <w:sz w:val="28"/>
          <w:szCs w:val="28"/>
        </w:rPr>
      </w:pPr>
    </w:p>
    <w:p w:rsidR="001E0787" w:rsidRPr="00247795" w:rsidRDefault="001E0787" w:rsidP="001E0787">
      <w:pPr>
        <w:tabs>
          <w:tab w:val="left" w:pos="426"/>
          <w:tab w:val="left" w:pos="3828"/>
          <w:tab w:val="left" w:pos="6096"/>
        </w:tabs>
        <w:rPr>
          <w:b/>
        </w:rPr>
      </w:pPr>
      <w:r>
        <w:rPr>
          <w:b/>
        </w:rPr>
        <w:t xml:space="preserve">Критерии для расчета </w:t>
      </w:r>
      <w:proofErr w:type="gramStart"/>
      <w:r>
        <w:rPr>
          <w:b/>
        </w:rPr>
        <w:t>выплат стимулирующей части фонда оплаты труда воспитателей</w:t>
      </w:r>
      <w:proofErr w:type="gramEnd"/>
      <w:r w:rsidRPr="00247795">
        <w:rPr>
          <w:b/>
        </w:rPr>
        <w:t xml:space="preserve"> </w:t>
      </w:r>
    </w:p>
    <w:p w:rsidR="001E0787" w:rsidRPr="00247795" w:rsidRDefault="001E0787" w:rsidP="001E0787">
      <w:pPr>
        <w:jc w:val="center"/>
        <w:rPr>
          <w:b/>
        </w:rPr>
      </w:pPr>
    </w:p>
    <w:tbl>
      <w:tblPr>
        <w:tblW w:w="10349" w:type="dxa"/>
        <w:tblInd w:w="-41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1986"/>
        <w:gridCol w:w="3260"/>
        <w:gridCol w:w="1276"/>
        <w:gridCol w:w="1559"/>
        <w:gridCol w:w="2268"/>
      </w:tblGrid>
      <w:tr w:rsidR="001E0787" w:rsidRPr="00247795" w:rsidTr="006040D2">
        <w:trPr>
          <w:trHeight w:val="900"/>
        </w:trPr>
        <w:tc>
          <w:tcPr>
            <w:tcW w:w="1986" w:type="dxa"/>
            <w:tcBorders>
              <w:top w:val="outset" w:sz="6" w:space="0" w:color="auto"/>
              <w:bottom w:val="outset" w:sz="6" w:space="0" w:color="auto"/>
              <w:right w:val="outset" w:sz="6" w:space="0" w:color="auto"/>
            </w:tcBorders>
            <w:vAlign w:val="center"/>
          </w:tcPr>
          <w:p w:rsidR="001E0787" w:rsidRPr="00247795" w:rsidRDefault="001E0787" w:rsidP="006040D2">
            <w:pPr>
              <w:pStyle w:val="af6"/>
              <w:jc w:val="center"/>
              <w:rPr>
                <w:rFonts w:ascii="Times New Roman" w:hAnsi="Times New Roman" w:cs="Times New Roman"/>
                <w:b/>
                <w:sz w:val="24"/>
                <w:szCs w:val="24"/>
                <w:lang w:eastAsia="ru-RU"/>
              </w:rPr>
            </w:pPr>
            <w:r w:rsidRPr="00247795">
              <w:rPr>
                <w:rFonts w:ascii="Times New Roman" w:hAnsi="Times New Roman" w:cs="Times New Roman"/>
                <w:b/>
                <w:sz w:val="24"/>
                <w:szCs w:val="24"/>
              </w:rPr>
              <w:t>Критерий и его максимальная оценка</w:t>
            </w: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47795" w:rsidRDefault="001E0787" w:rsidP="006040D2">
            <w:pPr>
              <w:pStyle w:val="af6"/>
              <w:jc w:val="center"/>
              <w:rPr>
                <w:rFonts w:ascii="Times New Roman" w:hAnsi="Times New Roman" w:cs="Times New Roman"/>
                <w:b/>
                <w:sz w:val="24"/>
                <w:szCs w:val="24"/>
                <w:lang w:eastAsia="ru-RU"/>
              </w:rPr>
            </w:pPr>
            <w:r w:rsidRPr="00247795">
              <w:rPr>
                <w:rFonts w:ascii="Times New Roman" w:hAnsi="Times New Roman" w:cs="Times New Roman"/>
                <w:b/>
                <w:sz w:val="24"/>
                <w:szCs w:val="24"/>
              </w:rPr>
              <w:t>Наименование показателей</w:t>
            </w:r>
          </w:p>
        </w:tc>
        <w:tc>
          <w:tcPr>
            <w:tcW w:w="1276" w:type="dxa"/>
            <w:tcBorders>
              <w:top w:val="outset" w:sz="6" w:space="0" w:color="auto"/>
              <w:left w:val="outset" w:sz="6" w:space="0" w:color="auto"/>
              <w:bottom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b/>
                <w:sz w:val="24"/>
                <w:szCs w:val="24"/>
                <w:lang w:eastAsia="ru-RU"/>
              </w:rPr>
            </w:pPr>
            <w:r w:rsidRPr="00247795">
              <w:rPr>
                <w:rFonts w:ascii="Times New Roman" w:hAnsi="Times New Roman" w:cs="Times New Roman"/>
                <w:b/>
                <w:sz w:val="24"/>
                <w:szCs w:val="24"/>
                <w:lang w:eastAsia="ru-RU"/>
              </w:rPr>
              <w:t>Условия получения выплаты</w:t>
            </w:r>
          </w:p>
        </w:tc>
        <w:tc>
          <w:tcPr>
            <w:tcW w:w="1559"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1E0787" w:rsidRPr="00247795" w:rsidRDefault="001E0787" w:rsidP="006040D2">
            <w:pPr>
              <w:pStyle w:val="af6"/>
              <w:jc w:val="center"/>
              <w:rPr>
                <w:rFonts w:ascii="Times New Roman" w:hAnsi="Times New Roman" w:cs="Times New Roman"/>
                <w:b/>
                <w:sz w:val="24"/>
                <w:szCs w:val="24"/>
                <w:lang w:eastAsia="ru-RU"/>
              </w:rPr>
            </w:pPr>
            <w:r w:rsidRPr="00247795">
              <w:rPr>
                <w:rFonts w:ascii="Times New Roman" w:hAnsi="Times New Roman" w:cs="Times New Roman"/>
                <w:b/>
                <w:sz w:val="24"/>
                <w:szCs w:val="24"/>
                <w:lang w:eastAsia="ru-RU"/>
              </w:rPr>
              <w:t>Периодичность</w:t>
            </w:r>
          </w:p>
        </w:tc>
        <w:tc>
          <w:tcPr>
            <w:tcW w:w="2268" w:type="dxa"/>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1E0787" w:rsidRPr="00247795" w:rsidRDefault="001E0787" w:rsidP="006040D2">
            <w:pPr>
              <w:pStyle w:val="af6"/>
              <w:jc w:val="center"/>
              <w:rPr>
                <w:rFonts w:ascii="Times New Roman" w:hAnsi="Times New Roman" w:cs="Times New Roman"/>
                <w:b/>
                <w:sz w:val="24"/>
                <w:szCs w:val="24"/>
                <w:lang w:eastAsia="ru-RU"/>
              </w:rPr>
            </w:pPr>
            <w:r w:rsidRPr="00247795">
              <w:rPr>
                <w:rFonts w:ascii="Times New Roman" w:hAnsi="Times New Roman" w:cs="Times New Roman"/>
                <w:b/>
                <w:sz w:val="24"/>
                <w:szCs w:val="24"/>
                <w:lang w:eastAsia="ru-RU"/>
              </w:rPr>
              <w:t>Размер выплаты (количество баллов)</w:t>
            </w:r>
          </w:p>
        </w:tc>
      </w:tr>
      <w:tr w:rsidR="001E0787" w:rsidRPr="00247795" w:rsidTr="006040D2">
        <w:trPr>
          <w:trHeight w:val="900"/>
        </w:trPr>
        <w:tc>
          <w:tcPr>
            <w:tcW w:w="1986" w:type="dxa"/>
            <w:vMerge w:val="restart"/>
            <w:tcBorders>
              <w:top w:val="outset" w:sz="6" w:space="0" w:color="auto"/>
              <w:right w:val="outset" w:sz="6" w:space="0" w:color="auto"/>
            </w:tcBorders>
            <w:vAlign w:val="center"/>
          </w:tcPr>
          <w:p w:rsidR="001E0787" w:rsidRPr="00247795" w:rsidRDefault="001E0787" w:rsidP="006040D2">
            <w:pPr>
              <w:pStyle w:val="af6"/>
              <w:rPr>
                <w:rFonts w:ascii="Times New Roman" w:hAnsi="Times New Roman" w:cs="Times New Roman"/>
                <w:b/>
                <w:sz w:val="24"/>
                <w:szCs w:val="24"/>
              </w:rPr>
            </w:pPr>
            <w:r w:rsidRPr="00247795">
              <w:rPr>
                <w:rFonts w:ascii="Times New Roman" w:hAnsi="Times New Roman" w:cs="Times New Roman"/>
                <w:sz w:val="24"/>
                <w:szCs w:val="24"/>
              </w:rPr>
              <w:t>1. Активное участие в организационно-методической, инновационной работе</w:t>
            </w: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47795" w:rsidRDefault="001E0787" w:rsidP="006040D2">
            <w:pPr>
              <w:jc w:val="both"/>
            </w:pPr>
            <w:r w:rsidRPr="00247795">
              <w:t>1.1. Активное применение в образовательном процессе  авторских рецензированных  методических и дидактических разработок, рекомендаций, учебных пособий и т.п.</w:t>
            </w:r>
          </w:p>
        </w:tc>
        <w:tc>
          <w:tcPr>
            <w:tcW w:w="1276" w:type="dxa"/>
            <w:tcBorders>
              <w:top w:val="outset" w:sz="6" w:space="0" w:color="auto"/>
              <w:left w:val="outset" w:sz="6" w:space="0" w:color="auto"/>
              <w:bottom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lang w:eastAsia="ru-RU"/>
              </w:rPr>
            </w:pPr>
            <w:r w:rsidRPr="00247795">
              <w:rPr>
                <w:rFonts w:ascii="Times New Roman" w:hAnsi="Times New Roman" w:cs="Times New Roman"/>
                <w:sz w:val="24"/>
                <w:szCs w:val="24"/>
                <w:lang w:eastAsia="ru-RU"/>
              </w:rPr>
              <w:t>Справка старшего воспитателя</w:t>
            </w:r>
          </w:p>
        </w:tc>
        <w:tc>
          <w:tcPr>
            <w:tcW w:w="1559"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1E0787" w:rsidRPr="00247795" w:rsidRDefault="001E0787" w:rsidP="006040D2">
            <w:pPr>
              <w:pStyle w:val="af6"/>
              <w:jc w:val="center"/>
              <w:rPr>
                <w:rFonts w:ascii="Times New Roman" w:hAnsi="Times New Roman" w:cs="Times New Roman"/>
                <w:sz w:val="24"/>
                <w:szCs w:val="24"/>
                <w:lang w:eastAsia="ru-RU"/>
              </w:rPr>
            </w:pPr>
            <w:r w:rsidRPr="00247795">
              <w:rPr>
                <w:rFonts w:ascii="Times New Roman" w:hAnsi="Times New Roman" w:cs="Times New Roman"/>
                <w:sz w:val="24"/>
                <w:szCs w:val="24"/>
                <w:lang w:eastAsia="ru-RU"/>
              </w:rPr>
              <w:t>По факту</w:t>
            </w:r>
          </w:p>
        </w:tc>
        <w:tc>
          <w:tcPr>
            <w:tcW w:w="2268" w:type="dxa"/>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1E0787" w:rsidRPr="00247795" w:rsidRDefault="001E0787" w:rsidP="006040D2">
            <w:pPr>
              <w:pStyle w:val="af6"/>
              <w:jc w:val="center"/>
              <w:rPr>
                <w:rFonts w:ascii="Times New Roman" w:hAnsi="Times New Roman" w:cs="Times New Roman"/>
                <w:sz w:val="24"/>
                <w:szCs w:val="24"/>
                <w:lang w:eastAsia="ru-RU"/>
              </w:rPr>
            </w:pPr>
            <w:r>
              <w:rPr>
                <w:rFonts w:ascii="Times New Roman" w:hAnsi="Times New Roman" w:cs="Times New Roman"/>
                <w:sz w:val="24"/>
                <w:szCs w:val="24"/>
                <w:lang w:eastAsia="ru-RU"/>
              </w:rPr>
              <w:t>До 10</w:t>
            </w:r>
            <w:r w:rsidRPr="00247795">
              <w:rPr>
                <w:rFonts w:ascii="Times New Roman" w:hAnsi="Times New Roman" w:cs="Times New Roman"/>
                <w:sz w:val="24"/>
                <w:szCs w:val="24"/>
                <w:lang w:eastAsia="ru-RU"/>
              </w:rPr>
              <w:t xml:space="preserve"> балла</w:t>
            </w:r>
          </w:p>
        </w:tc>
      </w:tr>
      <w:tr w:rsidR="001E0787" w:rsidRPr="00247795" w:rsidTr="006040D2">
        <w:trPr>
          <w:trHeight w:val="900"/>
        </w:trPr>
        <w:tc>
          <w:tcPr>
            <w:tcW w:w="1986" w:type="dxa"/>
            <w:vMerge/>
            <w:tcBorders>
              <w:bottom w:val="outset" w:sz="6" w:space="0" w:color="auto"/>
              <w:right w:val="outset" w:sz="6" w:space="0" w:color="auto"/>
            </w:tcBorders>
            <w:vAlign w:val="center"/>
          </w:tcPr>
          <w:p w:rsidR="001E0787" w:rsidRPr="00247795" w:rsidRDefault="001E0787" w:rsidP="006040D2">
            <w:pPr>
              <w:pStyle w:val="af6"/>
              <w:rPr>
                <w:rFonts w:ascii="Times New Roman" w:hAnsi="Times New Roman" w:cs="Times New Roman"/>
                <w:sz w:val="24"/>
                <w:szCs w:val="24"/>
              </w:rPr>
            </w:pP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47795" w:rsidRDefault="001E0787" w:rsidP="006040D2">
            <w:pPr>
              <w:jc w:val="both"/>
              <w:rPr>
                <w:b/>
              </w:rPr>
            </w:pPr>
            <w:r w:rsidRPr="00247795">
              <w:t>1.2  Активное участие в экспериментальной и инновационной работе, творческой группе</w:t>
            </w:r>
          </w:p>
        </w:tc>
        <w:tc>
          <w:tcPr>
            <w:tcW w:w="1276" w:type="dxa"/>
            <w:tcBorders>
              <w:top w:val="outset" w:sz="6" w:space="0" w:color="auto"/>
              <w:left w:val="outset" w:sz="6" w:space="0" w:color="auto"/>
              <w:bottom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lang w:eastAsia="ru-RU"/>
              </w:rPr>
            </w:pPr>
            <w:r w:rsidRPr="00247795">
              <w:rPr>
                <w:rFonts w:ascii="Times New Roman" w:hAnsi="Times New Roman" w:cs="Times New Roman"/>
                <w:sz w:val="24"/>
                <w:szCs w:val="24"/>
                <w:lang w:eastAsia="ru-RU"/>
              </w:rPr>
              <w:t>Справка старшего воспитателя</w:t>
            </w:r>
          </w:p>
        </w:tc>
        <w:tc>
          <w:tcPr>
            <w:tcW w:w="1559"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1E0787" w:rsidRPr="00247795" w:rsidRDefault="001E0787" w:rsidP="006040D2">
            <w:pPr>
              <w:pStyle w:val="af6"/>
              <w:jc w:val="center"/>
              <w:rPr>
                <w:rFonts w:ascii="Times New Roman" w:hAnsi="Times New Roman" w:cs="Times New Roman"/>
                <w:sz w:val="24"/>
                <w:szCs w:val="24"/>
                <w:lang w:eastAsia="ru-RU"/>
              </w:rPr>
            </w:pPr>
            <w:r w:rsidRPr="00247795">
              <w:rPr>
                <w:rFonts w:ascii="Times New Roman" w:hAnsi="Times New Roman" w:cs="Times New Roman"/>
                <w:sz w:val="24"/>
                <w:szCs w:val="24"/>
                <w:lang w:eastAsia="ru-RU"/>
              </w:rPr>
              <w:t>По факту</w:t>
            </w:r>
          </w:p>
        </w:tc>
        <w:tc>
          <w:tcPr>
            <w:tcW w:w="2268" w:type="dxa"/>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1E0787" w:rsidRPr="00247795" w:rsidRDefault="001E0787" w:rsidP="006040D2">
            <w:pPr>
              <w:pStyle w:val="af6"/>
              <w:jc w:val="center"/>
              <w:rPr>
                <w:rFonts w:ascii="Times New Roman" w:hAnsi="Times New Roman" w:cs="Times New Roman"/>
                <w:sz w:val="24"/>
                <w:szCs w:val="24"/>
                <w:lang w:eastAsia="ru-RU"/>
              </w:rPr>
            </w:pPr>
            <w:r>
              <w:rPr>
                <w:rFonts w:ascii="Times New Roman" w:hAnsi="Times New Roman" w:cs="Times New Roman"/>
                <w:sz w:val="24"/>
                <w:szCs w:val="24"/>
                <w:lang w:eastAsia="ru-RU"/>
              </w:rPr>
              <w:t>до 10 баллов</w:t>
            </w:r>
          </w:p>
        </w:tc>
      </w:tr>
      <w:tr w:rsidR="001E0787" w:rsidRPr="00247795" w:rsidTr="006040D2">
        <w:trPr>
          <w:trHeight w:val="900"/>
        </w:trPr>
        <w:tc>
          <w:tcPr>
            <w:tcW w:w="1986" w:type="dxa"/>
            <w:vMerge w:val="restart"/>
            <w:tcBorders>
              <w:top w:val="outset" w:sz="6" w:space="0" w:color="auto"/>
              <w:right w:val="outset" w:sz="6" w:space="0" w:color="auto"/>
            </w:tcBorders>
            <w:vAlign w:val="center"/>
          </w:tcPr>
          <w:p w:rsidR="001E0787" w:rsidRPr="00247795" w:rsidRDefault="001E0787" w:rsidP="006040D2">
            <w:pPr>
              <w:pStyle w:val="af6"/>
              <w:rPr>
                <w:rFonts w:ascii="Times New Roman" w:hAnsi="Times New Roman" w:cs="Times New Roman"/>
                <w:b/>
                <w:sz w:val="24"/>
                <w:szCs w:val="24"/>
              </w:rPr>
            </w:pPr>
            <w:r w:rsidRPr="00247795">
              <w:rPr>
                <w:rFonts w:ascii="Times New Roman" w:hAnsi="Times New Roman" w:cs="Times New Roman"/>
                <w:sz w:val="24"/>
                <w:szCs w:val="24"/>
              </w:rPr>
              <w:t xml:space="preserve">2.Использование  в работе  с детьми современных педагогических технологий, в </w:t>
            </w:r>
            <w:proofErr w:type="spellStart"/>
            <w:r w:rsidRPr="00247795">
              <w:rPr>
                <w:rFonts w:ascii="Times New Roman" w:hAnsi="Times New Roman" w:cs="Times New Roman"/>
                <w:sz w:val="24"/>
                <w:szCs w:val="24"/>
              </w:rPr>
              <w:t>т.ч</w:t>
            </w:r>
            <w:proofErr w:type="spellEnd"/>
            <w:r w:rsidRPr="00247795">
              <w:rPr>
                <w:rFonts w:ascii="Times New Roman" w:hAnsi="Times New Roman" w:cs="Times New Roman"/>
                <w:sz w:val="24"/>
                <w:szCs w:val="24"/>
              </w:rPr>
              <w:t xml:space="preserve">. информационно-коммуникативных. </w:t>
            </w:r>
          </w:p>
        </w:tc>
        <w:tc>
          <w:tcPr>
            <w:tcW w:w="3260" w:type="dxa"/>
            <w:tcBorders>
              <w:top w:val="outset" w:sz="6" w:space="0" w:color="auto"/>
              <w:left w:val="outset" w:sz="6" w:space="0" w:color="auto"/>
              <w:bottom w:val="single" w:sz="4" w:space="0" w:color="auto"/>
              <w:right w:val="outset" w:sz="6" w:space="0" w:color="auto"/>
            </w:tcBorders>
          </w:tcPr>
          <w:p w:rsidR="001E0787" w:rsidRPr="00247795" w:rsidRDefault="001E0787" w:rsidP="006040D2">
            <w:pPr>
              <w:snapToGrid w:val="0"/>
              <w:jc w:val="both"/>
            </w:pPr>
            <w:r w:rsidRPr="00247795">
              <w:t>2.1.  Подготовка информации для публикации на сайте детского сада, на персональных сайтах, в периодической печати, СМИ.</w:t>
            </w:r>
          </w:p>
        </w:tc>
        <w:tc>
          <w:tcPr>
            <w:tcW w:w="1276" w:type="dxa"/>
            <w:tcBorders>
              <w:top w:val="outset" w:sz="6" w:space="0" w:color="auto"/>
              <w:left w:val="outset" w:sz="6" w:space="0" w:color="auto"/>
              <w:bottom w:val="outset" w:sz="6" w:space="0" w:color="auto"/>
              <w:right w:val="outset" w:sz="6" w:space="0" w:color="auto"/>
            </w:tcBorders>
          </w:tcPr>
          <w:p w:rsidR="001E0787" w:rsidRPr="00247795" w:rsidRDefault="001E0787" w:rsidP="006040D2">
            <w:pPr>
              <w:snapToGrid w:val="0"/>
              <w:jc w:val="center"/>
            </w:pPr>
            <w:r w:rsidRPr="00247795">
              <w:t xml:space="preserve">Отчет </w:t>
            </w:r>
          </w:p>
        </w:tc>
        <w:tc>
          <w:tcPr>
            <w:tcW w:w="1559"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tcPr>
          <w:p w:rsidR="001E0787" w:rsidRPr="00247795" w:rsidRDefault="001E0787" w:rsidP="006040D2">
            <w:pPr>
              <w:snapToGrid w:val="0"/>
              <w:jc w:val="center"/>
            </w:pPr>
            <w:r w:rsidRPr="00247795">
              <w:t>По факту участия</w:t>
            </w:r>
          </w:p>
        </w:tc>
        <w:tc>
          <w:tcPr>
            <w:tcW w:w="2268" w:type="dxa"/>
            <w:tcBorders>
              <w:top w:val="outset" w:sz="6" w:space="0" w:color="auto"/>
              <w:left w:val="outset" w:sz="6" w:space="0" w:color="auto"/>
              <w:bottom w:val="outset" w:sz="6" w:space="0" w:color="auto"/>
            </w:tcBorders>
            <w:tcMar>
              <w:top w:w="72" w:type="dxa"/>
              <w:left w:w="120" w:type="dxa"/>
              <w:bottom w:w="72" w:type="dxa"/>
              <w:right w:w="120" w:type="dxa"/>
            </w:tcMar>
          </w:tcPr>
          <w:p w:rsidR="001E0787" w:rsidRPr="00247795" w:rsidRDefault="001E0787" w:rsidP="006040D2">
            <w:pPr>
              <w:snapToGrid w:val="0"/>
            </w:pPr>
            <w:r w:rsidRPr="00247795">
              <w:t>0 – публикации отсутствуют;</w:t>
            </w:r>
          </w:p>
          <w:p w:rsidR="001E0787" w:rsidRPr="00247795" w:rsidRDefault="001E0787" w:rsidP="006040D2">
            <w:pPr>
              <w:snapToGrid w:val="0"/>
            </w:pPr>
            <w:r>
              <w:t>5</w:t>
            </w:r>
            <w:r w:rsidRPr="00247795">
              <w:t xml:space="preserve"> – 1 публикация;</w:t>
            </w:r>
          </w:p>
          <w:p w:rsidR="001E0787" w:rsidRPr="00247795" w:rsidRDefault="001E0787" w:rsidP="006040D2">
            <w:pPr>
              <w:snapToGrid w:val="0"/>
            </w:pPr>
            <w:r>
              <w:t>10</w:t>
            </w:r>
            <w:r w:rsidRPr="00247795">
              <w:t xml:space="preserve"> – 2 публикации;</w:t>
            </w:r>
          </w:p>
          <w:p w:rsidR="001E0787" w:rsidRPr="00247795" w:rsidRDefault="001E0787" w:rsidP="006040D2">
            <w:pPr>
              <w:snapToGrid w:val="0"/>
            </w:pPr>
            <w:r>
              <w:t>20</w:t>
            </w:r>
            <w:r w:rsidRPr="00247795">
              <w:t xml:space="preserve"> – 3 публикации.</w:t>
            </w:r>
          </w:p>
        </w:tc>
      </w:tr>
      <w:tr w:rsidR="001E0787" w:rsidRPr="00247795" w:rsidTr="006040D2">
        <w:trPr>
          <w:trHeight w:val="900"/>
        </w:trPr>
        <w:tc>
          <w:tcPr>
            <w:tcW w:w="1986" w:type="dxa"/>
            <w:vMerge/>
            <w:tcBorders>
              <w:bottom w:val="outset" w:sz="6" w:space="0" w:color="auto"/>
              <w:right w:val="single" w:sz="4" w:space="0" w:color="auto"/>
            </w:tcBorders>
            <w:vAlign w:val="center"/>
          </w:tcPr>
          <w:p w:rsidR="001E0787" w:rsidRPr="00247795" w:rsidRDefault="001E0787" w:rsidP="006040D2">
            <w:pPr>
              <w:pStyle w:val="af6"/>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1E0787" w:rsidRPr="00247795" w:rsidRDefault="001E0787" w:rsidP="006040D2">
            <w:pPr>
              <w:jc w:val="center"/>
            </w:pPr>
            <w:r>
              <w:t xml:space="preserve">2.2. Использование цифровых образовательных ресурсов в образовательном процессе, создание </w:t>
            </w:r>
            <w:proofErr w:type="spellStart"/>
            <w:r>
              <w:t>медиатек</w:t>
            </w:r>
            <w:proofErr w:type="spellEnd"/>
            <w:r w:rsidRPr="00247795">
              <w:t xml:space="preserve"> </w:t>
            </w:r>
          </w:p>
        </w:tc>
        <w:tc>
          <w:tcPr>
            <w:tcW w:w="1276" w:type="dxa"/>
            <w:tcBorders>
              <w:top w:val="outset" w:sz="6" w:space="0" w:color="auto"/>
              <w:left w:val="single" w:sz="4" w:space="0" w:color="auto"/>
              <w:bottom w:val="outset" w:sz="6" w:space="0" w:color="auto"/>
              <w:right w:val="outset" w:sz="6" w:space="0" w:color="auto"/>
            </w:tcBorders>
          </w:tcPr>
          <w:p w:rsidR="001E0787" w:rsidRPr="00247795" w:rsidRDefault="001E0787" w:rsidP="006040D2">
            <w:pPr>
              <w:snapToGrid w:val="0"/>
              <w:jc w:val="center"/>
            </w:pPr>
            <w:r w:rsidRPr="00247795">
              <w:rPr>
                <w:lang w:eastAsia="ru-RU"/>
              </w:rPr>
              <w:t xml:space="preserve">Справка </w:t>
            </w:r>
            <w:r>
              <w:rPr>
                <w:lang w:eastAsia="ru-RU"/>
              </w:rPr>
              <w:t>старшего воспитателя</w:t>
            </w:r>
          </w:p>
        </w:tc>
        <w:tc>
          <w:tcPr>
            <w:tcW w:w="1559"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tcPr>
          <w:p w:rsidR="001E0787" w:rsidRPr="00247795" w:rsidRDefault="001E0787" w:rsidP="006040D2">
            <w:pPr>
              <w:snapToGrid w:val="0"/>
              <w:jc w:val="center"/>
            </w:pPr>
            <w:r w:rsidRPr="00247795">
              <w:t>По факту</w:t>
            </w:r>
          </w:p>
        </w:tc>
        <w:tc>
          <w:tcPr>
            <w:tcW w:w="2268" w:type="dxa"/>
            <w:tcBorders>
              <w:top w:val="outset" w:sz="6" w:space="0" w:color="auto"/>
              <w:left w:val="outset" w:sz="6" w:space="0" w:color="auto"/>
              <w:bottom w:val="outset" w:sz="6" w:space="0" w:color="auto"/>
            </w:tcBorders>
            <w:tcMar>
              <w:top w:w="72" w:type="dxa"/>
              <w:left w:w="120" w:type="dxa"/>
              <w:bottom w:w="72" w:type="dxa"/>
              <w:right w:w="120" w:type="dxa"/>
            </w:tcMar>
          </w:tcPr>
          <w:p w:rsidR="001E0787" w:rsidRPr="00247795" w:rsidRDefault="001E0787" w:rsidP="006040D2">
            <w:pPr>
              <w:snapToGrid w:val="0"/>
              <w:rPr>
                <w:highlight w:val="yellow"/>
                <w:lang w:eastAsia="ru-RU"/>
              </w:rPr>
            </w:pPr>
            <w:r>
              <w:rPr>
                <w:lang w:eastAsia="ru-RU"/>
              </w:rPr>
              <w:t xml:space="preserve"> до 20</w:t>
            </w:r>
            <w:r w:rsidRPr="00247795">
              <w:rPr>
                <w:lang w:eastAsia="ru-RU"/>
              </w:rPr>
              <w:t xml:space="preserve"> балла</w:t>
            </w:r>
          </w:p>
        </w:tc>
      </w:tr>
      <w:tr w:rsidR="001E0787" w:rsidRPr="00247795" w:rsidTr="006040D2">
        <w:trPr>
          <w:trHeight w:val="338"/>
        </w:trPr>
        <w:tc>
          <w:tcPr>
            <w:tcW w:w="1986" w:type="dxa"/>
            <w:vMerge w:val="restart"/>
            <w:tcBorders>
              <w:right w:val="outset" w:sz="6" w:space="0" w:color="auto"/>
            </w:tcBorders>
            <w:vAlign w:val="center"/>
          </w:tcPr>
          <w:p w:rsidR="001E0787" w:rsidRPr="00247795" w:rsidRDefault="001E0787" w:rsidP="006040D2">
            <w:pPr>
              <w:pStyle w:val="af6"/>
              <w:rPr>
                <w:rFonts w:ascii="Times New Roman" w:hAnsi="Times New Roman" w:cs="Times New Roman"/>
                <w:sz w:val="24"/>
                <w:szCs w:val="24"/>
              </w:rPr>
            </w:pPr>
            <w:r w:rsidRPr="00247795">
              <w:rPr>
                <w:rFonts w:ascii="Times New Roman" w:hAnsi="Times New Roman" w:cs="Times New Roman"/>
                <w:sz w:val="24"/>
                <w:szCs w:val="24"/>
              </w:rPr>
              <w:t>3.Обобщение и распространение передового педагогического опыта.</w:t>
            </w:r>
          </w:p>
        </w:tc>
        <w:tc>
          <w:tcPr>
            <w:tcW w:w="3260" w:type="dxa"/>
            <w:tcBorders>
              <w:top w:val="single" w:sz="4" w:space="0" w:color="auto"/>
              <w:left w:val="outset" w:sz="6" w:space="0" w:color="auto"/>
              <w:bottom w:val="outset" w:sz="6" w:space="0" w:color="auto"/>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highlight w:val="yellow"/>
                <w:lang w:eastAsia="ru-RU"/>
              </w:rPr>
            </w:pPr>
            <w:r w:rsidRPr="00247795">
              <w:rPr>
                <w:rFonts w:ascii="Times New Roman" w:hAnsi="Times New Roman" w:cs="Times New Roman"/>
                <w:sz w:val="24"/>
                <w:szCs w:val="24"/>
                <w:lang w:eastAsia="ru-RU"/>
              </w:rPr>
              <w:t xml:space="preserve">3.1. </w:t>
            </w:r>
            <w:r w:rsidRPr="00247795">
              <w:rPr>
                <w:rFonts w:ascii="Times New Roman" w:hAnsi="Times New Roman" w:cs="Times New Roman"/>
                <w:sz w:val="24"/>
                <w:szCs w:val="24"/>
              </w:rPr>
              <w:t>Проведение мероприятий в учреждении за рамками решения годовых задач (семинар-практикум, мастер-класс, открытые занятия, консультации, защита проектов и пр.)</w:t>
            </w:r>
          </w:p>
        </w:tc>
        <w:tc>
          <w:tcPr>
            <w:tcW w:w="1276" w:type="dxa"/>
            <w:tcBorders>
              <w:top w:val="outset" w:sz="6" w:space="0" w:color="auto"/>
              <w:left w:val="outset" w:sz="6" w:space="0" w:color="auto"/>
              <w:bottom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lang w:eastAsia="ru-RU"/>
              </w:rPr>
            </w:pPr>
            <w:r w:rsidRPr="00247795">
              <w:rPr>
                <w:rFonts w:ascii="Times New Roman" w:hAnsi="Times New Roman" w:cs="Times New Roman"/>
                <w:sz w:val="24"/>
                <w:szCs w:val="24"/>
                <w:lang w:eastAsia="ru-RU"/>
              </w:rPr>
              <w:t>Справка старшего воспитателя</w:t>
            </w:r>
          </w:p>
        </w:tc>
        <w:tc>
          <w:tcPr>
            <w:tcW w:w="1559"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1E0787" w:rsidRPr="00247795" w:rsidRDefault="001E0787" w:rsidP="006040D2">
            <w:pPr>
              <w:pStyle w:val="af6"/>
              <w:jc w:val="center"/>
              <w:rPr>
                <w:rFonts w:ascii="Times New Roman" w:hAnsi="Times New Roman" w:cs="Times New Roman"/>
                <w:sz w:val="24"/>
                <w:szCs w:val="24"/>
                <w:lang w:eastAsia="ru-RU"/>
              </w:rPr>
            </w:pPr>
            <w:r w:rsidRPr="00247795">
              <w:rPr>
                <w:rFonts w:ascii="Times New Roman" w:hAnsi="Times New Roman" w:cs="Times New Roman"/>
                <w:sz w:val="24"/>
                <w:szCs w:val="24"/>
                <w:lang w:eastAsia="ru-RU"/>
              </w:rPr>
              <w:t>По факту участия</w:t>
            </w:r>
          </w:p>
        </w:tc>
        <w:tc>
          <w:tcPr>
            <w:tcW w:w="2268" w:type="dxa"/>
            <w:tcBorders>
              <w:top w:val="outset" w:sz="6" w:space="0" w:color="auto"/>
              <w:left w:val="outset" w:sz="6" w:space="0" w:color="auto"/>
              <w:bottom w:val="outset" w:sz="6" w:space="0" w:color="auto"/>
            </w:tcBorders>
            <w:tcMar>
              <w:top w:w="72" w:type="dxa"/>
              <w:left w:w="120" w:type="dxa"/>
              <w:bottom w:w="72" w:type="dxa"/>
              <w:right w:w="120" w:type="dxa"/>
            </w:tcMar>
          </w:tcPr>
          <w:p w:rsidR="001E0787" w:rsidRPr="00247795" w:rsidRDefault="001E0787" w:rsidP="006040D2">
            <w:pPr>
              <w:pStyle w:val="af6"/>
              <w:jc w:val="both"/>
              <w:rPr>
                <w:rFonts w:ascii="Times New Roman" w:hAnsi="Times New Roman" w:cs="Times New Roman"/>
                <w:sz w:val="24"/>
                <w:szCs w:val="24"/>
              </w:rPr>
            </w:pPr>
            <w:r>
              <w:rPr>
                <w:rFonts w:ascii="Times New Roman" w:hAnsi="Times New Roman" w:cs="Times New Roman"/>
                <w:sz w:val="24"/>
                <w:szCs w:val="24"/>
              </w:rPr>
              <w:t>До 20 баллов</w:t>
            </w:r>
            <w:r w:rsidRPr="00247795">
              <w:rPr>
                <w:rFonts w:ascii="Times New Roman" w:hAnsi="Times New Roman" w:cs="Times New Roman"/>
                <w:sz w:val="24"/>
                <w:szCs w:val="24"/>
              </w:rPr>
              <w:t xml:space="preserve"> за каждое</w:t>
            </w:r>
          </w:p>
        </w:tc>
      </w:tr>
      <w:tr w:rsidR="001E0787" w:rsidRPr="00247795" w:rsidTr="006040D2">
        <w:trPr>
          <w:trHeight w:val="338"/>
        </w:trPr>
        <w:tc>
          <w:tcPr>
            <w:tcW w:w="1986" w:type="dxa"/>
            <w:vMerge/>
            <w:tcBorders>
              <w:right w:val="outset" w:sz="6" w:space="0" w:color="auto"/>
            </w:tcBorders>
            <w:vAlign w:val="center"/>
          </w:tcPr>
          <w:p w:rsidR="001E0787" w:rsidRPr="00247795" w:rsidRDefault="001E0787" w:rsidP="006040D2">
            <w:pPr>
              <w:pStyle w:val="af6"/>
              <w:rPr>
                <w:rFonts w:ascii="Times New Roman" w:hAnsi="Times New Roman" w:cs="Times New Roman"/>
                <w:b/>
                <w:sz w:val="24"/>
                <w:szCs w:val="24"/>
              </w:rPr>
            </w:pP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rPr>
            </w:pPr>
            <w:r w:rsidRPr="00247795">
              <w:rPr>
                <w:rFonts w:ascii="Times New Roman" w:hAnsi="Times New Roman" w:cs="Times New Roman"/>
                <w:sz w:val="24"/>
                <w:szCs w:val="24"/>
              </w:rPr>
              <w:t xml:space="preserve">3.2. Подготовка и выступление на уровнях: методические объединения, мастер-классы, фестивали, семинары, круглые столы и </w:t>
            </w:r>
            <w:proofErr w:type="spellStart"/>
            <w:proofErr w:type="gramStart"/>
            <w:r w:rsidRPr="00247795">
              <w:rPr>
                <w:rFonts w:ascii="Times New Roman" w:hAnsi="Times New Roman" w:cs="Times New Roman"/>
                <w:sz w:val="24"/>
                <w:szCs w:val="24"/>
              </w:rPr>
              <w:t>пр</w:t>
            </w:r>
            <w:proofErr w:type="spellEnd"/>
            <w:proofErr w:type="gramEnd"/>
            <w:r w:rsidRPr="00247795">
              <w:rPr>
                <w:rFonts w:ascii="Times New Roman" w:hAnsi="Times New Roman" w:cs="Times New Roman"/>
                <w:sz w:val="24"/>
                <w:szCs w:val="24"/>
              </w:rPr>
              <w:t>, :</w:t>
            </w:r>
          </w:p>
        </w:tc>
        <w:tc>
          <w:tcPr>
            <w:tcW w:w="1276" w:type="dxa"/>
            <w:vMerge w:val="restart"/>
            <w:tcBorders>
              <w:top w:val="outset" w:sz="6" w:space="0" w:color="auto"/>
              <w:left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lang w:eastAsia="ru-RU"/>
              </w:rPr>
            </w:pPr>
            <w:r w:rsidRPr="00247795">
              <w:rPr>
                <w:rFonts w:ascii="Times New Roman" w:hAnsi="Times New Roman" w:cs="Times New Roman"/>
                <w:sz w:val="24"/>
                <w:szCs w:val="24"/>
                <w:lang w:eastAsia="ru-RU"/>
              </w:rPr>
              <w:t>Приказ</w:t>
            </w:r>
            <w:r>
              <w:rPr>
                <w:rFonts w:ascii="Times New Roman" w:hAnsi="Times New Roman" w:cs="Times New Roman"/>
                <w:sz w:val="24"/>
                <w:szCs w:val="24"/>
                <w:lang w:eastAsia="ru-RU"/>
              </w:rPr>
              <w:t>, справка руководителей МО</w:t>
            </w:r>
          </w:p>
        </w:tc>
        <w:tc>
          <w:tcPr>
            <w:tcW w:w="1559" w:type="dxa"/>
            <w:vMerge w:val="restart"/>
            <w:tcBorders>
              <w:top w:val="outset" w:sz="6" w:space="0" w:color="auto"/>
              <w:left w:val="outset" w:sz="6" w:space="0" w:color="auto"/>
              <w:right w:val="outset" w:sz="6" w:space="0" w:color="auto"/>
            </w:tcBorders>
            <w:tcMar>
              <w:top w:w="72" w:type="dxa"/>
              <w:left w:w="120" w:type="dxa"/>
              <w:bottom w:w="72" w:type="dxa"/>
              <w:right w:w="120" w:type="dxa"/>
            </w:tcMar>
            <w:vAlign w:val="center"/>
          </w:tcPr>
          <w:p w:rsidR="001E0787" w:rsidRPr="00247795" w:rsidRDefault="001E0787" w:rsidP="006040D2">
            <w:pPr>
              <w:pStyle w:val="af6"/>
              <w:jc w:val="center"/>
              <w:rPr>
                <w:rFonts w:ascii="Times New Roman" w:hAnsi="Times New Roman" w:cs="Times New Roman"/>
                <w:sz w:val="24"/>
                <w:szCs w:val="24"/>
                <w:lang w:eastAsia="ru-RU"/>
              </w:rPr>
            </w:pPr>
            <w:r w:rsidRPr="00247795">
              <w:rPr>
                <w:rFonts w:ascii="Times New Roman" w:hAnsi="Times New Roman" w:cs="Times New Roman"/>
                <w:sz w:val="24"/>
                <w:szCs w:val="24"/>
                <w:lang w:eastAsia="ru-RU"/>
              </w:rPr>
              <w:t>По факту участия</w:t>
            </w:r>
          </w:p>
        </w:tc>
        <w:tc>
          <w:tcPr>
            <w:tcW w:w="2268" w:type="dxa"/>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1E0787" w:rsidRPr="00247795" w:rsidRDefault="001E0787" w:rsidP="006040D2">
            <w:pPr>
              <w:pStyle w:val="af6"/>
              <w:jc w:val="center"/>
              <w:rPr>
                <w:rFonts w:ascii="Times New Roman" w:hAnsi="Times New Roman" w:cs="Times New Roman"/>
                <w:sz w:val="24"/>
                <w:szCs w:val="24"/>
                <w:lang w:eastAsia="ru-RU"/>
              </w:rPr>
            </w:pPr>
          </w:p>
        </w:tc>
      </w:tr>
      <w:tr w:rsidR="001E0787" w:rsidRPr="00247795" w:rsidTr="006040D2">
        <w:trPr>
          <w:trHeight w:val="298"/>
        </w:trPr>
        <w:tc>
          <w:tcPr>
            <w:tcW w:w="1986" w:type="dxa"/>
            <w:vMerge/>
            <w:tcBorders>
              <w:right w:val="outset" w:sz="6" w:space="0" w:color="auto"/>
            </w:tcBorders>
            <w:vAlign w:val="center"/>
          </w:tcPr>
          <w:p w:rsidR="001E0787" w:rsidRPr="00247795" w:rsidRDefault="001E0787" w:rsidP="006040D2">
            <w:pPr>
              <w:pStyle w:val="af6"/>
              <w:rPr>
                <w:rFonts w:ascii="Times New Roman" w:hAnsi="Times New Roman" w:cs="Times New Roman"/>
                <w:sz w:val="24"/>
                <w:szCs w:val="24"/>
              </w:rPr>
            </w:pP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highlight w:val="yellow"/>
                <w:lang w:eastAsia="ru-RU"/>
              </w:rPr>
            </w:pPr>
            <w:r w:rsidRPr="00247795">
              <w:rPr>
                <w:rFonts w:ascii="Times New Roman" w:hAnsi="Times New Roman" w:cs="Times New Roman"/>
                <w:sz w:val="24"/>
                <w:szCs w:val="24"/>
                <w:lang w:eastAsia="ru-RU"/>
              </w:rPr>
              <w:t>- внутри учреждения</w:t>
            </w:r>
          </w:p>
        </w:tc>
        <w:tc>
          <w:tcPr>
            <w:tcW w:w="1276" w:type="dxa"/>
            <w:vMerge/>
            <w:tcBorders>
              <w:left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lang w:eastAsia="ru-RU"/>
              </w:rPr>
            </w:pPr>
          </w:p>
        </w:tc>
        <w:tc>
          <w:tcPr>
            <w:tcW w:w="1559" w:type="dxa"/>
            <w:vMerge/>
            <w:tcBorders>
              <w:left w:val="outset" w:sz="6" w:space="0" w:color="auto"/>
              <w:right w:val="outset" w:sz="6" w:space="0" w:color="auto"/>
            </w:tcBorders>
            <w:tcMar>
              <w:top w:w="72" w:type="dxa"/>
              <w:left w:w="120" w:type="dxa"/>
              <w:bottom w:w="72" w:type="dxa"/>
              <w:right w:w="120" w:type="dxa"/>
            </w:tcMar>
            <w:vAlign w:val="center"/>
          </w:tcPr>
          <w:p w:rsidR="001E0787" w:rsidRPr="00247795" w:rsidRDefault="001E0787" w:rsidP="006040D2">
            <w:pPr>
              <w:pStyle w:val="af6"/>
              <w:jc w:val="center"/>
              <w:rPr>
                <w:rFonts w:ascii="Times New Roman" w:hAnsi="Times New Roman" w:cs="Times New Roman"/>
                <w:sz w:val="24"/>
                <w:szCs w:val="24"/>
                <w:lang w:eastAsia="ru-RU"/>
              </w:rPr>
            </w:pPr>
          </w:p>
        </w:tc>
        <w:tc>
          <w:tcPr>
            <w:tcW w:w="2268" w:type="dxa"/>
            <w:tcBorders>
              <w:top w:val="outset" w:sz="6" w:space="0" w:color="auto"/>
              <w:left w:val="outset" w:sz="6" w:space="0" w:color="auto"/>
              <w:bottom w:val="outset" w:sz="6" w:space="0" w:color="auto"/>
            </w:tcBorders>
            <w:tcMar>
              <w:top w:w="72" w:type="dxa"/>
              <w:left w:w="120" w:type="dxa"/>
              <w:bottom w:w="72" w:type="dxa"/>
              <w:right w:w="120" w:type="dxa"/>
            </w:tcMar>
          </w:tcPr>
          <w:p w:rsidR="001E0787" w:rsidRPr="00247795" w:rsidRDefault="001E0787" w:rsidP="006040D2">
            <w:pPr>
              <w:pStyle w:val="af6"/>
              <w:jc w:val="both"/>
              <w:rPr>
                <w:rFonts w:ascii="Times New Roman" w:hAnsi="Times New Roman" w:cs="Times New Roman"/>
                <w:sz w:val="24"/>
                <w:szCs w:val="24"/>
              </w:rPr>
            </w:pPr>
            <w:r>
              <w:rPr>
                <w:rFonts w:ascii="Times New Roman" w:hAnsi="Times New Roman" w:cs="Times New Roman"/>
                <w:sz w:val="24"/>
                <w:szCs w:val="24"/>
              </w:rPr>
              <w:t>10</w:t>
            </w:r>
            <w:r w:rsidRPr="00247795">
              <w:rPr>
                <w:rFonts w:ascii="Times New Roman" w:hAnsi="Times New Roman" w:cs="Times New Roman"/>
                <w:sz w:val="24"/>
                <w:szCs w:val="24"/>
              </w:rPr>
              <w:t xml:space="preserve"> балл за каждое</w:t>
            </w:r>
          </w:p>
        </w:tc>
      </w:tr>
      <w:tr w:rsidR="001E0787" w:rsidRPr="00247795" w:rsidTr="006040D2">
        <w:trPr>
          <w:trHeight w:val="458"/>
        </w:trPr>
        <w:tc>
          <w:tcPr>
            <w:tcW w:w="1986" w:type="dxa"/>
            <w:vMerge/>
            <w:tcBorders>
              <w:right w:val="outset" w:sz="6" w:space="0" w:color="auto"/>
            </w:tcBorders>
            <w:vAlign w:val="center"/>
          </w:tcPr>
          <w:p w:rsidR="001E0787" w:rsidRPr="00247795" w:rsidRDefault="001E0787" w:rsidP="006040D2">
            <w:pPr>
              <w:pStyle w:val="af6"/>
              <w:rPr>
                <w:rFonts w:ascii="Times New Roman" w:hAnsi="Times New Roman" w:cs="Times New Roman"/>
                <w:sz w:val="24"/>
                <w:szCs w:val="24"/>
              </w:rPr>
            </w:pPr>
          </w:p>
        </w:tc>
        <w:tc>
          <w:tcPr>
            <w:tcW w:w="3260" w:type="dxa"/>
            <w:tcBorders>
              <w:top w:val="outset" w:sz="6" w:space="0" w:color="auto"/>
              <w:left w:val="outset" w:sz="6" w:space="0" w:color="auto"/>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lang w:eastAsia="ru-RU"/>
              </w:rPr>
            </w:pPr>
            <w:r w:rsidRPr="00247795">
              <w:rPr>
                <w:rFonts w:ascii="Times New Roman" w:hAnsi="Times New Roman" w:cs="Times New Roman"/>
                <w:sz w:val="24"/>
                <w:szCs w:val="24"/>
                <w:lang w:eastAsia="ru-RU"/>
              </w:rPr>
              <w:t>- муниципальных</w:t>
            </w:r>
          </w:p>
        </w:tc>
        <w:tc>
          <w:tcPr>
            <w:tcW w:w="1276" w:type="dxa"/>
            <w:vMerge/>
            <w:tcBorders>
              <w:left w:val="outset" w:sz="6" w:space="0" w:color="auto"/>
              <w:bottom w:val="single" w:sz="4"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lang w:eastAsia="ru-RU"/>
              </w:rPr>
            </w:pPr>
          </w:p>
        </w:tc>
        <w:tc>
          <w:tcPr>
            <w:tcW w:w="1559" w:type="dxa"/>
            <w:vMerge/>
            <w:tcBorders>
              <w:left w:val="outset" w:sz="6" w:space="0" w:color="auto"/>
              <w:bottom w:val="single" w:sz="4" w:space="0" w:color="auto"/>
              <w:right w:val="outset" w:sz="6" w:space="0" w:color="auto"/>
            </w:tcBorders>
            <w:tcMar>
              <w:top w:w="72" w:type="dxa"/>
              <w:left w:w="120" w:type="dxa"/>
              <w:bottom w:w="72" w:type="dxa"/>
              <w:right w:w="120" w:type="dxa"/>
            </w:tcMar>
            <w:vAlign w:val="center"/>
          </w:tcPr>
          <w:p w:rsidR="001E0787" w:rsidRPr="00247795" w:rsidRDefault="001E0787" w:rsidP="006040D2">
            <w:pPr>
              <w:pStyle w:val="af6"/>
              <w:jc w:val="center"/>
              <w:rPr>
                <w:rFonts w:ascii="Times New Roman" w:hAnsi="Times New Roman" w:cs="Times New Roman"/>
                <w:sz w:val="24"/>
                <w:szCs w:val="24"/>
                <w:lang w:eastAsia="ru-RU"/>
              </w:rPr>
            </w:pPr>
          </w:p>
        </w:tc>
        <w:tc>
          <w:tcPr>
            <w:tcW w:w="2268" w:type="dxa"/>
            <w:tcBorders>
              <w:top w:val="outset" w:sz="6" w:space="0" w:color="auto"/>
              <w:left w:val="outset" w:sz="6" w:space="0" w:color="auto"/>
            </w:tcBorders>
            <w:tcMar>
              <w:top w:w="72" w:type="dxa"/>
              <w:left w:w="120" w:type="dxa"/>
              <w:bottom w:w="72" w:type="dxa"/>
              <w:right w:w="120" w:type="dxa"/>
            </w:tcMar>
          </w:tcPr>
          <w:p w:rsidR="001E0787" w:rsidRPr="00247795" w:rsidRDefault="001E0787" w:rsidP="006040D2">
            <w:pPr>
              <w:pStyle w:val="af6"/>
              <w:jc w:val="both"/>
              <w:rPr>
                <w:rFonts w:ascii="Times New Roman" w:hAnsi="Times New Roman" w:cs="Times New Roman"/>
                <w:sz w:val="24"/>
                <w:szCs w:val="24"/>
              </w:rPr>
            </w:pPr>
            <w:r>
              <w:rPr>
                <w:rFonts w:ascii="Times New Roman" w:hAnsi="Times New Roman" w:cs="Times New Roman"/>
                <w:sz w:val="24"/>
                <w:szCs w:val="24"/>
              </w:rPr>
              <w:t>15</w:t>
            </w:r>
            <w:r w:rsidRPr="00247795">
              <w:rPr>
                <w:rFonts w:ascii="Times New Roman" w:hAnsi="Times New Roman" w:cs="Times New Roman"/>
                <w:sz w:val="24"/>
                <w:szCs w:val="24"/>
              </w:rPr>
              <w:t xml:space="preserve"> балла за каждое</w:t>
            </w:r>
          </w:p>
        </w:tc>
      </w:tr>
      <w:tr w:rsidR="001E0787" w:rsidRPr="00247795" w:rsidTr="006040D2">
        <w:trPr>
          <w:trHeight w:val="268"/>
        </w:trPr>
        <w:tc>
          <w:tcPr>
            <w:tcW w:w="1986" w:type="dxa"/>
            <w:vMerge/>
            <w:tcBorders>
              <w:bottom w:val="outset" w:sz="6" w:space="0" w:color="auto"/>
              <w:right w:val="outset" w:sz="6" w:space="0" w:color="auto"/>
            </w:tcBorders>
            <w:vAlign w:val="center"/>
          </w:tcPr>
          <w:p w:rsidR="001E0787" w:rsidRPr="00247795" w:rsidRDefault="001E0787" w:rsidP="006040D2">
            <w:pPr>
              <w:pStyle w:val="af6"/>
              <w:rPr>
                <w:rFonts w:ascii="Times New Roman" w:hAnsi="Times New Roman" w:cs="Times New Roman"/>
                <w:sz w:val="24"/>
                <w:szCs w:val="24"/>
              </w:rPr>
            </w:pPr>
          </w:p>
        </w:tc>
        <w:tc>
          <w:tcPr>
            <w:tcW w:w="3260" w:type="dxa"/>
            <w:tcBorders>
              <w:top w:val="outset" w:sz="6" w:space="0" w:color="auto"/>
              <w:left w:val="outset" w:sz="6" w:space="0" w:color="auto"/>
              <w:bottom w:val="outset" w:sz="6" w:space="0" w:color="auto"/>
              <w:right w:val="single" w:sz="4" w:space="0" w:color="auto"/>
            </w:tcBorders>
            <w:vAlign w:val="center"/>
          </w:tcPr>
          <w:p w:rsidR="001E0787" w:rsidRPr="00247795" w:rsidRDefault="001E0787" w:rsidP="006040D2">
            <w:pPr>
              <w:pStyle w:val="af6"/>
              <w:jc w:val="both"/>
              <w:rPr>
                <w:rFonts w:ascii="Times New Roman" w:hAnsi="Times New Roman" w:cs="Times New Roman"/>
                <w:sz w:val="24"/>
                <w:szCs w:val="24"/>
                <w:lang w:eastAsia="ru-RU"/>
              </w:rPr>
            </w:pPr>
            <w:r w:rsidRPr="00247795">
              <w:rPr>
                <w:rFonts w:ascii="Times New Roman" w:hAnsi="Times New Roman" w:cs="Times New Roman"/>
                <w:sz w:val="24"/>
                <w:szCs w:val="24"/>
              </w:rPr>
              <w:t>3.4. Активная концертная, выставочная деятельность в стенах и за пределами учреждения</w:t>
            </w:r>
          </w:p>
        </w:tc>
        <w:tc>
          <w:tcPr>
            <w:tcW w:w="1276" w:type="dxa"/>
            <w:tcBorders>
              <w:top w:val="single" w:sz="4" w:space="0" w:color="auto"/>
              <w:left w:val="single" w:sz="4" w:space="0" w:color="auto"/>
              <w:bottom w:val="single" w:sz="4" w:space="0" w:color="auto"/>
              <w:right w:val="single" w:sz="4" w:space="0" w:color="auto"/>
            </w:tcBorders>
          </w:tcPr>
          <w:p w:rsidR="001E0787" w:rsidRPr="00247795" w:rsidRDefault="001E0787" w:rsidP="006040D2">
            <w:pPr>
              <w:pStyle w:val="af6"/>
              <w:jc w:val="center"/>
              <w:rPr>
                <w:rFonts w:ascii="Times New Roman" w:hAnsi="Times New Roman" w:cs="Times New Roman"/>
                <w:sz w:val="24"/>
                <w:szCs w:val="24"/>
                <w:lang w:eastAsia="ru-RU"/>
              </w:rPr>
            </w:pPr>
            <w:r w:rsidRPr="00247795">
              <w:rPr>
                <w:rFonts w:ascii="Times New Roman" w:hAnsi="Times New Roman" w:cs="Times New Roman"/>
                <w:sz w:val="24"/>
                <w:szCs w:val="24"/>
                <w:lang w:eastAsia="ru-RU"/>
              </w:rPr>
              <w:t>приказ</w:t>
            </w:r>
          </w:p>
        </w:tc>
        <w:tc>
          <w:tcPr>
            <w:tcW w:w="1559" w:type="dxa"/>
            <w:tcBorders>
              <w:top w:val="single" w:sz="4" w:space="0" w:color="auto"/>
              <w:left w:val="single" w:sz="4" w:space="0" w:color="auto"/>
              <w:bottom w:val="single" w:sz="4" w:space="0" w:color="auto"/>
              <w:right w:val="single" w:sz="4" w:space="0" w:color="auto"/>
            </w:tcBorders>
            <w:tcMar>
              <w:top w:w="72" w:type="dxa"/>
              <w:left w:w="120" w:type="dxa"/>
              <w:bottom w:w="72" w:type="dxa"/>
              <w:right w:w="120" w:type="dxa"/>
            </w:tcMar>
            <w:vAlign w:val="center"/>
          </w:tcPr>
          <w:p w:rsidR="001E0787" w:rsidRPr="00247795" w:rsidRDefault="001E0787" w:rsidP="006040D2">
            <w:pPr>
              <w:pStyle w:val="af6"/>
              <w:jc w:val="center"/>
              <w:rPr>
                <w:rFonts w:ascii="Times New Roman" w:hAnsi="Times New Roman" w:cs="Times New Roman"/>
                <w:sz w:val="24"/>
                <w:szCs w:val="24"/>
                <w:lang w:eastAsia="ru-RU"/>
              </w:rPr>
            </w:pPr>
            <w:r w:rsidRPr="00247795">
              <w:rPr>
                <w:rFonts w:ascii="Times New Roman" w:hAnsi="Times New Roman" w:cs="Times New Roman"/>
                <w:sz w:val="24"/>
                <w:szCs w:val="24"/>
                <w:lang w:eastAsia="ru-RU"/>
              </w:rPr>
              <w:t>По факту участия</w:t>
            </w:r>
          </w:p>
        </w:tc>
        <w:tc>
          <w:tcPr>
            <w:tcW w:w="2268" w:type="dxa"/>
            <w:tcBorders>
              <w:top w:val="outset" w:sz="6" w:space="0" w:color="auto"/>
              <w:left w:val="single" w:sz="4" w:space="0" w:color="auto"/>
              <w:bottom w:val="outset" w:sz="6" w:space="0" w:color="auto"/>
            </w:tcBorders>
            <w:tcMar>
              <w:top w:w="72" w:type="dxa"/>
              <w:left w:w="120" w:type="dxa"/>
              <w:bottom w:w="72" w:type="dxa"/>
              <w:right w:w="120" w:type="dxa"/>
            </w:tcMar>
          </w:tcPr>
          <w:p w:rsidR="001E0787" w:rsidRPr="00247795" w:rsidRDefault="001E0787" w:rsidP="006040D2">
            <w:pPr>
              <w:pStyle w:val="af6"/>
              <w:jc w:val="both"/>
              <w:rPr>
                <w:rFonts w:ascii="Times New Roman" w:hAnsi="Times New Roman" w:cs="Times New Roman"/>
                <w:sz w:val="24"/>
                <w:szCs w:val="24"/>
              </w:rPr>
            </w:pPr>
            <w:r>
              <w:rPr>
                <w:rFonts w:ascii="Times New Roman" w:hAnsi="Times New Roman" w:cs="Times New Roman"/>
                <w:sz w:val="24"/>
                <w:szCs w:val="24"/>
              </w:rPr>
              <w:t xml:space="preserve">до20 баллов </w:t>
            </w:r>
            <w:r w:rsidRPr="00247795">
              <w:rPr>
                <w:rFonts w:ascii="Times New Roman" w:hAnsi="Times New Roman" w:cs="Times New Roman"/>
                <w:sz w:val="24"/>
                <w:szCs w:val="24"/>
              </w:rPr>
              <w:t>за каждое</w:t>
            </w:r>
          </w:p>
        </w:tc>
      </w:tr>
      <w:tr w:rsidR="001E0787" w:rsidRPr="00247795" w:rsidTr="006040D2">
        <w:trPr>
          <w:trHeight w:val="2438"/>
        </w:trPr>
        <w:tc>
          <w:tcPr>
            <w:tcW w:w="1986" w:type="dxa"/>
            <w:vMerge w:val="restart"/>
            <w:tcBorders>
              <w:top w:val="outset" w:sz="6" w:space="0" w:color="auto"/>
              <w:right w:val="outset" w:sz="6" w:space="0" w:color="auto"/>
            </w:tcBorders>
            <w:vAlign w:val="center"/>
          </w:tcPr>
          <w:p w:rsidR="001E0787" w:rsidRPr="00247795" w:rsidRDefault="001E0787" w:rsidP="006040D2">
            <w:r>
              <w:t>4.</w:t>
            </w:r>
            <w:r w:rsidRPr="00247795">
              <w:t>Создание безопасных и комфортных условий для воспитанников.</w:t>
            </w:r>
          </w:p>
        </w:tc>
        <w:tc>
          <w:tcPr>
            <w:tcW w:w="3260" w:type="dxa"/>
            <w:tcBorders>
              <w:top w:val="outset" w:sz="6" w:space="0" w:color="auto"/>
              <w:left w:val="outset" w:sz="6" w:space="0" w:color="auto"/>
              <w:bottom w:val="single" w:sz="4" w:space="0" w:color="auto"/>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rPr>
            </w:pPr>
            <w:r w:rsidRPr="00247795">
              <w:rPr>
                <w:rFonts w:ascii="Times New Roman" w:hAnsi="Times New Roman" w:cs="Times New Roman"/>
                <w:sz w:val="24"/>
                <w:szCs w:val="24"/>
              </w:rPr>
              <w:t xml:space="preserve">4.1. </w:t>
            </w:r>
            <w:r>
              <w:rPr>
                <w:rFonts w:ascii="Times New Roman" w:hAnsi="Times New Roman" w:cs="Times New Roman"/>
                <w:sz w:val="24"/>
                <w:szCs w:val="24"/>
              </w:rPr>
              <w:t xml:space="preserve">Эффективность организации предметно-развивающей среды в групповых помещениях. Изготовление и обновление игрового и учебного оборудования, наглядного и раздаточного материалов </w:t>
            </w:r>
            <w:r w:rsidRPr="00247795">
              <w:rPr>
                <w:rFonts w:ascii="Times New Roman" w:hAnsi="Times New Roman" w:cs="Times New Roman"/>
                <w:sz w:val="24"/>
                <w:szCs w:val="24"/>
              </w:rPr>
              <w:t>в соответствии с ФГОС</w:t>
            </w:r>
            <w:proofErr w:type="gramStart"/>
            <w:r w:rsidRPr="00247795">
              <w:rPr>
                <w:rFonts w:ascii="Times New Roman" w:hAnsi="Times New Roman" w:cs="Times New Roman"/>
                <w:sz w:val="24"/>
                <w:szCs w:val="24"/>
              </w:rPr>
              <w:t>..</w:t>
            </w:r>
            <w:proofErr w:type="gramEnd"/>
          </w:p>
          <w:p w:rsidR="001E0787" w:rsidRPr="00247795" w:rsidRDefault="001E0787" w:rsidP="006040D2">
            <w:pPr>
              <w:pStyle w:val="af6"/>
              <w:jc w:val="both"/>
              <w:rPr>
                <w:rFonts w:ascii="Times New Roman" w:hAnsi="Times New Roman" w:cs="Times New Roman"/>
                <w:sz w:val="24"/>
                <w:szCs w:val="24"/>
              </w:rPr>
            </w:pPr>
          </w:p>
        </w:tc>
        <w:tc>
          <w:tcPr>
            <w:tcW w:w="1276" w:type="dxa"/>
            <w:tcBorders>
              <w:top w:val="single" w:sz="4" w:space="0" w:color="auto"/>
              <w:left w:val="outset" w:sz="6" w:space="0" w:color="auto"/>
              <w:bottom w:val="single" w:sz="4"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lang w:eastAsia="ru-RU"/>
              </w:rPr>
            </w:pPr>
            <w:r w:rsidRPr="00247795">
              <w:rPr>
                <w:rFonts w:ascii="Times New Roman" w:hAnsi="Times New Roman" w:cs="Times New Roman"/>
                <w:sz w:val="24"/>
                <w:szCs w:val="24"/>
                <w:lang w:eastAsia="ru-RU"/>
              </w:rPr>
              <w:t>Справка старшего воспитателя</w:t>
            </w:r>
          </w:p>
        </w:tc>
        <w:tc>
          <w:tcPr>
            <w:tcW w:w="1559" w:type="dxa"/>
            <w:tcBorders>
              <w:top w:val="single" w:sz="4" w:space="0" w:color="auto"/>
              <w:left w:val="outset" w:sz="6" w:space="0" w:color="auto"/>
              <w:bottom w:val="single" w:sz="4" w:space="0" w:color="auto"/>
              <w:right w:val="outset" w:sz="6" w:space="0" w:color="auto"/>
            </w:tcBorders>
            <w:tcMar>
              <w:top w:w="72" w:type="dxa"/>
              <w:left w:w="120" w:type="dxa"/>
              <w:bottom w:w="72" w:type="dxa"/>
              <w:right w:w="120" w:type="dxa"/>
            </w:tcMar>
            <w:vAlign w:val="center"/>
          </w:tcPr>
          <w:p w:rsidR="001E0787" w:rsidRPr="00247795" w:rsidRDefault="001E0787" w:rsidP="006040D2">
            <w:pPr>
              <w:pStyle w:val="af6"/>
              <w:jc w:val="center"/>
              <w:rPr>
                <w:rFonts w:ascii="Times New Roman" w:hAnsi="Times New Roman" w:cs="Times New Roman"/>
                <w:sz w:val="24"/>
                <w:szCs w:val="24"/>
                <w:lang w:eastAsia="ru-RU"/>
              </w:rPr>
            </w:pPr>
            <w:r w:rsidRPr="00247795">
              <w:rPr>
                <w:rFonts w:ascii="Times New Roman" w:hAnsi="Times New Roman" w:cs="Times New Roman"/>
                <w:sz w:val="24"/>
                <w:szCs w:val="24"/>
                <w:lang w:eastAsia="ru-RU"/>
              </w:rPr>
              <w:t>По факту</w:t>
            </w:r>
          </w:p>
        </w:tc>
        <w:tc>
          <w:tcPr>
            <w:tcW w:w="2268" w:type="dxa"/>
            <w:tcBorders>
              <w:top w:val="outset" w:sz="6" w:space="0" w:color="auto"/>
              <w:left w:val="outset" w:sz="6" w:space="0" w:color="auto"/>
              <w:bottom w:val="single" w:sz="4" w:space="0" w:color="auto"/>
            </w:tcBorders>
            <w:tcMar>
              <w:top w:w="72" w:type="dxa"/>
              <w:left w:w="120" w:type="dxa"/>
              <w:bottom w:w="72" w:type="dxa"/>
              <w:right w:w="120" w:type="dxa"/>
            </w:tcMar>
            <w:vAlign w:val="center"/>
          </w:tcPr>
          <w:p w:rsidR="001E0787" w:rsidRPr="00247795" w:rsidRDefault="001E0787" w:rsidP="006040D2">
            <w:pPr>
              <w:pStyle w:val="af6"/>
              <w:rPr>
                <w:rFonts w:ascii="Times New Roman" w:hAnsi="Times New Roman" w:cs="Times New Roman"/>
                <w:sz w:val="24"/>
                <w:szCs w:val="24"/>
                <w:lang w:eastAsia="ru-RU"/>
              </w:rPr>
            </w:pPr>
            <w:r>
              <w:rPr>
                <w:rFonts w:ascii="Times New Roman" w:hAnsi="Times New Roman" w:cs="Times New Roman"/>
                <w:sz w:val="24"/>
                <w:szCs w:val="24"/>
                <w:lang w:eastAsia="ru-RU"/>
              </w:rPr>
              <w:t>До 10</w:t>
            </w:r>
            <w:r w:rsidRPr="00247795">
              <w:rPr>
                <w:rFonts w:ascii="Times New Roman" w:hAnsi="Times New Roman" w:cs="Times New Roman"/>
                <w:sz w:val="24"/>
                <w:szCs w:val="24"/>
                <w:lang w:eastAsia="ru-RU"/>
              </w:rPr>
              <w:t xml:space="preserve"> баллов</w:t>
            </w:r>
          </w:p>
        </w:tc>
      </w:tr>
      <w:tr w:rsidR="001E0787" w:rsidRPr="00247795" w:rsidTr="006040D2">
        <w:trPr>
          <w:trHeight w:val="372"/>
        </w:trPr>
        <w:tc>
          <w:tcPr>
            <w:tcW w:w="1986" w:type="dxa"/>
            <w:vMerge/>
            <w:tcBorders>
              <w:right w:val="outset" w:sz="6" w:space="0" w:color="auto"/>
            </w:tcBorders>
            <w:vAlign w:val="center"/>
          </w:tcPr>
          <w:p w:rsidR="001E0787" w:rsidRPr="00247795" w:rsidRDefault="001E0787" w:rsidP="006040D2"/>
        </w:tc>
        <w:tc>
          <w:tcPr>
            <w:tcW w:w="3260" w:type="dxa"/>
            <w:tcBorders>
              <w:top w:val="single" w:sz="4" w:space="0" w:color="auto"/>
              <w:left w:val="outset" w:sz="6" w:space="0" w:color="auto"/>
              <w:bottom w:val="single" w:sz="4" w:space="0" w:color="auto"/>
              <w:right w:val="outset" w:sz="6" w:space="0" w:color="auto"/>
            </w:tcBorders>
            <w:vAlign w:val="center"/>
          </w:tcPr>
          <w:p w:rsidR="001E0787" w:rsidRPr="00247795" w:rsidRDefault="001E0787" w:rsidP="006040D2">
            <w:r w:rsidRPr="00247795">
              <w:t>4.2  Отсутствие травматизма.</w:t>
            </w:r>
          </w:p>
          <w:p w:rsidR="001E0787" w:rsidRPr="00247795" w:rsidRDefault="001E0787" w:rsidP="006040D2">
            <w:pPr>
              <w:pStyle w:val="af6"/>
              <w:jc w:val="both"/>
              <w:rPr>
                <w:rFonts w:ascii="Times New Roman" w:hAnsi="Times New Roman" w:cs="Times New Roman"/>
                <w:sz w:val="24"/>
                <w:szCs w:val="24"/>
              </w:rPr>
            </w:pPr>
          </w:p>
        </w:tc>
        <w:tc>
          <w:tcPr>
            <w:tcW w:w="1276" w:type="dxa"/>
            <w:tcBorders>
              <w:top w:val="single" w:sz="4" w:space="0" w:color="auto"/>
              <w:left w:val="outset" w:sz="6" w:space="0" w:color="auto"/>
              <w:bottom w:val="single" w:sz="4"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lang w:eastAsia="ru-RU"/>
              </w:rPr>
            </w:pPr>
            <w:r>
              <w:rPr>
                <w:rFonts w:ascii="Times New Roman" w:hAnsi="Times New Roman" w:cs="Times New Roman"/>
                <w:sz w:val="24"/>
                <w:szCs w:val="24"/>
                <w:lang w:eastAsia="ru-RU"/>
              </w:rPr>
              <w:t>справка старшего воспитателя</w:t>
            </w:r>
          </w:p>
        </w:tc>
        <w:tc>
          <w:tcPr>
            <w:tcW w:w="1559" w:type="dxa"/>
            <w:tcBorders>
              <w:top w:val="single" w:sz="4" w:space="0" w:color="auto"/>
              <w:left w:val="outset" w:sz="6" w:space="0" w:color="auto"/>
              <w:bottom w:val="single" w:sz="4" w:space="0" w:color="auto"/>
              <w:right w:val="outset" w:sz="6" w:space="0" w:color="auto"/>
            </w:tcBorders>
            <w:tcMar>
              <w:top w:w="72" w:type="dxa"/>
              <w:left w:w="120" w:type="dxa"/>
              <w:bottom w:w="72" w:type="dxa"/>
              <w:right w:w="120" w:type="dxa"/>
            </w:tcMar>
            <w:vAlign w:val="center"/>
          </w:tcPr>
          <w:p w:rsidR="001E0787" w:rsidRPr="00247795" w:rsidRDefault="001E0787" w:rsidP="006040D2">
            <w:pPr>
              <w:pStyle w:val="af6"/>
              <w:jc w:val="center"/>
              <w:rPr>
                <w:rFonts w:ascii="Times New Roman" w:hAnsi="Times New Roman" w:cs="Times New Roman"/>
                <w:sz w:val="24"/>
                <w:szCs w:val="24"/>
                <w:lang w:eastAsia="ru-RU"/>
              </w:rPr>
            </w:pPr>
            <w:r w:rsidRPr="00247795">
              <w:rPr>
                <w:rFonts w:ascii="Times New Roman" w:hAnsi="Times New Roman" w:cs="Times New Roman"/>
                <w:sz w:val="24"/>
                <w:szCs w:val="24"/>
                <w:lang w:eastAsia="ru-RU"/>
              </w:rPr>
              <w:t>По факту</w:t>
            </w:r>
          </w:p>
        </w:tc>
        <w:tc>
          <w:tcPr>
            <w:tcW w:w="2268" w:type="dxa"/>
            <w:tcBorders>
              <w:top w:val="single" w:sz="4" w:space="0" w:color="auto"/>
              <w:left w:val="outset" w:sz="6" w:space="0" w:color="auto"/>
              <w:bottom w:val="single" w:sz="4" w:space="0" w:color="auto"/>
            </w:tcBorders>
            <w:tcMar>
              <w:top w:w="72" w:type="dxa"/>
              <w:left w:w="120" w:type="dxa"/>
              <w:bottom w:w="72" w:type="dxa"/>
              <w:right w:w="120" w:type="dxa"/>
            </w:tcMar>
            <w:vAlign w:val="center"/>
          </w:tcPr>
          <w:p w:rsidR="001E0787" w:rsidRPr="00247795" w:rsidRDefault="001E0787" w:rsidP="006040D2">
            <w:pPr>
              <w:pStyle w:val="af6"/>
              <w:rPr>
                <w:rFonts w:ascii="Times New Roman" w:hAnsi="Times New Roman" w:cs="Times New Roman"/>
                <w:sz w:val="24"/>
                <w:szCs w:val="24"/>
                <w:lang w:eastAsia="ru-RU"/>
              </w:rPr>
            </w:pPr>
            <w:r>
              <w:rPr>
                <w:rFonts w:ascii="Times New Roman" w:hAnsi="Times New Roman" w:cs="Times New Roman"/>
                <w:sz w:val="24"/>
                <w:szCs w:val="24"/>
                <w:lang w:eastAsia="ru-RU"/>
              </w:rPr>
              <w:t>До 10</w:t>
            </w:r>
            <w:r w:rsidRPr="00247795">
              <w:rPr>
                <w:rFonts w:ascii="Times New Roman" w:hAnsi="Times New Roman" w:cs="Times New Roman"/>
                <w:sz w:val="24"/>
                <w:szCs w:val="24"/>
                <w:lang w:eastAsia="ru-RU"/>
              </w:rPr>
              <w:t xml:space="preserve"> баллов</w:t>
            </w:r>
          </w:p>
        </w:tc>
      </w:tr>
      <w:tr w:rsidR="001E0787" w:rsidRPr="00247795" w:rsidTr="006040D2">
        <w:trPr>
          <w:trHeight w:val="479"/>
        </w:trPr>
        <w:tc>
          <w:tcPr>
            <w:tcW w:w="1986" w:type="dxa"/>
            <w:vMerge w:val="restart"/>
            <w:tcBorders>
              <w:top w:val="outset" w:sz="6" w:space="0" w:color="auto"/>
              <w:right w:val="outset" w:sz="6" w:space="0" w:color="auto"/>
            </w:tcBorders>
            <w:vAlign w:val="center"/>
          </w:tcPr>
          <w:p w:rsidR="001E0787" w:rsidRPr="002B1F4F" w:rsidRDefault="001E0787" w:rsidP="006040D2">
            <w:pPr>
              <w:pStyle w:val="af6"/>
              <w:rPr>
                <w:rFonts w:ascii="Times New Roman" w:hAnsi="Times New Roman" w:cs="Times New Roman"/>
                <w:b/>
                <w:sz w:val="24"/>
                <w:szCs w:val="24"/>
              </w:rPr>
            </w:pPr>
            <w:r w:rsidRPr="002B1F4F">
              <w:rPr>
                <w:rFonts w:ascii="Times New Roman" w:hAnsi="Times New Roman" w:cs="Times New Roman"/>
                <w:sz w:val="24"/>
                <w:szCs w:val="24"/>
              </w:rPr>
              <w:lastRenderedPageBreak/>
              <w:t>5. Качественное выполнение работ, не связанных с прямыми функциональными обязанностями.</w:t>
            </w: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B1F4F" w:rsidRDefault="001E0787" w:rsidP="006040D2">
            <w:pPr>
              <w:snapToGrid w:val="0"/>
              <w:rPr>
                <w:sz w:val="22"/>
                <w:szCs w:val="22"/>
              </w:rPr>
            </w:pPr>
            <w:r w:rsidRPr="002B1F4F">
              <w:rPr>
                <w:sz w:val="22"/>
                <w:szCs w:val="22"/>
              </w:rPr>
              <w:t>5.1.Участие в профессиональных конкурсах, конкурсах метод разработок и пр. на уровне:</w:t>
            </w:r>
          </w:p>
        </w:tc>
        <w:tc>
          <w:tcPr>
            <w:tcW w:w="1276" w:type="dxa"/>
            <w:vMerge w:val="restart"/>
            <w:tcBorders>
              <w:top w:val="outset" w:sz="6" w:space="0" w:color="auto"/>
              <w:left w:val="outset" w:sz="6" w:space="0" w:color="auto"/>
              <w:right w:val="outset" w:sz="6" w:space="0" w:color="auto"/>
            </w:tcBorders>
          </w:tcPr>
          <w:p w:rsidR="001E0787" w:rsidRPr="002B1F4F" w:rsidRDefault="001E0787" w:rsidP="006040D2">
            <w:pPr>
              <w:pStyle w:val="af6"/>
              <w:jc w:val="center"/>
              <w:rPr>
                <w:rFonts w:ascii="Times New Roman" w:hAnsi="Times New Roman" w:cs="Times New Roman"/>
                <w:sz w:val="24"/>
                <w:szCs w:val="24"/>
                <w:lang w:eastAsia="ru-RU"/>
              </w:rPr>
            </w:pPr>
            <w:r w:rsidRPr="002B1F4F">
              <w:rPr>
                <w:rFonts w:ascii="Times New Roman" w:hAnsi="Times New Roman" w:cs="Times New Roman"/>
                <w:sz w:val="24"/>
                <w:szCs w:val="24"/>
                <w:lang w:eastAsia="ru-RU"/>
              </w:rPr>
              <w:t>Приказ, справка старшего воспитателя, протокол комиссии</w:t>
            </w:r>
          </w:p>
        </w:tc>
        <w:tc>
          <w:tcPr>
            <w:tcW w:w="1559" w:type="dxa"/>
            <w:vMerge w:val="restart"/>
            <w:tcBorders>
              <w:top w:val="outset" w:sz="6" w:space="0" w:color="auto"/>
              <w:left w:val="outset" w:sz="6" w:space="0" w:color="auto"/>
              <w:right w:val="outset" w:sz="6" w:space="0" w:color="auto"/>
            </w:tcBorders>
            <w:tcMar>
              <w:top w:w="72" w:type="dxa"/>
              <w:left w:w="120" w:type="dxa"/>
              <w:bottom w:w="72" w:type="dxa"/>
              <w:right w:w="120" w:type="dxa"/>
            </w:tcMar>
            <w:vAlign w:val="center"/>
          </w:tcPr>
          <w:p w:rsidR="001E0787" w:rsidRPr="002B1F4F" w:rsidRDefault="001E0787" w:rsidP="006040D2">
            <w:pPr>
              <w:pStyle w:val="af6"/>
              <w:rPr>
                <w:rFonts w:ascii="Times New Roman" w:hAnsi="Times New Roman" w:cs="Times New Roman"/>
                <w:sz w:val="24"/>
                <w:szCs w:val="24"/>
                <w:lang w:eastAsia="ru-RU"/>
              </w:rPr>
            </w:pPr>
            <w:r w:rsidRPr="002B1F4F">
              <w:rPr>
                <w:rFonts w:ascii="Times New Roman" w:hAnsi="Times New Roman" w:cs="Times New Roman"/>
                <w:sz w:val="24"/>
                <w:szCs w:val="24"/>
                <w:lang w:eastAsia="ru-RU"/>
              </w:rPr>
              <w:t>По факту</w:t>
            </w:r>
          </w:p>
        </w:tc>
        <w:tc>
          <w:tcPr>
            <w:tcW w:w="2268" w:type="dxa"/>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1E0787" w:rsidRPr="002B1F4F" w:rsidRDefault="001E0787" w:rsidP="006040D2">
            <w:pPr>
              <w:pStyle w:val="af6"/>
              <w:jc w:val="center"/>
              <w:rPr>
                <w:rFonts w:ascii="Times New Roman" w:hAnsi="Times New Roman" w:cs="Times New Roman"/>
                <w:sz w:val="24"/>
                <w:szCs w:val="24"/>
                <w:lang w:eastAsia="ru-RU"/>
              </w:rPr>
            </w:pPr>
          </w:p>
        </w:tc>
      </w:tr>
      <w:tr w:rsidR="001E0787" w:rsidRPr="00247795" w:rsidTr="006040D2">
        <w:trPr>
          <w:trHeight w:val="366"/>
        </w:trPr>
        <w:tc>
          <w:tcPr>
            <w:tcW w:w="1986" w:type="dxa"/>
            <w:vMerge/>
            <w:tcBorders>
              <w:right w:val="outset" w:sz="6" w:space="0" w:color="auto"/>
            </w:tcBorders>
            <w:vAlign w:val="center"/>
          </w:tcPr>
          <w:p w:rsidR="001E0787" w:rsidRPr="002B1F4F" w:rsidRDefault="001E0787" w:rsidP="006040D2">
            <w:pPr>
              <w:pStyle w:val="af6"/>
              <w:rPr>
                <w:rFonts w:ascii="Times New Roman" w:hAnsi="Times New Roman" w:cs="Times New Roman"/>
                <w:sz w:val="24"/>
                <w:szCs w:val="24"/>
              </w:rPr>
            </w:pPr>
          </w:p>
        </w:tc>
        <w:tc>
          <w:tcPr>
            <w:tcW w:w="3260" w:type="dxa"/>
            <w:tcBorders>
              <w:top w:val="outset" w:sz="6" w:space="0" w:color="auto"/>
              <w:left w:val="outset" w:sz="6" w:space="0" w:color="auto"/>
              <w:right w:val="outset" w:sz="6" w:space="0" w:color="auto"/>
            </w:tcBorders>
            <w:vAlign w:val="center"/>
          </w:tcPr>
          <w:p w:rsidR="001E0787" w:rsidRPr="002B1F4F" w:rsidRDefault="001E0787" w:rsidP="006040D2">
            <w:pPr>
              <w:pStyle w:val="af6"/>
              <w:jc w:val="both"/>
              <w:rPr>
                <w:rFonts w:ascii="Times New Roman" w:hAnsi="Times New Roman" w:cs="Times New Roman"/>
                <w:lang w:eastAsia="ru-RU"/>
              </w:rPr>
            </w:pPr>
            <w:r w:rsidRPr="002B1F4F">
              <w:rPr>
                <w:rFonts w:ascii="Times New Roman" w:hAnsi="Times New Roman" w:cs="Times New Roman"/>
                <w:lang w:eastAsia="ru-RU"/>
              </w:rPr>
              <w:t>- внутри учреждения</w:t>
            </w:r>
          </w:p>
        </w:tc>
        <w:tc>
          <w:tcPr>
            <w:tcW w:w="1276" w:type="dxa"/>
            <w:vMerge/>
            <w:tcBorders>
              <w:left w:val="outset" w:sz="6" w:space="0" w:color="auto"/>
              <w:right w:val="outset" w:sz="6" w:space="0" w:color="auto"/>
            </w:tcBorders>
          </w:tcPr>
          <w:p w:rsidR="001E0787" w:rsidRPr="002B1F4F" w:rsidRDefault="001E0787" w:rsidP="006040D2">
            <w:pPr>
              <w:pStyle w:val="af6"/>
              <w:jc w:val="center"/>
              <w:rPr>
                <w:rFonts w:ascii="Times New Roman" w:hAnsi="Times New Roman" w:cs="Times New Roman"/>
                <w:sz w:val="24"/>
                <w:szCs w:val="24"/>
                <w:lang w:eastAsia="ru-RU"/>
              </w:rPr>
            </w:pPr>
          </w:p>
        </w:tc>
        <w:tc>
          <w:tcPr>
            <w:tcW w:w="1559" w:type="dxa"/>
            <w:vMerge/>
            <w:tcBorders>
              <w:left w:val="outset" w:sz="6" w:space="0" w:color="auto"/>
              <w:right w:val="outset" w:sz="6" w:space="0" w:color="auto"/>
            </w:tcBorders>
            <w:tcMar>
              <w:top w:w="72" w:type="dxa"/>
              <w:left w:w="120" w:type="dxa"/>
              <w:bottom w:w="72" w:type="dxa"/>
              <w:right w:w="120" w:type="dxa"/>
            </w:tcMar>
            <w:vAlign w:val="center"/>
          </w:tcPr>
          <w:p w:rsidR="001E0787" w:rsidRPr="002B1F4F" w:rsidRDefault="001E0787" w:rsidP="006040D2">
            <w:pPr>
              <w:pStyle w:val="af6"/>
              <w:jc w:val="center"/>
              <w:rPr>
                <w:rFonts w:ascii="Times New Roman" w:hAnsi="Times New Roman" w:cs="Times New Roman"/>
                <w:sz w:val="24"/>
                <w:szCs w:val="24"/>
                <w:lang w:eastAsia="ru-RU"/>
              </w:rPr>
            </w:pPr>
          </w:p>
        </w:tc>
        <w:tc>
          <w:tcPr>
            <w:tcW w:w="2268" w:type="dxa"/>
            <w:tcBorders>
              <w:top w:val="outset" w:sz="6" w:space="0" w:color="auto"/>
              <w:left w:val="outset" w:sz="6" w:space="0" w:color="auto"/>
            </w:tcBorders>
            <w:tcMar>
              <w:top w:w="72" w:type="dxa"/>
              <w:left w:w="120" w:type="dxa"/>
              <w:bottom w:w="72" w:type="dxa"/>
              <w:right w:w="120" w:type="dxa"/>
            </w:tcMar>
          </w:tcPr>
          <w:p w:rsidR="001E0787" w:rsidRPr="002B1F4F" w:rsidRDefault="001E0787" w:rsidP="006040D2">
            <w:pPr>
              <w:pStyle w:val="af6"/>
              <w:jc w:val="both"/>
              <w:rPr>
                <w:rFonts w:ascii="Times New Roman" w:hAnsi="Times New Roman" w:cs="Times New Roman"/>
                <w:sz w:val="24"/>
                <w:szCs w:val="24"/>
              </w:rPr>
            </w:pPr>
            <w:r w:rsidRPr="002B1F4F">
              <w:rPr>
                <w:rFonts w:ascii="Times New Roman" w:hAnsi="Times New Roman" w:cs="Times New Roman"/>
                <w:sz w:val="24"/>
                <w:szCs w:val="24"/>
              </w:rPr>
              <w:t>5балл за каждое</w:t>
            </w:r>
          </w:p>
        </w:tc>
      </w:tr>
      <w:tr w:rsidR="001E0787" w:rsidRPr="00247795" w:rsidTr="006040D2">
        <w:trPr>
          <w:trHeight w:val="241"/>
        </w:trPr>
        <w:tc>
          <w:tcPr>
            <w:tcW w:w="1986" w:type="dxa"/>
            <w:vMerge/>
            <w:tcBorders>
              <w:right w:val="outset" w:sz="6" w:space="0" w:color="auto"/>
            </w:tcBorders>
            <w:vAlign w:val="center"/>
          </w:tcPr>
          <w:p w:rsidR="001E0787" w:rsidRPr="002B1F4F" w:rsidRDefault="001E0787" w:rsidP="006040D2">
            <w:pPr>
              <w:pStyle w:val="af6"/>
              <w:rPr>
                <w:rFonts w:ascii="Times New Roman" w:hAnsi="Times New Roman" w:cs="Times New Roman"/>
                <w:sz w:val="24"/>
                <w:szCs w:val="24"/>
              </w:rPr>
            </w:pP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B1F4F" w:rsidRDefault="001E0787" w:rsidP="006040D2">
            <w:pPr>
              <w:pStyle w:val="af6"/>
              <w:jc w:val="both"/>
              <w:rPr>
                <w:rFonts w:ascii="Times New Roman" w:hAnsi="Times New Roman" w:cs="Times New Roman"/>
                <w:lang w:eastAsia="ru-RU"/>
              </w:rPr>
            </w:pPr>
            <w:r w:rsidRPr="002B1F4F">
              <w:rPr>
                <w:rFonts w:ascii="Times New Roman" w:hAnsi="Times New Roman" w:cs="Times New Roman"/>
                <w:lang w:eastAsia="ru-RU"/>
              </w:rPr>
              <w:t>-муниципальных</w:t>
            </w:r>
          </w:p>
        </w:tc>
        <w:tc>
          <w:tcPr>
            <w:tcW w:w="1276" w:type="dxa"/>
            <w:vMerge/>
            <w:tcBorders>
              <w:left w:val="outset" w:sz="6" w:space="0" w:color="auto"/>
              <w:right w:val="outset" w:sz="6" w:space="0" w:color="auto"/>
            </w:tcBorders>
          </w:tcPr>
          <w:p w:rsidR="001E0787" w:rsidRPr="002B1F4F" w:rsidRDefault="001E0787" w:rsidP="006040D2">
            <w:pPr>
              <w:pStyle w:val="af6"/>
              <w:jc w:val="center"/>
              <w:rPr>
                <w:rFonts w:ascii="Times New Roman" w:hAnsi="Times New Roman" w:cs="Times New Roman"/>
                <w:sz w:val="24"/>
                <w:szCs w:val="24"/>
                <w:lang w:eastAsia="ru-RU"/>
              </w:rPr>
            </w:pPr>
          </w:p>
        </w:tc>
        <w:tc>
          <w:tcPr>
            <w:tcW w:w="1559" w:type="dxa"/>
            <w:vMerge/>
            <w:tcBorders>
              <w:left w:val="outset" w:sz="6" w:space="0" w:color="auto"/>
              <w:right w:val="outset" w:sz="6" w:space="0" w:color="auto"/>
            </w:tcBorders>
            <w:tcMar>
              <w:top w:w="72" w:type="dxa"/>
              <w:left w:w="120" w:type="dxa"/>
              <w:bottom w:w="72" w:type="dxa"/>
              <w:right w:w="120" w:type="dxa"/>
            </w:tcMar>
            <w:vAlign w:val="center"/>
          </w:tcPr>
          <w:p w:rsidR="001E0787" w:rsidRPr="002B1F4F" w:rsidRDefault="001E0787" w:rsidP="006040D2">
            <w:pPr>
              <w:pStyle w:val="af6"/>
              <w:jc w:val="center"/>
              <w:rPr>
                <w:rFonts w:ascii="Times New Roman" w:hAnsi="Times New Roman" w:cs="Times New Roman"/>
                <w:sz w:val="24"/>
                <w:szCs w:val="24"/>
                <w:lang w:eastAsia="ru-RU"/>
              </w:rPr>
            </w:pPr>
          </w:p>
        </w:tc>
        <w:tc>
          <w:tcPr>
            <w:tcW w:w="2268" w:type="dxa"/>
            <w:tcBorders>
              <w:top w:val="outset" w:sz="6" w:space="0" w:color="auto"/>
              <w:left w:val="outset" w:sz="6" w:space="0" w:color="auto"/>
              <w:bottom w:val="outset" w:sz="6" w:space="0" w:color="auto"/>
            </w:tcBorders>
            <w:tcMar>
              <w:top w:w="72" w:type="dxa"/>
              <w:left w:w="120" w:type="dxa"/>
              <w:bottom w:w="72" w:type="dxa"/>
              <w:right w:w="120" w:type="dxa"/>
            </w:tcMar>
          </w:tcPr>
          <w:p w:rsidR="001E0787" w:rsidRPr="002B1F4F" w:rsidRDefault="001E0787" w:rsidP="006040D2">
            <w:pPr>
              <w:pStyle w:val="af6"/>
              <w:jc w:val="both"/>
              <w:rPr>
                <w:rFonts w:ascii="Times New Roman" w:hAnsi="Times New Roman" w:cs="Times New Roman"/>
                <w:sz w:val="24"/>
                <w:szCs w:val="24"/>
              </w:rPr>
            </w:pPr>
            <w:r w:rsidRPr="002B1F4F">
              <w:rPr>
                <w:rFonts w:ascii="Times New Roman" w:hAnsi="Times New Roman" w:cs="Times New Roman"/>
                <w:sz w:val="24"/>
                <w:szCs w:val="24"/>
              </w:rPr>
              <w:t>10 баллов за каждое</w:t>
            </w:r>
          </w:p>
        </w:tc>
      </w:tr>
      <w:tr w:rsidR="001E0787" w:rsidRPr="00247795" w:rsidTr="006040D2">
        <w:trPr>
          <w:trHeight w:val="427"/>
        </w:trPr>
        <w:tc>
          <w:tcPr>
            <w:tcW w:w="1986" w:type="dxa"/>
            <w:vMerge/>
            <w:tcBorders>
              <w:right w:val="outset" w:sz="6" w:space="0" w:color="auto"/>
            </w:tcBorders>
            <w:vAlign w:val="center"/>
          </w:tcPr>
          <w:p w:rsidR="001E0787" w:rsidRPr="002B1F4F" w:rsidRDefault="001E0787" w:rsidP="006040D2">
            <w:pPr>
              <w:pStyle w:val="af6"/>
              <w:rPr>
                <w:rFonts w:ascii="Times New Roman" w:hAnsi="Times New Roman" w:cs="Times New Roman"/>
                <w:sz w:val="24"/>
                <w:szCs w:val="24"/>
              </w:rPr>
            </w:pP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B1F4F" w:rsidRDefault="001E0787" w:rsidP="006040D2">
            <w:pPr>
              <w:pStyle w:val="af6"/>
              <w:jc w:val="both"/>
              <w:rPr>
                <w:rFonts w:ascii="Times New Roman" w:hAnsi="Times New Roman" w:cs="Times New Roman"/>
                <w:lang w:eastAsia="ru-RU"/>
              </w:rPr>
            </w:pPr>
            <w:r w:rsidRPr="002B1F4F">
              <w:rPr>
                <w:rFonts w:ascii="Times New Roman" w:hAnsi="Times New Roman" w:cs="Times New Roman"/>
                <w:lang w:eastAsia="ru-RU"/>
              </w:rPr>
              <w:t>- краевых</w:t>
            </w:r>
          </w:p>
        </w:tc>
        <w:tc>
          <w:tcPr>
            <w:tcW w:w="1276" w:type="dxa"/>
            <w:vMerge/>
            <w:tcBorders>
              <w:left w:val="outset" w:sz="6" w:space="0" w:color="auto"/>
              <w:bottom w:val="outset" w:sz="6" w:space="0" w:color="auto"/>
              <w:right w:val="outset" w:sz="6" w:space="0" w:color="auto"/>
            </w:tcBorders>
          </w:tcPr>
          <w:p w:rsidR="001E0787" w:rsidRPr="002B1F4F" w:rsidRDefault="001E0787" w:rsidP="006040D2">
            <w:pPr>
              <w:pStyle w:val="af6"/>
              <w:jc w:val="center"/>
              <w:rPr>
                <w:rFonts w:ascii="Times New Roman" w:hAnsi="Times New Roman" w:cs="Times New Roman"/>
                <w:sz w:val="24"/>
                <w:szCs w:val="24"/>
                <w:lang w:eastAsia="ru-RU"/>
              </w:rPr>
            </w:pPr>
          </w:p>
        </w:tc>
        <w:tc>
          <w:tcPr>
            <w:tcW w:w="1559" w:type="dxa"/>
            <w:vMerge/>
            <w:tcBorders>
              <w:left w:val="outset" w:sz="6" w:space="0" w:color="auto"/>
              <w:bottom w:val="outset" w:sz="6" w:space="0" w:color="auto"/>
              <w:right w:val="outset" w:sz="6" w:space="0" w:color="auto"/>
            </w:tcBorders>
            <w:tcMar>
              <w:top w:w="72" w:type="dxa"/>
              <w:left w:w="120" w:type="dxa"/>
              <w:bottom w:w="72" w:type="dxa"/>
              <w:right w:w="120" w:type="dxa"/>
            </w:tcMar>
            <w:vAlign w:val="center"/>
          </w:tcPr>
          <w:p w:rsidR="001E0787" w:rsidRPr="002B1F4F" w:rsidRDefault="001E0787" w:rsidP="006040D2">
            <w:pPr>
              <w:pStyle w:val="af6"/>
              <w:jc w:val="center"/>
              <w:rPr>
                <w:rFonts w:ascii="Times New Roman" w:hAnsi="Times New Roman" w:cs="Times New Roman"/>
                <w:sz w:val="24"/>
                <w:szCs w:val="24"/>
                <w:lang w:eastAsia="ru-RU"/>
              </w:rPr>
            </w:pPr>
          </w:p>
        </w:tc>
        <w:tc>
          <w:tcPr>
            <w:tcW w:w="2268" w:type="dxa"/>
            <w:tcBorders>
              <w:top w:val="outset" w:sz="6" w:space="0" w:color="auto"/>
              <w:left w:val="outset" w:sz="6" w:space="0" w:color="auto"/>
              <w:bottom w:val="outset" w:sz="6" w:space="0" w:color="auto"/>
            </w:tcBorders>
            <w:tcMar>
              <w:top w:w="72" w:type="dxa"/>
              <w:left w:w="120" w:type="dxa"/>
              <w:bottom w:w="72" w:type="dxa"/>
              <w:right w:w="120" w:type="dxa"/>
            </w:tcMar>
          </w:tcPr>
          <w:p w:rsidR="001E0787" w:rsidRPr="002B1F4F" w:rsidRDefault="001E0787" w:rsidP="006040D2">
            <w:pPr>
              <w:pStyle w:val="af6"/>
              <w:jc w:val="both"/>
              <w:rPr>
                <w:rFonts w:ascii="Times New Roman" w:hAnsi="Times New Roman" w:cs="Times New Roman"/>
                <w:sz w:val="24"/>
                <w:szCs w:val="24"/>
              </w:rPr>
            </w:pPr>
            <w:r w:rsidRPr="002B1F4F">
              <w:rPr>
                <w:rFonts w:ascii="Times New Roman" w:hAnsi="Times New Roman" w:cs="Times New Roman"/>
                <w:sz w:val="24"/>
                <w:szCs w:val="24"/>
              </w:rPr>
              <w:t>15 баллов за каждое</w:t>
            </w:r>
          </w:p>
        </w:tc>
      </w:tr>
      <w:tr w:rsidR="001E0787" w:rsidRPr="00247795" w:rsidTr="006040D2">
        <w:trPr>
          <w:trHeight w:val="241"/>
        </w:trPr>
        <w:tc>
          <w:tcPr>
            <w:tcW w:w="1986" w:type="dxa"/>
            <w:vMerge/>
            <w:tcBorders>
              <w:right w:val="outset" w:sz="6" w:space="0" w:color="auto"/>
            </w:tcBorders>
            <w:vAlign w:val="center"/>
          </w:tcPr>
          <w:p w:rsidR="001E0787" w:rsidRPr="002B1F4F" w:rsidRDefault="001E0787" w:rsidP="006040D2">
            <w:pPr>
              <w:pStyle w:val="af6"/>
              <w:rPr>
                <w:rFonts w:ascii="Times New Roman" w:hAnsi="Times New Roman" w:cs="Times New Roman"/>
                <w:sz w:val="24"/>
                <w:szCs w:val="24"/>
              </w:rPr>
            </w:pP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B1F4F" w:rsidRDefault="001E0787" w:rsidP="006040D2">
            <w:pPr>
              <w:pStyle w:val="af6"/>
              <w:jc w:val="both"/>
              <w:rPr>
                <w:rFonts w:ascii="Times New Roman" w:hAnsi="Times New Roman" w:cs="Times New Roman"/>
                <w:sz w:val="24"/>
                <w:szCs w:val="24"/>
                <w:lang w:eastAsia="ru-RU"/>
              </w:rPr>
            </w:pPr>
            <w:r w:rsidRPr="002B1F4F">
              <w:rPr>
                <w:rFonts w:ascii="Times New Roman" w:hAnsi="Times New Roman" w:cs="Times New Roman"/>
                <w:sz w:val="24"/>
                <w:szCs w:val="24"/>
                <w:lang w:eastAsia="ru-RU"/>
              </w:rPr>
              <w:t xml:space="preserve">5.2. Участие в мероприятиях, повышающий имидж детского сада </w:t>
            </w:r>
          </w:p>
        </w:tc>
        <w:tc>
          <w:tcPr>
            <w:tcW w:w="1276" w:type="dxa"/>
            <w:tcBorders>
              <w:left w:val="outset" w:sz="6" w:space="0" w:color="auto"/>
              <w:bottom w:val="outset" w:sz="6" w:space="0" w:color="auto"/>
              <w:right w:val="outset" w:sz="6" w:space="0" w:color="auto"/>
            </w:tcBorders>
          </w:tcPr>
          <w:p w:rsidR="001E0787" w:rsidRPr="002B1F4F" w:rsidRDefault="001E0787" w:rsidP="006040D2">
            <w:pPr>
              <w:pStyle w:val="af6"/>
              <w:jc w:val="center"/>
              <w:rPr>
                <w:rFonts w:ascii="Times New Roman" w:hAnsi="Times New Roman" w:cs="Times New Roman"/>
                <w:sz w:val="24"/>
                <w:szCs w:val="24"/>
              </w:rPr>
            </w:pPr>
            <w:r w:rsidRPr="002B1F4F">
              <w:rPr>
                <w:rFonts w:ascii="Times New Roman" w:hAnsi="Times New Roman" w:cs="Times New Roman"/>
                <w:sz w:val="24"/>
                <w:szCs w:val="24"/>
              </w:rPr>
              <w:t>Приказ,</w:t>
            </w:r>
          </w:p>
          <w:p w:rsidR="001E0787" w:rsidRPr="002B1F4F" w:rsidRDefault="001E0787" w:rsidP="006040D2">
            <w:pPr>
              <w:pStyle w:val="af6"/>
              <w:jc w:val="center"/>
              <w:rPr>
                <w:rFonts w:ascii="Times New Roman" w:hAnsi="Times New Roman" w:cs="Times New Roman"/>
                <w:sz w:val="24"/>
                <w:szCs w:val="24"/>
              </w:rPr>
            </w:pPr>
            <w:r w:rsidRPr="002B1F4F">
              <w:rPr>
                <w:rFonts w:ascii="Times New Roman" w:hAnsi="Times New Roman" w:cs="Times New Roman"/>
                <w:sz w:val="24"/>
                <w:szCs w:val="24"/>
              </w:rPr>
              <w:t>наличие подтверждающих документов</w:t>
            </w:r>
          </w:p>
        </w:tc>
        <w:tc>
          <w:tcPr>
            <w:tcW w:w="1559" w:type="dxa"/>
            <w:tcBorders>
              <w:left w:val="outset" w:sz="6" w:space="0" w:color="auto"/>
              <w:bottom w:val="outset" w:sz="6" w:space="0" w:color="auto"/>
              <w:right w:val="outset" w:sz="6" w:space="0" w:color="auto"/>
            </w:tcBorders>
            <w:tcMar>
              <w:top w:w="72" w:type="dxa"/>
              <w:left w:w="120" w:type="dxa"/>
              <w:bottom w:w="72" w:type="dxa"/>
              <w:right w:w="120" w:type="dxa"/>
            </w:tcMar>
          </w:tcPr>
          <w:p w:rsidR="001E0787" w:rsidRPr="002B1F4F" w:rsidRDefault="001E0787" w:rsidP="006040D2">
            <w:pPr>
              <w:pStyle w:val="af6"/>
              <w:jc w:val="center"/>
              <w:rPr>
                <w:rFonts w:ascii="Times New Roman" w:hAnsi="Times New Roman" w:cs="Times New Roman"/>
                <w:sz w:val="24"/>
                <w:szCs w:val="24"/>
              </w:rPr>
            </w:pPr>
            <w:r w:rsidRPr="002B1F4F">
              <w:rPr>
                <w:rFonts w:ascii="Times New Roman" w:hAnsi="Times New Roman" w:cs="Times New Roman"/>
                <w:sz w:val="24"/>
                <w:szCs w:val="24"/>
              </w:rPr>
              <w:t>По факту</w:t>
            </w:r>
          </w:p>
        </w:tc>
        <w:tc>
          <w:tcPr>
            <w:tcW w:w="2268" w:type="dxa"/>
            <w:tcBorders>
              <w:top w:val="outset" w:sz="6" w:space="0" w:color="auto"/>
              <w:left w:val="outset" w:sz="6" w:space="0" w:color="auto"/>
              <w:bottom w:val="outset" w:sz="6" w:space="0" w:color="auto"/>
            </w:tcBorders>
            <w:tcMar>
              <w:top w:w="72" w:type="dxa"/>
              <w:left w:w="120" w:type="dxa"/>
              <w:bottom w:w="72" w:type="dxa"/>
              <w:right w:w="120" w:type="dxa"/>
            </w:tcMar>
          </w:tcPr>
          <w:p w:rsidR="001E0787" w:rsidRPr="002B1F4F" w:rsidRDefault="001E0787" w:rsidP="006040D2">
            <w:pPr>
              <w:pStyle w:val="af6"/>
              <w:jc w:val="both"/>
              <w:rPr>
                <w:rFonts w:ascii="Times New Roman" w:hAnsi="Times New Roman" w:cs="Times New Roman"/>
                <w:sz w:val="24"/>
                <w:szCs w:val="24"/>
              </w:rPr>
            </w:pPr>
            <w:r w:rsidRPr="002B1F4F">
              <w:rPr>
                <w:rFonts w:ascii="Times New Roman" w:hAnsi="Times New Roman" w:cs="Times New Roman"/>
                <w:sz w:val="24"/>
                <w:szCs w:val="24"/>
              </w:rPr>
              <w:t>до 10 баллов</w:t>
            </w:r>
          </w:p>
        </w:tc>
      </w:tr>
      <w:tr w:rsidR="001E0787" w:rsidRPr="00247795" w:rsidTr="006040D2">
        <w:trPr>
          <w:trHeight w:val="900"/>
        </w:trPr>
        <w:tc>
          <w:tcPr>
            <w:tcW w:w="1986" w:type="dxa"/>
            <w:vMerge/>
            <w:tcBorders>
              <w:right w:val="outset" w:sz="6" w:space="0" w:color="auto"/>
            </w:tcBorders>
            <w:vAlign w:val="center"/>
          </w:tcPr>
          <w:p w:rsidR="001E0787" w:rsidRPr="002B1F4F" w:rsidRDefault="001E0787" w:rsidP="006040D2">
            <w:pPr>
              <w:pStyle w:val="af6"/>
              <w:rPr>
                <w:rFonts w:ascii="Times New Roman" w:hAnsi="Times New Roman" w:cs="Times New Roman"/>
                <w:sz w:val="24"/>
                <w:szCs w:val="24"/>
              </w:rPr>
            </w:pP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B1F4F" w:rsidRDefault="001E0787" w:rsidP="006040D2">
            <w:pPr>
              <w:pStyle w:val="af6"/>
              <w:jc w:val="both"/>
              <w:rPr>
                <w:rFonts w:ascii="Times New Roman" w:hAnsi="Times New Roman" w:cs="Times New Roman"/>
                <w:sz w:val="24"/>
                <w:szCs w:val="24"/>
              </w:rPr>
            </w:pPr>
            <w:r w:rsidRPr="002B1F4F">
              <w:rPr>
                <w:rFonts w:ascii="Times New Roman" w:hAnsi="Times New Roman" w:cs="Times New Roman"/>
                <w:sz w:val="24"/>
                <w:szCs w:val="24"/>
              </w:rPr>
              <w:t>5</w:t>
            </w:r>
            <w:r w:rsidRPr="002B1F4F">
              <w:rPr>
                <w:rFonts w:ascii="Times New Roman" w:hAnsi="Times New Roman" w:cs="Times New Roman"/>
              </w:rPr>
              <w:t>.3. Участие в проведении мероприятий для детей в качестве персонажей (на другой группе):</w:t>
            </w:r>
          </w:p>
        </w:tc>
        <w:tc>
          <w:tcPr>
            <w:tcW w:w="1276" w:type="dxa"/>
            <w:vMerge w:val="restart"/>
            <w:tcBorders>
              <w:top w:val="outset" w:sz="6" w:space="0" w:color="auto"/>
              <w:left w:val="outset" w:sz="6" w:space="0" w:color="auto"/>
              <w:right w:val="outset" w:sz="6" w:space="0" w:color="auto"/>
            </w:tcBorders>
          </w:tcPr>
          <w:p w:rsidR="001E0787" w:rsidRPr="002B1F4F" w:rsidRDefault="001E0787" w:rsidP="006040D2">
            <w:pPr>
              <w:pStyle w:val="af6"/>
              <w:jc w:val="center"/>
              <w:rPr>
                <w:rFonts w:ascii="Times New Roman" w:hAnsi="Times New Roman" w:cs="Times New Roman"/>
                <w:sz w:val="24"/>
                <w:szCs w:val="24"/>
                <w:lang w:eastAsia="ru-RU"/>
              </w:rPr>
            </w:pPr>
            <w:r w:rsidRPr="002B1F4F">
              <w:rPr>
                <w:rFonts w:ascii="Times New Roman" w:hAnsi="Times New Roman" w:cs="Times New Roman"/>
                <w:sz w:val="24"/>
                <w:szCs w:val="24"/>
                <w:lang w:eastAsia="ru-RU"/>
              </w:rPr>
              <w:t>Справка старшего воспитателя</w:t>
            </w:r>
          </w:p>
        </w:tc>
        <w:tc>
          <w:tcPr>
            <w:tcW w:w="1559" w:type="dxa"/>
            <w:vMerge w:val="restart"/>
            <w:tcBorders>
              <w:top w:val="outset" w:sz="6" w:space="0" w:color="auto"/>
              <w:left w:val="outset" w:sz="6" w:space="0" w:color="auto"/>
              <w:right w:val="outset" w:sz="6" w:space="0" w:color="auto"/>
            </w:tcBorders>
            <w:tcMar>
              <w:top w:w="72" w:type="dxa"/>
              <w:left w:w="120" w:type="dxa"/>
              <w:bottom w:w="72" w:type="dxa"/>
              <w:right w:w="120" w:type="dxa"/>
            </w:tcMar>
            <w:vAlign w:val="center"/>
          </w:tcPr>
          <w:p w:rsidR="001E0787" w:rsidRPr="002B1F4F" w:rsidRDefault="001E0787" w:rsidP="006040D2">
            <w:pPr>
              <w:pStyle w:val="af6"/>
              <w:rPr>
                <w:rFonts w:ascii="Times New Roman" w:hAnsi="Times New Roman" w:cs="Times New Roman"/>
                <w:sz w:val="24"/>
                <w:szCs w:val="24"/>
                <w:lang w:eastAsia="ru-RU"/>
              </w:rPr>
            </w:pPr>
            <w:r w:rsidRPr="002B1F4F">
              <w:rPr>
                <w:rFonts w:ascii="Times New Roman" w:hAnsi="Times New Roman" w:cs="Times New Roman"/>
                <w:sz w:val="24"/>
                <w:szCs w:val="24"/>
                <w:lang w:eastAsia="ru-RU"/>
              </w:rPr>
              <w:t xml:space="preserve">По факту </w:t>
            </w:r>
          </w:p>
        </w:tc>
        <w:tc>
          <w:tcPr>
            <w:tcW w:w="2268" w:type="dxa"/>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1E0787" w:rsidRPr="002B1F4F" w:rsidRDefault="001E0787" w:rsidP="006040D2">
            <w:pPr>
              <w:pStyle w:val="af6"/>
              <w:jc w:val="center"/>
              <w:rPr>
                <w:rFonts w:ascii="Times New Roman" w:hAnsi="Times New Roman" w:cs="Times New Roman"/>
                <w:sz w:val="24"/>
                <w:szCs w:val="24"/>
                <w:lang w:eastAsia="ru-RU"/>
              </w:rPr>
            </w:pPr>
          </w:p>
        </w:tc>
      </w:tr>
      <w:tr w:rsidR="001E0787" w:rsidRPr="00247795" w:rsidTr="006040D2">
        <w:trPr>
          <w:trHeight w:val="196"/>
        </w:trPr>
        <w:tc>
          <w:tcPr>
            <w:tcW w:w="1986" w:type="dxa"/>
            <w:vMerge/>
            <w:tcBorders>
              <w:right w:val="outset" w:sz="6" w:space="0" w:color="auto"/>
            </w:tcBorders>
            <w:vAlign w:val="center"/>
          </w:tcPr>
          <w:p w:rsidR="001E0787" w:rsidRPr="002B1F4F" w:rsidRDefault="001E0787" w:rsidP="006040D2">
            <w:pPr>
              <w:pStyle w:val="af6"/>
              <w:rPr>
                <w:rFonts w:ascii="Times New Roman" w:hAnsi="Times New Roman" w:cs="Times New Roman"/>
                <w:sz w:val="24"/>
                <w:szCs w:val="24"/>
              </w:rPr>
            </w:pP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B1F4F" w:rsidRDefault="001E0787" w:rsidP="006040D2">
            <w:pPr>
              <w:pStyle w:val="af6"/>
              <w:rPr>
                <w:rFonts w:ascii="Times New Roman" w:hAnsi="Times New Roman" w:cs="Times New Roman"/>
              </w:rPr>
            </w:pPr>
            <w:r w:rsidRPr="002B1F4F">
              <w:rPr>
                <w:rFonts w:ascii="Times New Roman" w:hAnsi="Times New Roman" w:cs="Times New Roman"/>
              </w:rPr>
              <w:t>- частичная занятость (эпизодическая роль)</w:t>
            </w:r>
          </w:p>
        </w:tc>
        <w:tc>
          <w:tcPr>
            <w:tcW w:w="1276" w:type="dxa"/>
            <w:vMerge/>
            <w:tcBorders>
              <w:left w:val="outset" w:sz="6" w:space="0" w:color="auto"/>
              <w:right w:val="outset" w:sz="6" w:space="0" w:color="auto"/>
            </w:tcBorders>
          </w:tcPr>
          <w:p w:rsidR="001E0787" w:rsidRPr="002B1F4F" w:rsidRDefault="001E0787" w:rsidP="006040D2">
            <w:pPr>
              <w:pStyle w:val="af6"/>
              <w:jc w:val="center"/>
              <w:rPr>
                <w:rFonts w:ascii="Times New Roman" w:hAnsi="Times New Roman" w:cs="Times New Roman"/>
                <w:sz w:val="24"/>
                <w:szCs w:val="24"/>
                <w:lang w:eastAsia="ru-RU"/>
              </w:rPr>
            </w:pPr>
          </w:p>
        </w:tc>
        <w:tc>
          <w:tcPr>
            <w:tcW w:w="1559" w:type="dxa"/>
            <w:vMerge/>
            <w:tcBorders>
              <w:left w:val="outset" w:sz="6" w:space="0" w:color="auto"/>
              <w:right w:val="outset" w:sz="6" w:space="0" w:color="auto"/>
            </w:tcBorders>
            <w:tcMar>
              <w:top w:w="72" w:type="dxa"/>
              <w:left w:w="120" w:type="dxa"/>
              <w:bottom w:w="72" w:type="dxa"/>
              <w:right w:w="120" w:type="dxa"/>
            </w:tcMar>
            <w:vAlign w:val="center"/>
          </w:tcPr>
          <w:p w:rsidR="001E0787" w:rsidRPr="002B1F4F" w:rsidRDefault="001E0787" w:rsidP="006040D2">
            <w:pPr>
              <w:pStyle w:val="af6"/>
              <w:jc w:val="center"/>
              <w:rPr>
                <w:rFonts w:ascii="Times New Roman" w:hAnsi="Times New Roman" w:cs="Times New Roman"/>
                <w:sz w:val="24"/>
                <w:szCs w:val="24"/>
                <w:lang w:eastAsia="ru-RU"/>
              </w:rPr>
            </w:pPr>
          </w:p>
        </w:tc>
        <w:tc>
          <w:tcPr>
            <w:tcW w:w="2268" w:type="dxa"/>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1E0787" w:rsidRPr="002B1F4F" w:rsidRDefault="001E0787" w:rsidP="006040D2">
            <w:pPr>
              <w:pStyle w:val="af6"/>
              <w:rPr>
                <w:rFonts w:ascii="Times New Roman" w:hAnsi="Times New Roman" w:cs="Times New Roman"/>
                <w:sz w:val="24"/>
                <w:szCs w:val="24"/>
                <w:lang w:eastAsia="ru-RU"/>
              </w:rPr>
            </w:pPr>
            <w:r w:rsidRPr="002B1F4F">
              <w:rPr>
                <w:rFonts w:ascii="Times New Roman" w:hAnsi="Times New Roman" w:cs="Times New Roman"/>
                <w:sz w:val="24"/>
                <w:szCs w:val="24"/>
                <w:lang w:eastAsia="ru-RU"/>
              </w:rPr>
              <w:t>5 балл за каждую</w:t>
            </w:r>
          </w:p>
        </w:tc>
      </w:tr>
      <w:tr w:rsidR="001E0787" w:rsidRPr="00247795" w:rsidTr="006040D2">
        <w:trPr>
          <w:trHeight w:val="259"/>
        </w:trPr>
        <w:tc>
          <w:tcPr>
            <w:tcW w:w="1986" w:type="dxa"/>
            <w:vMerge/>
            <w:tcBorders>
              <w:right w:val="outset" w:sz="6" w:space="0" w:color="auto"/>
            </w:tcBorders>
            <w:vAlign w:val="center"/>
          </w:tcPr>
          <w:p w:rsidR="001E0787" w:rsidRPr="002B1F4F" w:rsidRDefault="001E0787" w:rsidP="006040D2">
            <w:pPr>
              <w:pStyle w:val="af6"/>
              <w:rPr>
                <w:rFonts w:ascii="Times New Roman" w:hAnsi="Times New Roman" w:cs="Times New Roman"/>
                <w:sz w:val="24"/>
                <w:szCs w:val="24"/>
              </w:rPr>
            </w:pP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B1F4F" w:rsidRDefault="001E0787" w:rsidP="006040D2">
            <w:pPr>
              <w:pStyle w:val="af6"/>
              <w:jc w:val="both"/>
              <w:rPr>
                <w:rFonts w:ascii="Times New Roman" w:hAnsi="Times New Roman" w:cs="Times New Roman"/>
              </w:rPr>
            </w:pPr>
            <w:r w:rsidRPr="002B1F4F">
              <w:rPr>
                <w:rFonts w:ascii="Times New Roman" w:hAnsi="Times New Roman" w:cs="Times New Roman"/>
              </w:rPr>
              <w:t>- второстепенная роль</w:t>
            </w:r>
          </w:p>
        </w:tc>
        <w:tc>
          <w:tcPr>
            <w:tcW w:w="1276" w:type="dxa"/>
            <w:vMerge/>
            <w:tcBorders>
              <w:left w:val="outset" w:sz="6" w:space="0" w:color="auto"/>
              <w:right w:val="outset" w:sz="6" w:space="0" w:color="auto"/>
            </w:tcBorders>
          </w:tcPr>
          <w:p w:rsidR="001E0787" w:rsidRPr="002B1F4F" w:rsidRDefault="001E0787" w:rsidP="006040D2">
            <w:pPr>
              <w:pStyle w:val="af6"/>
              <w:jc w:val="center"/>
              <w:rPr>
                <w:rFonts w:ascii="Times New Roman" w:hAnsi="Times New Roman" w:cs="Times New Roman"/>
                <w:sz w:val="24"/>
                <w:szCs w:val="24"/>
                <w:lang w:eastAsia="ru-RU"/>
              </w:rPr>
            </w:pPr>
          </w:p>
        </w:tc>
        <w:tc>
          <w:tcPr>
            <w:tcW w:w="1559" w:type="dxa"/>
            <w:vMerge/>
            <w:tcBorders>
              <w:left w:val="outset" w:sz="6" w:space="0" w:color="auto"/>
              <w:right w:val="outset" w:sz="6" w:space="0" w:color="auto"/>
            </w:tcBorders>
            <w:tcMar>
              <w:top w:w="72" w:type="dxa"/>
              <w:left w:w="120" w:type="dxa"/>
              <w:bottom w:w="72" w:type="dxa"/>
              <w:right w:w="120" w:type="dxa"/>
            </w:tcMar>
            <w:vAlign w:val="center"/>
          </w:tcPr>
          <w:p w:rsidR="001E0787" w:rsidRPr="002B1F4F" w:rsidRDefault="001E0787" w:rsidP="006040D2">
            <w:pPr>
              <w:pStyle w:val="af6"/>
              <w:jc w:val="center"/>
              <w:rPr>
                <w:rFonts w:ascii="Times New Roman" w:hAnsi="Times New Roman" w:cs="Times New Roman"/>
                <w:sz w:val="24"/>
                <w:szCs w:val="24"/>
                <w:lang w:eastAsia="ru-RU"/>
              </w:rPr>
            </w:pPr>
          </w:p>
        </w:tc>
        <w:tc>
          <w:tcPr>
            <w:tcW w:w="2268" w:type="dxa"/>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1E0787" w:rsidRPr="002B1F4F" w:rsidRDefault="001E0787" w:rsidP="006040D2">
            <w:pPr>
              <w:pStyle w:val="af6"/>
              <w:rPr>
                <w:rFonts w:ascii="Times New Roman" w:hAnsi="Times New Roman" w:cs="Times New Roman"/>
                <w:sz w:val="24"/>
                <w:szCs w:val="24"/>
                <w:lang w:eastAsia="ru-RU"/>
              </w:rPr>
            </w:pPr>
            <w:r w:rsidRPr="002B1F4F">
              <w:rPr>
                <w:rFonts w:ascii="Times New Roman" w:hAnsi="Times New Roman" w:cs="Times New Roman"/>
                <w:sz w:val="24"/>
                <w:szCs w:val="24"/>
                <w:lang w:eastAsia="ru-RU"/>
              </w:rPr>
              <w:t>10 балла за каждую</w:t>
            </w:r>
          </w:p>
        </w:tc>
      </w:tr>
      <w:tr w:rsidR="001E0787" w:rsidRPr="00247795" w:rsidTr="006040D2">
        <w:trPr>
          <w:trHeight w:val="251"/>
        </w:trPr>
        <w:tc>
          <w:tcPr>
            <w:tcW w:w="1986" w:type="dxa"/>
            <w:vMerge/>
            <w:tcBorders>
              <w:right w:val="outset" w:sz="6" w:space="0" w:color="auto"/>
            </w:tcBorders>
            <w:vAlign w:val="center"/>
          </w:tcPr>
          <w:p w:rsidR="001E0787" w:rsidRPr="002B1F4F" w:rsidRDefault="001E0787" w:rsidP="006040D2">
            <w:pPr>
              <w:pStyle w:val="af6"/>
              <w:rPr>
                <w:rFonts w:ascii="Times New Roman" w:hAnsi="Times New Roman" w:cs="Times New Roman"/>
                <w:sz w:val="24"/>
                <w:szCs w:val="24"/>
              </w:rPr>
            </w:pP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B1F4F" w:rsidRDefault="001E0787" w:rsidP="006040D2">
            <w:pPr>
              <w:pStyle w:val="af6"/>
              <w:jc w:val="both"/>
              <w:rPr>
                <w:rFonts w:ascii="Times New Roman" w:hAnsi="Times New Roman" w:cs="Times New Roman"/>
              </w:rPr>
            </w:pPr>
            <w:r w:rsidRPr="002B1F4F">
              <w:rPr>
                <w:rFonts w:ascii="Times New Roman" w:hAnsi="Times New Roman" w:cs="Times New Roman"/>
              </w:rPr>
              <w:t>- основная роль</w:t>
            </w:r>
          </w:p>
        </w:tc>
        <w:tc>
          <w:tcPr>
            <w:tcW w:w="1276" w:type="dxa"/>
            <w:vMerge/>
            <w:tcBorders>
              <w:left w:val="outset" w:sz="6" w:space="0" w:color="auto"/>
              <w:bottom w:val="outset" w:sz="6" w:space="0" w:color="auto"/>
              <w:right w:val="outset" w:sz="6" w:space="0" w:color="auto"/>
            </w:tcBorders>
          </w:tcPr>
          <w:p w:rsidR="001E0787" w:rsidRPr="002B1F4F" w:rsidRDefault="001E0787" w:rsidP="006040D2">
            <w:pPr>
              <w:pStyle w:val="af6"/>
              <w:jc w:val="center"/>
              <w:rPr>
                <w:rFonts w:ascii="Times New Roman" w:hAnsi="Times New Roman" w:cs="Times New Roman"/>
                <w:sz w:val="24"/>
                <w:szCs w:val="24"/>
                <w:lang w:eastAsia="ru-RU"/>
              </w:rPr>
            </w:pPr>
          </w:p>
        </w:tc>
        <w:tc>
          <w:tcPr>
            <w:tcW w:w="1559" w:type="dxa"/>
            <w:vMerge/>
            <w:tcBorders>
              <w:left w:val="outset" w:sz="6" w:space="0" w:color="auto"/>
              <w:bottom w:val="outset" w:sz="6" w:space="0" w:color="auto"/>
              <w:right w:val="outset" w:sz="6" w:space="0" w:color="auto"/>
            </w:tcBorders>
            <w:tcMar>
              <w:top w:w="72" w:type="dxa"/>
              <w:left w:w="120" w:type="dxa"/>
              <w:bottom w:w="72" w:type="dxa"/>
              <w:right w:w="120" w:type="dxa"/>
            </w:tcMar>
            <w:vAlign w:val="center"/>
          </w:tcPr>
          <w:p w:rsidR="001E0787" w:rsidRPr="002B1F4F" w:rsidRDefault="001E0787" w:rsidP="006040D2">
            <w:pPr>
              <w:pStyle w:val="af6"/>
              <w:jc w:val="center"/>
              <w:rPr>
                <w:rFonts w:ascii="Times New Roman" w:hAnsi="Times New Roman" w:cs="Times New Roman"/>
                <w:sz w:val="24"/>
                <w:szCs w:val="24"/>
                <w:lang w:eastAsia="ru-RU"/>
              </w:rPr>
            </w:pPr>
          </w:p>
        </w:tc>
        <w:tc>
          <w:tcPr>
            <w:tcW w:w="2268" w:type="dxa"/>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1E0787" w:rsidRPr="002B1F4F" w:rsidRDefault="001E0787" w:rsidP="006040D2">
            <w:pPr>
              <w:pStyle w:val="af6"/>
              <w:rPr>
                <w:rFonts w:ascii="Times New Roman" w:hAnsi="Times New Roman" w:cs="Times New Roman"/>
                <w:sz w:val="24"/>
                <w:szCs w:val="24"/>
                <w:lang w:eastAsia="ru-RU"/>
              </w:rPr>
            </w:pPr>
            <w:r w:rsidRPr="002B1F4F">
              <w:rPr>
                <w:rFonts w:ascii="Times New Roman" w:hAnsi="Times New Roman" w:cs="Times New Roman"/>
                <w:sz w:val="24"/>
                <w:szCs w:val="24"/>
                <w:lang w:eastAsia="ru-RU"/>
              </w:rPr>
              <w:t>15 балла за каждую</w:t>
            </w:r>
          </w:p>
        </w:tc>
      </w:tr>
      <w:tr w:rsidR="001E0787" w:rsidRPr="00247795" w:rsidTr="006040D2">
        <w:trPr>
          <w:trHeight w:val="251"/>
        </w:trPr>
        <w:tc>
          <w:tcPr>
            <w:tcW w:w="1986" w:type="dxa"/>
            <w:vMerge/>
            <w:tcBorders>
              <w:right w:val="outset" w:sz="6" w:space="0" w:color="auto"/>
            </w:tcBorders>
            <w:vAlign w:val="center"/>
          </w:tcPr>
          <w:p w:rsidR="001E0787" w:rsidRPr="002B1F4F" w:rsidRDefault="001E0787" w:rsidP="006040D2">
            <w:pPr>
              <w:pStyle w:val="af6"/>
              <w:rPr>
                <w:rFonts w:ascii="Times New Roman" w:hAnsi="Times New Roman" w:cs="Times New Roman"/>
                <w:sz w:val="24"/>
                <w:szCs w:val="24"/>
              </w:rPr>
            </w:pP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B1F4F" w:rsidRDefault="001E0787" w:rsidP="006040D2">
            <w:pPr>
              <w:pStyle w:val="af6"/>
              <w:jc w:val="both"/>
              <w:rPr>
                <w:rFonts w:ascii="Times New Roman" w:hAnsi="Times New Roman" w:cs="Times New Roman"/>
                <w:lang w:eastAsia="ru-RU"/>
              </w:rPr>
            </w:pPr>
            <w:r w:rsidRPr="002B1F4F">
              <w:rPr>
                <w:rFonts w:ascii="Times New Roman" w:hAnsi="Times New Roman" w:cs="Times New Roman"/>
                <w:lang w:eastAsia="ru-RU"/>
              </w:rPr>
              <w:t xml:space="preserve">5.4. Работа в различных комиссиях, жюри, экспертной деятельности (в том числе в сети Интернет) </w:t>
            </w:r>
          </w:p>
        </w:tc>
        <w:tc>
          <w:tcPr>
            <w:tcW w:w="1276" w:type="dxa"/>
            <w:tcBorders>
              <w:left w:val="outset" w:sz="6" w:space="0" w:color="auto"/>
              <w:bottom w:val="outset" w:sz="6" w:space="0" w:color="auto"/>
              <w:right w:val="outset" w:sz="6" w:space="0" w:color="auto"/>
            </w:tcBorders>
          </w:tcPr>
          <w:p w:rsidR="001E0787" w:rsidRPr="002B1F4F" w:rsidRDefault="001E0787" w:rsidP="006040D2">
            <w:pPr>
              <w:pStyle w:val="af6"/>
              <w:jc w:val="center"/>
              <w:rPr>
                <w:rFonts w:ascii="Times New Roman" w:hAnsi="Times New Roman" w:cs="Times New Roman"/>
                <w:sz w:val="24"/>
                <w:szCs w:val="24"/>
              </w:rPr>
            </w:pPr>
            <w:r w:rsidRPr="002B1F4F">
              <w:rPr>
                <w:rFonts w:ascii="Times New Roman" w:hAnsi="Times New Roman" w:cs="Times New Roman"/>
                <w:sz w:val="24"/>
                <w:szCs w:val="24"/>
              </w:rPr>
              <w:t>Приказ</w:t>
            </w:r>
          </w:p>
        </w:tc>
        <w:tc>
          <w:tcPr>
            <w:tcW w:w="1559" w:type="dxa"/>
            <w:tcBorders>
              <w:left w:val="outset" w:sz="6" w:space="0" w:color="auto"/>
              <w:bottom w:val="outset" w:sz="6" w:space="0" w:color="auto"/>
              <w:right w:val="outset" w:sz="6" w:space="0" w:color="auto"/>
            </w:tcBorders>
            <w:tcMar>
              <w:top w:w="72" w:type="dxa"/>
              <w:left w:w="120" w:type="dxa"/>
              <w:bottom w:w="72" w:type="dxa"/>
              <w:right w:w="120" w:type="dxa"/>
            </w:tcMar>
          </w:tcPr>
          <w:p w:rsidR="001E0787" w:rsidRPr="002B1F4F" w:rsidRDefault="001E0787" w:rsidP="006040D2">
            <w:pPr>
              <w:pStyle w:val="af6"/>
              <w:jc w:val="center"/>
              <w:rPr>
                <w:rFonts w:ascii="Times New Roman" w:hAnsi="Times New Roman" w:cs="Times New Roman"/>
                <w:sz w:val="24"/>
                <w:szCs w:val="24"/>
              </w:rPr>
            </w:pPr>
            <w:r w:rsidRPr="002B1F4F">
              <w:rPr>
                <w:rFonts w:ascii="Times New Roman" w:hAnsi="Times New Roman" w:cs="Times New Roman"/>
                <w:sz w:val="24"/>
                <w:szCs w:val="24"/>
              </w:rPr>
              <w:t>По факту участия</w:t>
            </w:r>
          </w:p>
        </w:tc>
        <w:tc>
          <w:tcPr>
            <w:tcW w:w="2268" w:type="dxa"/>
            <w:tcBorders>
              <w:top w:val="outset" w:sz="6" w:space="0" w:color="auto"/>
              <w:left w:val="outset" w:sz="6" w:space="0" w:color="auto"/>
              <w:bottom w:val="outset" w:sz="6" w:space="0" w:color="auto"/>
            </w:tcBorders>
            <w:tcMar>
              <w:top w:w="72" w:type="dxa"/>
              <w:left w:w="120" w:type="dxa"/>
              <w:bottom w:w="72" w:type="dxa"/>
              <w:right w:w="120" w:type="dxa"/>
            </w:tcMar>
          </w:tcPr>
          <w:p w:rsidR="001E0787" w:rsidRPr="002B1F4F" w:rsidRDefault="001E0787" w:rsidP="006040D2">
            <w:pPr>
              <w:pStyle w:val="af6"/>
              <w:jc w:val="both"/>
              <w:rPr>
                <w:rFonts w:ascii="Times New Roman" w:hAnsi="Times New Roman" w:cs="Times New Roman"/>
                <w:sz w:val="24"/>
                <w:szCs w:val="24"/>
              </w:rPr>
            </w:pPr>
            <w:r w:rsidRPr="002B1F4F">
              <w:rPr>
                <w:rFonts w:ascii="Times New Roman" w:hAnsi="Times New Roman" w:cs="Times New Roman"/>
                <w:sz w:val="24"/>
                <w:szCs w:val="24"/>
              </w:rPr>
              <w:t>5 балла</w:t>
            </w:r>
          </w:p>
        </w:tc>
      </w:tr>
      <w:tr w:rsidR="001E0787" w:rsidRPr="00247795" w:rsidTr="006040D2">
        <w:trPr>
          <w:trHeight w:val="251"/>
        </w:trPr>
        <w:tc>
          <w:tcPr>
            <w:tcW w:w="1986" w:type="dxa"/>
            <w:vMerge/>
            <w:tcBorders>
              <w:right w:val="outset" w:sz="6" w:space="0" w:color="auto"/>
            </w:tcBorders>
            <w:vAlign w:val="center"/>
          </w:tcPr>
          <w:p w:rsidR="001E0787" w:rsidRPr="00247795" w:rsidRDefault="001E0787" w:rsidP="006040D2">
            <w:pPr>
              <w:pStyle w:val="af6"/>
              <w:rPr>
                <w:rFonts w:ascii="Times New Roman" w:hAnsi="Times New Roman" w:cs="Times New Roman"/>
                <w:sz w:val="24"/>
                <w:szCs w:val="24"/>
              </w:rPr>
            </w:pP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lang w:eastAsia="ru-RU"/>
              </w:rPr>
            </w:pPr>
            <w:r>
              <w:rPr>
                <w:rFonts w:ascii="Times New Roman" w:hAnsi="Times New Roman" w:cs="Times New Roman"/>
                <w:sz w:val="24"/>
                <w:szCs w:val="24"/>
                <w:lang w:eastAsia="ru-RU"/>
              </w:rPr>
              <w:t>5.5</w:t>
            </w:r>
            <w:r w:rsidRPr="00247795">
              <w:rPr>
                <w:rFonts w:ascii="Times New Roman" w:hAnsi="Times New Roman" w:cs="Times New Roman"/>
                <w:sz w:val="24"/>
                <w:szCs w:val="24"/>
                <w:lang w:eastAsia="ru-RU"/>
              </w:rPr>
              <w:t>. Принятие мер по усилению профилактической работы по недопущению чрезвычайных происшествий с несовершеннолетними детьми (посещение семей с целью ознакомления с условиями проживания, выявление причин систематического или долгого непосещения  детьми ДОО), закон КК -1539</w:t>
            </w:r>
          </w:p>
        </w:tc>
        <w:tc>
          <w:tcPr>
            <w:tcW w:w="1276" w:type="dxa"/>
            <w:tcBorders>
              <w:left w:val="outset" w:sz="6" w:space="0" w:color="auto"/>
              <w:bottom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rPr>
            </w:pPr>
            <w:r w:rsidRPr="00247795">
              <w:rPr>
                <w:rFonts w:ascii="Times New Roman" w:hAnsi="Times New Roman" w:cs="Times New Roman"/>
                <w:sz w:val="24"/>
                <w:szCs w:val="24"/>
              </w:rPr>
              <w:t xml:space="preserve">Акты </w:t>
            </w:r>
          </w:p>
        </w:tc>
        <w:tc>
          <w:tcPr>
            <w:tcW w:w="1559" w:type="dxa"/>
            <w:tcBorders>
              <w:left w:val="outset" w:sz="6" w:space="0" w:color="auto"/>
              <w:bottom w:val="outset" w:sz="6" w:space="0" w:color="auto"/>
              <w:right w:val="outset" w:sz="6" w:space="0" w:color="auto"/>
            </w:tcBorders>
            <w:tcMar>
              <w:top w:w="72" w:type="dxa"/>
              <w:left w:w="120" w:type="dxa"/>
              <w:bottom w:w="72" w:type="dxa"/>
              <w:right w:w="120" w:type="dxa"/>
            </w:tcMar>
          </w:tcPr>
          <w:p w:rsidR="001E0787" w:rsidRPr="00247795" w:rsidRDefault="001E0787" w:rsidP="006040D2">
            <w:pPr>
              <w:pStyle w:val="af6"/>
              <w:jc w:val="center"/>
              <w:rPr>
                <w:rFonts w:ascii="Times New Roman" w:hAnsi="Times New Roman" w:cs="Times New Roman"/>
                <w:sz w:val="24"/>
                <w:szCs w:val="24"/>
              </w:rPr>
            </w:pPr>
            <w:r>
              <w:rPr>
                <w:rFonts w:ascii="Times New Roman" w:hAnsi="Times New Roman" w:cs="Times New Roman"/>
                <w:sz w:val="24"/>
                <w:szCs w:val="24"/>
              </w:rPr>
              <w:t>По факту</w:t>
            </w:r>
          </w:p>
        </w:tc>
        <w:tc>
          <w:tcPr>
            <w:tcW w:w="2268" w:type="dxa"/>
            <w:tcBorders>
              <w:top w:val="outset" w:sz="6" w:space="0" w:color="auto"/>
              <w:left w:val="outset" w:sz="6" w:space="0" w:color="auto"/>
              <w:bottom w:val="outset" w:sz="6" w:space="0" w:color="auto"/>
            </w:tcBorders>
            <w:tcMar>
              <w:top w:w="72" w:type="dxa"/>
              <w:left w:w="120" w:type="dxa"/>
              <w:bottom w:w="72" w:type="dxa"/>
              <w:right w:w="120" w:type="dxa"/>
            </w:tcMar>
          </w:tcPr>
          <w:p w:rsidR="001E0787" w:rsidRPr="00247795" w:rsidRDefault="001E0787" w:rsidP="006040D2">
            <w:pPr>
              <w:pStyle w:val="af6"/>
              <w:jc w:val="both"/>
              <w:rPr>
                <w:rFonts w:ascii="Times New Roman" w:hAnsi="Times New Roman" w:cs="Times New Roman"/>
                <w:sz w:val="24"/>
                <w:szCs w:val="24"/>
              </w:rPr>
            </w:pPr>
            <w:r>
              <w:rPr>
                <w:rFonts w:ascii="Times New Roman" w:hAnsi="Times New Roman" w:cs="Times New Roman"/>
                <w:sz w:val="24"/>
                <w:szCs w:val="24"/>
              </w:rPr>
              <w:t>До 1</w:t>
            </w:r>
            <w:r w:rsidRPr="00247795">
              <w:rPr>
                <w:rFonts w:ascii="Times New Roman" w:hAnsi="Times New Roman" w:cs="Times New Roman"/>
                <w:sz w:val="24"/>
                <w:szCs w:val="24"/>
              </w:rPr>
              <w:t>5 баллов</w:t>
            </w:r>
          </w:p>
        </w:tc>
      </w:tr>
      <w:tr w:rsidR="001E0787" w:rsidRPr="00247795" w:rsidTr="006040D2">
        <w:trPr>
          <w:trHeight w:val="251"/>
        </w:trPr>
        <w:tc>
          <w:tcPr>
            <w:tcW w:w="1986" w:type="dxa"/>
            <w:vMerge/>
            <w:tcBorders>
              <w:right w:val="outset" w:sz="6" w:space="0" w:color="auto"/>
            </w:tcBorders>
            <w:vAlign w:val="center"/>
          </w:tcPr>
          <w:p w:rsidR="001E0787" w:rsidRPr="00247795" w:rsidRDefault="001E0787" w:rsidP="006040D2">
            <w:pPr>
              <w:pStyle w:val="af6"/>
              <w:rPr>
                <w:rFonts w:ascii="Times New Roman" w:hAnsi="Times New Roman" w:cs="Times New Roman"/>
                <w:sz w:val="24"/>
                <w:szCs w:val="24"/>
              </w:rPr>
            </w:pP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lang w:eastAsia="ru-RU"/>
              </w:rPr>
            </w:pPr>
            <w:r>
              <w:rPr>
                <w:rFonts w:ascii="Times New Roman" w:hAnsi="Times New Roman" w:cs="Times New Roman"/>
                <w:sz w:val="24"/>
                <w:szCs w:val="24"/>
                <w:lang w:eastAsia="ru-RU"/>
              </w:rPr>
              <w:t>5.6</w:t>
            </w:r>
            <w:r w:rsidRPr="00247795">
              <w:rPr>
                <w:rFonts w:ascii="Times New Roman" w:hAnsi="Times New Roman" w:cs="Times New Roman"/>
                <w:sz w:val="24"/>
                <w:szCs w:val="24"/>
                <w:lang w:eastAsia="ru-RU"/>
              </w:rPr>
              <w:t xml:space="preserve">. </w:t>
            </w:r>
            <w:r w:rsidRPr="00247795">
              <w:rPr>
                <w:rFonts w:ascii="Times New Roman" w:hAnsi="Times New Roman" w:cs="Times New Roman"/>
                <w:sz w:val="24"/>
                <w:szCs w:val="24"/>
              </w:rPr>
              <w:t xml:space="preserve"> </w:t>
            </w:r>
            <w:r w:rsidRPr="00247795">
              <w:rPr>
                <w:rFonts w:ascii="Times New Roman" w:hAnsi="Times New Roman" w:cs="Times New Roman"/>
                <w:sz w:val="24"/>
                <w:szCs w:val="24"/>
                <w:lang w:eastAsia="ru-RU"/>
              </w:rPr>
              <w:t xml:space="preserve">Ведение  личного кабинета на официальном сайте </w:t>
            </w:r>
            <w:r w:rsidRPr="00247795">
              <w:rPr>
                <w:rStyle w:val="af7"/>
              </w:rPr>
              <w:t xml:space="preserve">АИС «СГО»,  </w:t>
            </w:r>
          </w:p>
        </w:tc>
        <w:tc>
          <w:tcPr>
            <w:tcW w:w="1276" w:type="dxa"/>
            <w:tcBorders>
              <w:left w:val="outset" w:sz="6" w:space="0" w:color="auto"/>
              <w:bottom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rPr>
            </w:pPr>
            <w:r w:rsidRPr="00247795">
              <w:rPr>
                <w:rFonts w:ascii="Times New Roman" w:hAnsi="Times New Roman" w:cs="Times New Roman"/>
                <w:sz w:val="24"/>
                <w:szCs w:val="24"/>
              </w:rPr>
              <w:t>Визуализация на сайте</w:t>
            </w:r>
          </w:p>
        </w:tc>
        <w:tc>
          <w:tcPr>
            <w:tcW w:w="1559" w:type="dxa"/>
            <w:tcBorders>
              <w:left w:val="outset" w:sz="6" w:space="0" w:color="auto"/>
              <w:bottom w:val="outset" w:sz="6" w:space="0" w:color="auto"/>
              <w:right w:val="outset" w:sz="6" w:space="0" w:color="auto"/>
            </w:tcBorders>
            <w:tcMar>
              <w:top w:w="72" w:type="dxa"/>
              <w:left w:w="120" w:type="dxa"/>
              <w:bottom w:w="72" w:type="dxa"/>
              <w:right w:w="120" w:type="dxa"/>
            </w:tcMar>
          </w:tcPr>
          <w:p w:rsidR="001E0787" w:rsidRPr="00247795" w:rsidRDefault="001E0787" w:rsidP="006040D2">
            <w:pPr>
              <w:pStyle w:val="af6"/>
              <w:jc w:val="center"/>
              <w:rPr>
                <w:rFonts w:ascii="Times New Roman" w:hAnsi="Times New Roman" w:cs="Times New Roman"/>
                <w:sz w:val="24"/>
                <w:szCs w:val="24"/>
              </w:rPr>
            </w:pPr>
            <w:r w:rsidRPr="00247795">
              <w:rPr>
                <w:rFonts w:ascii="Times New Roman" w:hAnsi="Times New Roman" w:cs="Times New Roman"/>
                <w:sz w:val="24"/>
                <w:szCs w:val="24"/>
              </w:rPr>
              <w:t xml:space="preserve">Ежемесячно </w:t>
            </w:r>
          </w:p>
        </w:tc>
        <w:tc>
          <w:tcPr>
            <w:tcW w:w="2268" w:type="dxa"/>
            <w:tcBorders>
              <w:top w:val="outset" w:sz="6" w:space="0" w:color="auto"/>
              <w:left w:val="outset" w:sz="6" w:space="0" w:color="auto"/>
              <w:bottom w:val="outset" w:sz="6" w:space="0" w:color="auto"/>
            </w:tcBorders>
            <w:tcMar>
              <w:top w:w="72" w:type="dxa"/>
              <w:left w:w="120" w:type="dxa"/>
              <w:bottom w:w="72" w:type="dxa"/>
              <w:right w:w="120" w:type="dxa"/>
            </w:tcMar>
          </w:tcPr>
          <w:p w:rsidR="001E0787" w:rsidRPr="00247795" w:rsidRDefault="001E0787" w:rsidP="006040D2">
            <w:pPr>
              <w:pStyle w:val="af6"/>
              <w:jc w:val="both"/>
              <w:rPr>
                <w:rFonts w:ascii="Times New Roman" w:hAnsi="Times New Roman" w:cs="Times New Roman"/>
                <w:sz w:val="24"/>
                <w:szCs w:val="24"/>
              </w:rPr>
            </w:pPr>
            <w:r>
              <w:rPr>
                <w:rFonts w:ascii="Times New Roman" w:hAnsi="Times New Roman" w:cs="Times New Roman"/>
                <w:sz w:val="24"/>
                <w:szCs w:val="24"/>
              </w:rPr>
              <w:t>До 10</w:t>
            </w:r>
            <w:r w:rsidRPr="00247795">
              <w:rPr>
                <w:rFonts w:ascii="Times New Roman" w:hAnsi="Times New Roman" w:cs="Times New Roman"/>
                <w:sz w:val="24"/>
                <w:szCs w:val="24"/>
              </w:rPr>
              <w:t xml:space="preserve"> баллов</w:t>
            </w:r>
          </w:p>
        </w:tc>
      </w:tr>
      <w:tr w:rsidR="001E0787" w:rsidRPr="00247795" w:rsidTr="006040D2">
        <w:trPr>
          <w:trHeight w:val="251"/>
        </w:trPr>
        <w:tc>
          <w:tcPr>
            <w:tcW w:w="1986" w:type="dxa"/>
            <w:vMerge/>
            <w:tcBorders>
              <w:right w:val="outset" w:sz="6" w:space="0" w:color="auto"/>
            </w:tcBorders>
            <w:vAlign w:val="center"/>
          </w:tcPr>
          <w:p w:rsidR="001E0787" w:rsidRPr="00247795" w:rsidRDefault="001E0787" w:rsidP="006040D2">
            <w:pPr>
              <w:pStyle w:val="af6"/>
              <w:rPr>
                <w:rFonts w:ascii="Times New Roman" w:hAnsi="Times New Roman" w:cs="Times New Roman"/>
                <w:sz w:val="24"/>
                <w:szCs w:val="24"/>
              </w:rPr>
            </w:pP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47795" w:rsidRDefault="001E0787" w:rsidP="006040D2">
            <w:pPr>
              <w:snapToGrid w:val="0"/>
              <w:jc w:val="both"/>
            </w:pPr>
            <w:r>
              <w:t>5.7</w:t>
            </w:r>
            <w:r w:rsidRPr="00247795">
              <w:t xml:space="preserve">. </w:t>
            </w:r>
            <w:proofErr w:type="gramStart"/>
            <w:r w:rsidRPr="00247795">
              <w:t xml:space="preserve">Работа по благоустройству территории  (на объектах экологической тропы, в цветнике, на участке, в огороде, </w:t>
            </w:r>
            <w:proofErr w:type="gramEnd"/>
          </w:p>
        </w:tc>
        <w:tc>
          <w:tcPr>
            <w:tcW w:w="1276" w:type="dxa"/>
            <w:tcBorders>
              <w:left w:val="outset" w:sz="6" w:space="0" w:color="auto"/>
              <w:bottom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rPr>
            </w:pPr>
            <w:r w:rsidRPr="00247795">
              <w:rPr>
                <w:rFonts w:ascii="Times New Roman" w:hAnsi="Times New Roman" w:cs="Times New Roman"/>
                <w:sz w:val="24"/>
                <w:szCs w:val="24"/>
                <w:lang w:eastAsia="ru-RU"/>
              </w:rPr>
              <w:t>Справка старшего воспитателя</w:t>
            </w:r>
          </w:p>
        </w:tc>
        <w:tc>
          <w:tcPr>
            <w:tcW w:w="1559" w:type="dxa"/>
            <w:tcBorders>
              <w:left w:val="outset" w:sz="6" w:space="0" w:color="auto"/>
              <w:bottom w:val="outset" w:sz="6" w:space="0" w:color="auto"/>
              <w:right w:val="outset" w:sz="6" w:space="0" w:color="auto"/>
            </w:tcBorders>
            <w:tcMar>
              <w:top w:w="72" w:type="dxa"/>
              <w:left w:w="120" w:type="dxa"/>
              <w:bottom w:w="72" w:type="dxa"/>
              <w:right w:w="120" w:type="dxa"/>
            </w:tcMar>
          </w:tcPr>
          <w:p w:rsidR="001E0787" w:rsidRPr="00247795" w:rsidRDefault="001E0787" w:rsidP="006040D2">
            <w:pPr>
              <w:pStyle w:val="af6"/>
              <w:jc w:val="center"/>
              <w:rPr>
                <w:rFonts w:ascii="Times New Roman" w:hAnsi="Times New Roman" w:cs="Times New Roman"/>
                <w:sz w:val="24"/>
                <w:szCs w:val="24"/>
              </w:rPr>
            </w:pPr>
            <w:r w:rsidRPr="00247795">
              <w:rPr>
                <w:rFonts w:ascii="Times New Roman" w:hAnsi="Times New Roman" w:cs="Times New Roman"/>
                <w:sz w:val="24"/>
                <w:szCs w:val="24"/>
              </w:rPr>
              <w:t>Ежемесячно (в сезон)</w:t>
            </w:r>
          </w:p>
        </w:tc>
        <w:tc>
          <w:tcPr>
            <w:tcW w:w="2268" w:type="dxa"/>
            <w:tcBorders>
              <w:top w:val="outset" w:sz="6" w:space="0" w:color="auto"/>
              <w:left w:val="outset" w:sz="6" w:space="0" w:color="auto"/>
              <w:bottom w:val="outset" w:sz="6" w:space="0" w:color="auto"/>
            </w:tcBorders>
            <w:tcMar>
              <w:top w:w="72" w:type="dxa"/>
              <w:left w:w="120" w:type="dxa"/>
              <w:bottom w:w="72" w:type="dxa"/>
              <w:right w:w="120" w:type="dxa"/>
            </w:tcMar>
          </w:tcPr>
          <w:p w:rsidR="001E0787" w:rsidRPr="00247795" w:rsidRDefault="001E0787" w:rsidP="006040D2">
            <w:pPr>
              <w:pStyle w:val="af6"/>
              <w:jc w:val="both"/>
              <w:rPr>
                <w:rFonts w:ascii="Times New Roman" w:hAnsi="Times New Roman" w:cs="Times New Roman"/>
                <w:sz w:val="24"/>
                <w:szCs w:val="24"/>
              </w:rPr>
            </w:pPr>
            <w:r>
              <w:rPr>
                <w:rFonts w:ascii="Times New Roman" w:hAnsi="Times New Roman" w:cs="Times New Roman"/>
                <w:sz w:val="24"/>
                <w:szCs w:val="24"/>
              </w:rPr>
              <w:t xml:space="preserve">До 10 балов </w:t>
            </w:r>
          </w:p>
        </w:tc>
      </w:tr>
      <w:tr w:rsidR="001E0787" w:rsidRPr="00247795" w:rsidTr="006040D2">
        <w:trPr>
          <w:trHeight w:val="251"/>
        </w:trPr>
        <w:tc>
          <w:tcPr>
            <w:tcW w:w="1986" w:type="dxa"/>
            <w:tcBorders>
              <w:right w:val="outset" w:sz="6" w:space="0" w:color="auto"/>
            </w:tcBorders>
            <w:vAlign w:val="center"/>
          </w:tcPr>
          <w:p w:rsidR="001E0787" w:rsidRPr="00247795" w:rsidRDefault="001E0787" w:rsidP="006040D2">
            <w:pPr>
              <w:pStyle w:val="af6"/>
              <w:rPr>
                <w:rFonts w:ascii="Times New Roman" w:hAnsi="Times New Roman" w:cs="Times New Roman"/>
                <w:sz w:val="24"/>
                <w:szCs w:val="24"/>
              </w:rPr>
            </w:pPr>
          </w:p>
        </w:tc>
        <w:tc>
          <w:tcPr>
            <w:tcW w:w="3260" w:type="dxa"/>
            <w:tcBorders>
              <w:top w:val="outset" w:sz="6" w:space="0" w:color="auto"/>
              <w:left w:val="outset" w:sz="6" w:space="0" w:color="auto"/>
              <w:bottom w:val="outset" w:sz="6" w:space="0" w:color="auto"/>
              <w:right w:val="outset" w:sz="6" w:space="0" w:color="auto"/>
            </w:tcBorders>
            <w:vAlign w:val="center"/>
          </w:tcPr>
          <w:p w:rsidR="001E0787" w:rsidRDefault="001E0787" w:rsidP="006040D2">
            <w:pPr>
              <w:snapToGrid w:val="0"/>
              <w:jc w:val="both"/>
            </w:pPr>
            <w:r>
              <w:t xml:space="preserve">Эстетическое оформление и </w:t>
            </w:r>
            <w:r>
              <w:lastRenderedPageBreak/>
              <w:t>качественное изготовление пособи</w:t>
            </w:r>
            <w:proofErr w:type="gramStart"/>
            <w:r>
              <w:t>й(</w:t>
            </w:r>
            <w:proofErr w:type="gramEnd"/>
            <w:r>
              <w:t xml:space="preserve"> костюмов, игрушек и атрибутов к мероприятиям)</w:t>
            </w:r>
          </w:p>
        </w:tc>
        <w:tc>
          <w:tcPr>
            <w:tcW w:w="1276" w:type="dxa"/>
            <w:tcBorders>
              <w:left w:val="outset" w:sz="6" w:space="0" w:color="auto"/>
              <w:bottom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lang w:eastAsia="ru-RU"/>
              </w:rPr>
            </w:pPr>
            <w:r w:rsidRPr="00247795">
              <w:rPr>
                <w:rFonts w:ascii="Times New Roman" w:hAnsi="Times New Roman" w:cs="Times New Roman"/>
                <w:sz w:val="24"/>
                <w:szCs w:val="24"/>
                <w:lang w:eastAsia="ru-RU"/>
              </w:rPr>
              <w:lastRenderedPageBreak/>
              <w:t xml:space="preserve">Справка </w:t>
            </w:r>
            <w:r w:rsidRPr="00247795">
              <w:rPr>
                <w:rFonts w:ascii="Times New Roman" w:hAnsi="Times New Roman" w:cs="Times New Roman"/>
                <w:sz w:val="24"/>
                <w:szCs w:val="24"/>
                <w:lang w:eastAsia="ru-RU"/>
              </w:rPr>
              <w:lastRenderedPageBreak/>
              <w:t>старшего воспитателя</w:t>
            </w:r>
          </w:p>
        </w:tc>
        <w:tc>
          <w:tcPr>
            <w:tcW w:w="1559" w:type="dxa"/>
            <w:tcBorders>
              <w:left w:val="outset" w:sz="6" w:space="0" w:color="auto"/>
              <w:bottom w:val="outset" w:sz="6" w:space="0" w:color="auto"/>
              <w:right w:val="outset" w:sz="6" w:space="0" w:color="auto"/>
            </w:tcBorders>
            <w:tcMar>
              <w:top w:w="72" w:type="dxa"/>
              <w:left w:w="120" w:type="dxa"/>
              <w:bottom w:w="72" w:type="dxa"/>
              <w:right w:w="120" w:type="dxa"/>
            </w:tcMar>
          </w:tcPr>
          <w:p w:rsidR="001E0787" w:rsidRPr="00247795" w:rsidRDefault="001E0787" w:rsidP="006040D2">
            <w:pPr>
              <w:pStyle w:val="af6"/>
              <w:jc w:val="center"/>
              <w:rPr>
                <w:rFonts w:ascii="Times New Roman" w:hAnsi="Times New Roman" w:cs="Times New Roman"/>
                <w:sz w:val="24"/>
                <w:szCs w:val="24"/>
              </w:rPr>
            </w:pPr>
            <w:r>
              <w:rPr>
                <w:rFonts w:ascii="Times New Roman" w:hAnsi="Times New Roman" w:cs="Times New Roman"/>
                <w:sz w:val="24"/>
                <w:szCs w:val="24"/>
              </w:rPr>
              <w:lastRenderedPageBreak/>
              <w:t>По факту</w:t>
            </w:r>
          </w:p>
        </w:tc>
        <w:tc>
          <w:tcPr>
            <w:tcW w:w="2268" w:type="dxa"/>
            <w:tcBorders>
              <w:top w:val="outset" w:sz="6" w:space="0" w:color="auto"/>
              <w:left w:val="outset" w:sz="6" w:space="0" w:color="auto"/>
              <w:bottom w:val="outset" w:sz="6" w:space="0" w:color="auto"/>
            </w:tcBorders>
            <w:tcMar>
              <w:top w:w="72" w:type="dxa"/>
              <w:left w:w="120" w:type="dxa"/>
              <w:bottom w:w="72" w:type="dxa"/>
              <w:right w:w="120" w:type="dxa"/>
            </w:tcMar>
          </w:tcPr>
          <w:p w:rsidR="001E0787" w:rsidRPr="00247795" w:rsidRDefault="001E0787" w:rsidP="006040D2">
            <w:pPr>
              <w:pStyle w:val="af6"/>
              <w:jc w:val="both"/>
              <w:rPr>
                <w:rFonts w:ascii="Times New Roman" w:hAnsi="Times New Roman" w:cs="Times New Roman"/>
                <w:sz w:val="24"/>
                <w:szCs w:val="24"/>
              </w:rPr>
            </w:pPr>
            <w:r>
              <w:rPr>
                <w:rFonts w:ascii="Times New Roman" w:hAnsi="Times New Roman" w:cs="Times New Roman"/>
                <w:sz w:val="24"/>
                <w:szCs w:val="24"/>
              </w:rPr>
              <w:t>До 1</w:t>
            </w:r>
            <w:r w:rsidRPr="00247795">
              <w:rPr>
                <w:rFonts w:ascii="Times New Roman" w:hAnsi="Times New Roman" w:cs="Times New Roman"/>
                <w:sz w:val="24"/>
                <w:szCs w:val="24"/>
              </w:rPr>
              <w:t>5 баллов</w:t>
            </w:r>
          </w:p>
        </w:tc>
      </w:tr>
      <w:tr w:rsidR="001E0787" w:rsidRPr="00247795" w:rsidTr="006040D2">
        <w:trPr>
          <w:trHeight w:val="1335"/>
        </w:trPr>
        <w:tc>
          <w:tcPr>
            <w:tcW w:w="1986" w:type="dxa"/>
            <w:vMerge w:val="restart"/>
            <w:tcBorders>
              <w:top w:val="outset" w:sz="6" w:space="0" w:color="auto"/>
              <w:right w:val="outset" w:sz="6" w:space="0" w:color="auto"/>
            </w:tcBorders>
            <w:vAlign w:val="center"/>
          </w:tcPr>
          <w:p w:rsidR="001E0787" w:rsidRPr="00247795" w:rsidRDefault="001E0787" w:rsidP="006040D2">
            <w:pPr>
              <w:pStyle w:val="af6"/>
              <w:rPr>
                <w:rFonts w:ascii="Times New Roman" w:hAnsi="Times New Roman" w:cs="Times New Roman"/>
                <w:b/>
                <w:sz w:val="24"/>
                <w:szCs w:val="24"/>
              </w:rPr>
            </w:pPr>
            <w:r w:rsidRPr="00247795">
              <w:rPr>
                <w:rFonts w:ascii="Times New Roman" w:hAnsi="Times New Roman" w:cs="Times New Roman"/>
                <w:sz w:val="24"/>
                <w:szCs w:val="24"/>
              </w:rPr>
              <w:lastRenderedPageBreak/>
              <w:t>6. Успешность  образовательно-воспитательной работы</w:t>
            </w:r>
          </w:p>
        </w:tc>
        <w:tc>
          <w:tcPr>
            <w:tcW w:w="3260" w:type="dxa"/>
            <w:tcBorders>
              <w:top w:val="outset" w:sz="6" w:space="0" w:color="auto"/>
              <w:left w:val="outset" w:sz="6" w:space="0" w:color="auto"/>
              <w:right w:val="outset" w:sz="6" w:space="0" w:color="auto"/>
            </w:tcBorders>
            <w:vAlign w:val="center"/>
          </w:tcPr>
          <w:p w:rsidR="001E0787" w:rsidRPr="00247795" w:rsidRDefault="001E0787" w:rsidP="006040D2">
            <w:pPr>
              <w:snapToGrid w:val="0"/>
              <w:jc w:val="both"/>
            </w:pPr>
            <w:r w:rsidRPr="00247795">
              <w:t>6.1.  Результативность работы в ходе контроля (тематических проверок,  целевых посещений и др.):</w:t>
            </w:r>
          </w:p>
        </w:tc>
        <w:tc>
          <w:tcPr>
            <w:tcW w:w="1276" w:type="dxa"/>
            <w:vMerge w:val="restart"/>
            <w:tcBorders>
              <w:top w:val="outset" w:sz="6" w:space="0" w:color="auto"/>
              <w:left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lang w:eastAsia="ru-RU"/>
              </w:rPr>
            </w:pPr>
            <w:r w:rsidRPr="00247795">
              <w:rPr>
                <w:rFonts w:ascii="Times New Roman" w:hAnsi="Times New Roman" w:cs="Times New Roman"/>
                <w:sz w:val="24"/>
                <w:szCs w:val="24"/>
              </w:rPr>
              <w:t>Справка старшего воспитателя</w:t>
            </w:r>
          </w:p>
        </w:tc>
        <w:tc>
          <w:tcPr>
            <w:tcW w:w="1559" w:type="dxa"/>
            <w:vMerge w:val="restart"/>
            <w:tcBorders>
              <w:top w:val="outset" w:sz="6" w:space="0" w:color="auto"/>
              <w:left w:val="outset" w:sz="6" w:space="0" w:color="auto"/>
              <w:right w:val="outset" w:sz="6" w:space="0" w:color="auto"/>
            </w:tcBorders>
            <w:tcMar>
              <w:top w:w="72" w:type="dxa"/>
              <w:left w:w="120" w:type="dxa"/>
              <w:bottom w:w="72" w:type="dxa"/>
              <w:right w:w="120" w:type="dxa"/>
            </w:tcMar>
            <w:vAlign w:val="center"/>
          </w:tcPr>
          <w:p w:rsidR="001E0787" w:rsidRPr="00247795" w:rsidRDefault="001E0787" w:rsidP="006040D2">
            <w:pPr>
              <w:pStyle w:val="af6"/>
              <w:rPr>
                <w:rFonts w:ascii="Times New Roman" w:hAnsi="Times New Roman" w:cs="Times New Roman"/>
                <w:sz w:val="24"/>
                <w:szCs w:val="24"/>
                <w:lang w:eastAsia="ru-RU"/>
              </w:rPr>
            </w:pPr>
            <w:r w:rsidRPr="00247795">
              <w:rPr>
                <w:rFonts w:ascii="Times New Roman" w:hAnsi="Times New Roman" w:cs="Times New Roman"/>
                <w:sz w:val="24"/>
                <w:szCs w:val="24"/>
                <w:lang w:eastAsia="ru-RU"/>
              </w:rPr>
              <w:t>По факту</w:t>
            </w:r>
          </w:p>
        </w:tc>
        <w:tc>
          <w:tcPr>
            <w:tcW w:w="2268" w:type="dxa"/>
            <w:tcBorders>
              <w:top w:val="outset" w:sz="6" w:space="0" w:color="auto"/>
              <w:left w:val="outset" w:sz="6" w:space="0" w:color="auto"/>
            </w:tcBorders>
            <w:tcMar>
              <w:top w:w="72" w:type="dxa"/>
              <w:left w:w="120" w:type="dxa"/>
              <w:bottom w:w="72" w:type="dxa"/>
              <w:right w:w="120" w:type="dxa"/>
            </w:tcMar>
            <w:vAlign w:val="center"/>
          </w:tcPr>
          <w:p w:rsidR="001E0787" w:rsidRPr="00247795" w:rsidRDefault="001E0787" w:rsidP="006040D2">
            <w:pPr>
              <w:pStyle w:val="af6"/>
              <w:rPr>
                <w:rFonts w:ascii="Times New Roman" w:hAnsi="Times New Roman" w:cs="Times New Roman"/>
                <w:sz w:val="24"/>
                <w:szCs w:val="24"/>
                <w:lang w:eastAsia="ru-RU"/>
              </w:rPr>
            </w:pPr>
          </w:p>
        </w:tc>
      </w:tr>
      <w:tr w:rsidR="001E0787" w:rsidRPr="00247795" w:rsidTr="006040D2">
        <w:trPr>
          <w:trHeight w:val="210"/>
        </w:trPr>
        <w:tc>
          <w:tcPr>
            <w:tcW w:w="1986" w:type="dxa"/>
            <w:vMerge/>
            <w:tcBorders>
              <w:right w:val="outset" w:sz="6" w:space="0" w:color="auto"/>
            </w:tcBorders>
            <w:vAlign w:val="center"/>
          </w:tcPr>
          <w:p w:rsidR="001E0787" w:rsidRPr="00247795" w:rsidRDefault="001E0787" w:rsidP="006040D2">
            <w:pPr>
              <w:pStyle w:val="af6"/>
              <w:rPr>
                <w:rFonts w:ascii="Times New Roman" w:hAnsi="Times New Roman" w:cs="Times New Roman"/>
                <w:sz w:val="24"/>
                <w:szCs w:val="24"/>
              </w:rPr>
            </w:pP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47795" w:rsidRDefault="001E0787" w:rsidP="006040D2">
            <w:pPr>
              <w:snapToGrid w:val="0"/>
            </w:pPr>
            <w:r w:rsidRPr="00247795">
              <w:t>- средний уровень</w:t>
            </w:r>
          </w:p>
        </w:tc>
        <w:tc>
          <w:tcPr>
            <w:tcW w:w="1276" w:type="dxa"/>
            <w:vMerge/>
            <w:tcBorders>
              <w:left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lang w:eastAsia="ru-RU"/>
              </w:rPr>
            </w:pPr>
          </w:p>
        </w:tc>
        <w:tc>
          <w:tcPr>
            <w:tcW w:w="1559" w:type="dxa"/>
            <w:vMerge/>
            <w:tcBorders>
              <w:left w:val="outset" w:sz="6" w:space="0" w:color="auto"/>
              <w:right w:val="outset" w:sz="6" w:space="0" w:color="auto"/>
            </w:tcBorders>
            <w:tcMar>
              <w:top w:w="72" w:type="dxa"/>
              <w:left w:w="120" w:type="dxa"/>
              <w:bottom w:w="72" w:type="dxa"/>
              <w:right w:w="120" w:type="dxa"/>
            </w:tcMar>
            <w:vAlign w:val="center"/>
          </w:tcPr>
          <w:p w:rsidR="001E0787" w:rsidRPr="00247795" w:rsidRDefault="001E0787" w:rsidP="006040D2">
            <w:pPr>
              <w:pStyle w:val="af6"/>
              <w:jc w:val="center"/>
              <w:rPr>
                <w:rFonts w:ascii="Times New Roman" w:hAnsi="Times New Roman" w:cs="Times New Roman"/>
                <w:sz w:val="24"/>
                <w:szCs w:val="24"/>
                <w:lang w:eastAsia="ru-RU"/>
              </w:rPr>
            </w:pPr>
          </w:p>
        </w:tc>
        <w:tc>
          <w:tcPr>
            <w:tcW w:w="2268" w:type="dxa"/>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1E0787" w:rsidRPr="00247795" w:rsidRDefault="001E0787" w:rsidP="006040D2">
            <w:pPr>
              <w:pStyle w:val="af6"/>
              <w:rPr>
                <w:rFonts w:ascii="Times New Roman" w:hAnsi="Times New Roman" w:cs="Times New Roman"/>
                <w:sz w:val="24"/>
                <w:szCs w:val="24"/>
                <w:lang w:eastAsia="ru-RU"/>
              </w:rPr>
            </w:pPr>
            <w:r>
              <w:rPr>
                <w:rFonts w:ascii="Times New Roman" w:hAnsi="Times New Roman" w:cs="Times New Roman"/>
                <w:sz w:val="24"/>
                <w:szCs w:val="24"/>
                <w:lang w:eastAsia="ru-RU"/>
              </w:rPr>
              <w:t>5</w:t>
            </w:r>
            <w:r w:rsidRPr="00247795">
              <w:rPr>
                <w:rFonts w:ascii="Times New Roman" w:hAnsi="Times New Roman" w:cs="Times New Roman"/>
                <w:sz w:val="24"/>
                <w:szCs w:val="24"/>
                <w:lang w:eastAsia="ru-RU"/>
              </w:rPr>
              <w:t xml:space="preserve"> балл</w:t>
            </w:r>
            <w:r>
              <w:rPr>
                <w:rFonts w:ascii="Times New Roman" w:hAnsi="Times New Roman" w:cs="Times New Roman"/>
                <w:sz w:val="24"/>
                <w:szCs w:val="24"/>
                <w:lang w:eastAsia="ru-RU"/>
              </w:rPr>
              <w:t>ов</w:t>
            </w:r>
          </w:p>
        </w:tc>
      </w:tr>
      <w:tr w:rsidR="001E0787" w:rsidRPr="00247795" w:rsidTr="006040D2">
        <w:trPr>
          <w:trHeight w:val="203"/>
        </w:trPr>
        <w:tc>
          <w:tcPr>
            <w:tcW w:w="1986" w:type="dxa"/>
            <w:vMerge/>
            <w:tcBorders>
              <w:right w:val="outset" w:sz="6" w:space="0" w:color="auto"/>
            </w:tcBorders>
            <w:vAlign w:val="center"/>
          </w:tcPr>
          <w:p w:rsidR="001E0787" w:rsidRPr="00247795" w:rsidRDefault="001E0787" w:rsidP="006040D2">
            <w:pPr>
              <w:pStyle w:val="af6"/>
              <w:rPr>
                <w:rFonts w:ascii="Times New Roman" w:hAnsi="Times New Roman" w:cs="Times New Roman"/>
                <w:sz w:val="24"/>
                <w:szCs w:val="24"/>
              </w:rPr>
            </w:pP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47795" w:rsidRDefault="001E0787" w:rsidP="006040D2">
            <w:pPr>
              <w:snapToGrid w:val="0"/>
            </w:pPr>
            <w:r w:rsidRPr="00247795">
              <w:t>- высокий уровень,</w:t>
            </w:r>
          </w:p>
        </w:tc>
        <w:tc>
          <w:tcPr>
            <w:tcW w:w="1276" w:type="dxa"/>
            <w:vMerge/>
            <w:tcBorders>
              <w:left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lang w:eastAsia="ru-RU"/>
              </w:rPr>
            </w:pPr>
          </w:p>
        </w:tc>
        <w:tc>
          <w:tcPr>
            <w:tcW w:w="1559" w:type="dxa"/>
            <w:vMerge/>
            <w:tcBorders>
              <w:left w:val="outset" w:sz="6" w:space="0" w:color="auto"/>
              <w:right w:val="outset" w:sz="6" w:space="0" w:color="auto"/>
            </w:tcBorders>
            <w:tcMar>
              <w:top w:w="72" w:type="dxa"/>
              <w:left w:w="120" w:type="dxa"/>
              <w:bottom w:w="72" w:type="dxa"/>
              <w:right w:w="120" w:type="dxa"/>
            </w:tcMar>
            <w:vAlign w:val="center"/>
          </w:tcPr>
          <w:p w:rsidR="001E0787" w:rsidRPr="00247795" w:rsidRDefault="001E0787" w:rsidP="006040D2">
            <w:pPr>
              <w:pStyle w:val="af6"/>
              <w:jc w:val="center"/>
              <w:rPr>
                <w:rFonts w:ascii="Times New Roman" w:hAnsi="Times New Roman" w:cs="Times New Roman"/>
                <w:sz w:val="24"/>
                <w:szCs w:val="24"/>
                <w:lang w:eastAsia="ru-RU"/>
              </w:rPr>
            </w:pPr>
          </w:p>
        </w:tc>
        <w:tc>
          <w:tcPr>
            <w:tcW w:w="2268" w:type="dxa"/>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1E0787" w:rsidRPr="00247795" w:rsidRDefault="001E0787" w:rsidP="006040D2">
            <w:pPr>
              <w:pStyle w:val="af6"/>
              <w:rPr>
                <w:rFonts w:ascii="Times New Roman" w:hAnsi="Times New Roman" w:cs="Times New Roman"/>
                <w:sz w:val="24"/>
                <w:szCs w:val="24"/>
                <w:lang w:eastAsia="ru-RU"/>
              </w:rPr>
            </w:pPr>
            <w:r>
              <w:rPr>
                <w:rFonts w:ascii="Times New Roman" w:hAnsi="Times New Roman" w:cs="Times New Roman"/>
                <w:sz w:val="24"/>
                <w:szCs w:val="24"/>
                <w:lang w:eastAsia="ru-RU"/>
              </w:rPr>
              <w:t>10 баллов</w:t>
            </w:r>
          </w:p>
        </w:tc>
      </w:tr>
      <w:tr w:rsidR="001E0787" w:rsidRPr="00247795" w:rsidTr="006040D2">
        <w:trPr>
          <w:trHeight w:val="195"/>
        </w:trPr>
        <w:tc>
          <w:tcPr>
            <w:tcW w:w="1986" w:type="dxa"/>
            <w:vMerge/>
            <w:tcBorders>
              <w:right w:val="outset" w:sz="6" w:space="0" w:color="auto"/>
            </w:tcBorders>
            <w:vAlign w:val="center"/>
          </w:tcPr>
          <w:p w:rsidR="001E0787" w:rsidRPr="00247795" w:rsidRDefault="001E0787" w:rsidP="006040D2">
            <w:pPr>
              <w:pStyle w:val="af6"/>
              <w:rPr>
                <w:rFonts w:ascii="Times New Roman" w:hAnsi="Times New Roman" w:cs="Times New Roman"/>
                <w:sz w:val="24"/>
                <w:szCs w:val="24"/>
              </w:rPr>
            </w:pP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47795" w:rsidRDefault="001E0787" w:rsidP="006040D2">
            <w:pPr>
              <w:snapToGrid w:val="0"/>
            </w:pPr>
            <w:r w:rsidRPr="00247795">
              <w:t>- стабильно высокий уровень.</w:t>
            </w:r>
          </w:p>
        </w:tc>
        <w:tc>
          <w:tcPr>
            <w:tcW w:w="1276" w:type="dxa"/>
            <w:vMerge/>
            <w:tcBorders>
              <w:left w:val="outset" w:sz="6" w:space="0" w:color="auto"/>
              <w:bottom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lang w:eastAsia="ru-RU"/>
              </w:rPr>
            </w:pPr>
          </w:p>
        </w:tc>
        <w:tc>
          <w:tcPr>
            <w:tcW w:w="1559" w:type="dxa"/>
            <w:vMerge/>
            <w:tcBorders>
              <w:left w:val="outset" w:sz="6" w:space="0" w:color="auto"/>
              <w:bottom w:val="outset" w:sz="6" w:space="0" w:color="auto"/>
              <w:right w:val="outset" w:sz="6" w:space="0" w:color="auto"/>
            </w:tcBorders>
            <w:tcMar>
              <w:top w:w="72" w:type="dxa"/>
              <w:left w:w="120" w:type="dxa"/>
              <w:bottom w:w="72" w:type="dxa"/>
              <w:right w:w="120" w:type="dxa"/>
            </w:tcMar>
            <w:vAlign w:val="center"/>
          </w:tcPr>
          <w:p w:rsidR="001E0787" w:rsidRPr="00247795" w:rsidRDefault="001E0787" w:rsidP="006040D2">
            <w:pPr>
              <w:pStyle w:val="af6"/>
              <w:jc w:val="center"/>
              <w:rPr>
                <w:rFonts w:ascii="Times New Roman" w:hAnsi="Times New Roman" w:cs="Times New Roman"/>
                <w:sz w:val="24"/>
                <w:szCs w:val="24"/>
                <w:lang w:eastAsia="ru-RU"/>
              </w:rPr>
            </w:pPr>
          </w:p>
        </w:tc>
        <w:tc>
          <w:tcPr>
            <w:tcW w:w="2268" w:type="dxa"/>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1E0787" w:rsidRPr="00247795" w:rsidRDefault="001E0787" w:rsidP="006040D2">
            <w:pPr>
              <w:pStyle w:val="af6"/>
              <w:rPr>
                <w:rFonts w:ascii="Times New Roman" w:hAnsi="Times New Roman" w:cs="Times New Roman"/>
                <w:sz w:val="24"/>
                <w:szCs w:val="24"/>
                <w:lang w:eastAsia="ru-RU"/>
              </w:rPr>
            </w:pPr>
            <w:r>
              <w:rPr>
                <w:rFonts w:ascii="Times New Roman" w:hAnsi="Times New Roman" w:cs="Times New Roman"/>
                <w:sz w:val="24"/>
                <w:szCs w:val="24"/>
                <w:lang w:eastAsia="ru-RU"/>
              </w:rPr>
              <w:t>15 баллов</w:t>
            </w:r>
          </w:p>
        </w:tc>
      </w:tr>
      <w:tr w:rsidR="001E0787" w:rsidRPr="00247795" w:rsidTr="006040D2">
        <w:trPr>
          <w:trHeight w:val="195"/>
        </w:trPr>
        <w:tc>
          <w:tcPr>
            <w:tcW w:w="1986" w:type="dxa"/>
            <w:vMerge/>
            <w:tcBorders>
              <w:right w:val="outset" w:sz="6" w:space="0" w:color="auto"/>
            </w:tcBorders>
            <w:vAlign w:val="center"/>
          </w:tcPr>
          <w:p w:rsidR="001E0787" w:rsidRPr="00247795" w:rsidRDefault="001E0787" w:rsidP="006040D2">
            <w:pPr>
              <w:pStyle w:val="af6"/>
              <w:rPr>
                <w:rFonts w:ascii="Times New Roman" w:hAnsi="Times New Roman" w:cs="Times New Roman"/>
                <w:sz w:val="24"/>
                <w:szCs w:val="24"/>
              </w:rPr>
            </w:pP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47795" w:rsidRDefault="001E0787" w:rsidP="006040D2">
            <w:pPr>
              <w:snapToGrid w:val="0"/>
              <w:jc w:val="both"/>
            </w:pPr>
            <w:r>
              <w:rPr>
                <w:bCs/>
              </w:rPr>
              <w:t>6.2</w:t>
            </w:r>
            <w:r w:rsidRPr="00247795">
              <w:rPr>
                <w:bCs/>
              </w:rPr>
              <w:t xml:space="preserve">. Использование в </w:t>
            </w:r>
            <w:proofErr w:type="spellStart"/>
            <w:r w:rsidRPr="00247795">
              <w:rPr>
                <w:bCs/>
              </w:rPr>
              <w:t>воспитательно</w:t>
            </w:r>
            <w:proofErr w:type="spellEnd"/>
            <w:r w:rsidRPr="00247795">
              <w:rPr>
                <w:bCs/>
              </w:rPr>
              <w:t>-образовательном процессе внешних ресурсов (СОШ, музей, библиотека, театр и др.)</w:t>
            </w:r>
          </w:p>
        </w:tc>
        <w:tc>
          <w:tcPr>
            <w:tcW w:w="1276" w:type="dxa"/>
            <w:tcBorders>
              <w:left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lang w:eastAsia="ru-RU"/>
              </w:rPr>
            </w:pPr>
            <w:r w:rsidRPr="00247795">
              <w:rPr>
                <w:rFonts w:ascii="Times New Roman" w:hAnsi="Times New Roman" w:cs="Times New Roman"/>
                <w:sz w:val="24"/>
                <w:szCs w:val="24"/>
              </w:rPr>
              <w:t>Справка старшего воспитателя</w:t>
            </w:r>
          </w:p>
        </w:tc>
        <w:tc>
          <w:tcPr>
            <w:tcW w:w="1559" w:type="dxa"/>
            <w:tcBorders>
              <w:left w:val="outset" w:sz="6" w:space="0" w:color="auto"/>
              <w:right w:val="outset" w:sz="6" w:space="0" w:color="auto"/>
            </w:tcBorders>
            <w:tcMar>
              <w:top w:w="72" w:type="dxa"/>
              <w:left w:w="120" w:type="dxa"/>
              <w:bottom w:w="72" w:type="dxa"/>
              <w:right w:w="120" w:type="dxa"/>
            </w:tcMar>
            <w:vAlign w:val="center"/>
          </w:tcPr>
          <w:p w:rsidR="001E0787" w:rsidRPr="00247795" w:rsidRDefault="001E0787" w:rsidP="006040D2">
            <w:pPr>
              <w:pStyle w:val="af6"/>
              <w:jc w:val="center"/>
              <w:rPr>
                <w:rFonts w:ascii="Times New Roman" w:hAnsi="Times New Roman" w:cs="Times New Roman"/>
                <w:sz w:val="24"/>
                <w:szCs w:val="24"/>
                <w:lang w:eastAsia="ru-RU"/>
              </w:rPr>
            </w:pPr>
            <w:r w:rsidRPr="00247795">
              <w:rPr>
                <w:rFonts w:ascii="Times New Roman" w:hAnsi="Times New Roman" w:cs="Times New Roman"/>
                <w:sz w:val="24"/>
                <w:szCs w:val="24"/>
                <w:lang w:eastAsia="ru-RU"/>
              </w:rPr>
              <w:t>По факту</w:t>
            </w:r>
          </w:p>
        </w:tc>
        <w:tc>
          <w:tcPr>
            <w:tcW w:w="2268" w:type="dxa"/>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1E0787" w:rsidRPr="00247795" w:rsidRDefault="001E0787" w:rsidP="006040D2">
            <w:pPr>
              <w:pStyle w:val="af6"/>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До 10 </w:t>
            </w:r>
            <w:r w:rsidRPr="00247795">
              <w:rPr>
                <w:rFonts w:ascii="Times New Roman" w:hAnsi="Times New Roman" w:cs="Times New Roman"/>
                <w:sz w:val="24"/>
                <w:szCs w:val="24"/>
                <w:lang w:eastAsia="ru-RU"/>
              </w:rPr>
              <w:t xml:space="preserve"> балл</w:t>
            </w:r>
            <w:r>
              <w:rPr>
                <w:rFonts w:ascii="Times New Roman" w:hAnsi="Times New Roman" w:cs="Times New Roman"/>
                <w:sz w:val="24"/>
                <w:szCs w:val="24"/>
                <w:lang w:eastAsia="ru-RU"/>
              </w:rPr>
              <w:t>ов</w:t>
            </w:r>
          </w:p>
        </w:tc>
      </w:tr>
      <w:tr w:rsidR="001E0787" w:rsidRPr="00247795" w:rsidTr="006040D2">
        <w:trPr>
          <w:trHeight w:val="2805"/>
        </w:trPr>
        <w:tc>
          <w:tcPr>
            <w:tcW w:w="1986" w:type="dxa"/>
            <w:vMerge w:val="restart"/>
            <w:tcBorders>
              <w:top w:val="single" w:sz="4" w:space="0" w:color="auto"/>
              <w:right w:val="outset" w:sz="6" w:space="0" w:color="auto"/>
            </w:tcBorders>
            <w:vAlign w:val="center"/>
          </w:tcPr>
          <w:p w:rsidR="001E0787" w:rsidRPr="00247795" w:rsidRDefault="001E0787" w:rsidP="006040D2">
            <w:pPr>
              <w:pStyle w:val="af6"/>
              <w:rPr>
                <w:rFonts w:ascii="Times New Roman" w:hAnsi="Times New Roman" w:cs="Times New Roman"/>
                <w:sz w:val="24"/>
                <w:szCs w:val="24"/>
              </w:rPr>
            </w:pPr>
          </w:p>
        </w:tc>
        <w:tc>
          <w:tcPr>
            <w:tcW w:w="3260" w:type="dxa"/>
            <w:vMerge w:val="restart"/>
            <w:tcBorders>
              <w:top w:val="outset" w:sz="6" w:space="0" w:color="auto"/>
              <w:left w:val="outset" w:sz="6" w:space="0" w:color="auto"/>
              <w:right w:val="outset" w:sz="6" w:space="0" w:color="auto"/>
            </w:tcBorders>
            <w:vAlign w:val="center"/>
          </w:tcPr>
          <w:p w:rsidR="001E0787" w:rsidRDefault="001E0787" w:rsidP="006040D2">
            <w:pPr>
              <w:snapToGrid w:val="0"/>
              <w:jc w:val="both"/>
              <w:rPr>
                <w:bCs/>
              </w:rPr>
            </w:pPr>
          </w:p>
          <w:p w:rsidR="001E0787" w:rsidRDefault="001E0787" w:rsidP="006040D2">
            <w:pPr>
              <w:snapToGrid w:val="0"/>
              <w:jc w:val="both"/>
              <w:rPr>
                <w:bCs/>
              </w:rPr>
            </w:pPr>
          </w:p>
          <w:p w:rsidR="001E0787" w:rsidRDefault="001E0787" w:rsidP="006040D2">
            <w:pPr>
              <w:snapToGrid w:val="0"/>
              <w:jc w:val="both"/>
              <w:rPr>
                <w:bCs/>
              </w:rPr>
            </w:pPr>
          </w:p>
          <w:p w:rsidR="001E0787" w:rsidRDefault="001E0787" w:rsidP="006040D2">
            <w:pPr>
              <w:snapToGrid w:val="0"/>
              <w:jc w:val="both"/>
              <w:rPr>
                <w:bCs/>
              </w:rPr>
            </w:pPr>
          </w:p>
          <w:p w:rsidR="001E0787" w:rsidRDefault="001E0787" w:rsidP="006040D2">
            <w:pPr>
              <w:snapToGrid w:val="0"/>
              <w:jc w:val="both"/>
              <w:rPr>
                <w:bCs/>
              </w:rPr>
            </w:pPr>
          </w:p>
          <w:p w:rsidR="001E0787" w:rsidRDefault="001E0787" w:rsidP="006040D2">
            <w:pPr>
              <w:snapToGrid w:val="0"/>
              <w:jc w:val="both"/>
              <w:rPr>
                <w:bCs/>
              </w:rPr>
            </w:pPr>
          </w:p>
          <w:p w:rsidR="001E0787" w:rsidRDefault="001E0787" w:rsidP="006040D2">
            <w:pPr>
              <w:snapToGrid w:val="0"/>
              <w:jc w:val="both"/>
              <w:rPr>
                <w:bCs/>
              </w:rPr>
            </w:pPr>
          </w:p>
          <w:p w:rsidR="001E0787" w:rsidRDefault="001E0787" w:rsidP="006040D2">
            <w:pPr>
              <w:snapToGrid w:val="0"/>
              <w:jc w:val="both"/>
              <w:rPr>
                <w:bCs/>
              </w:rPr>
            </w:pPr>
          </w:p>
          <w:p w:rsidR="001E0787" w:rsidRDefault="001E0787" w:rsidP="006040D2">
            <w:pPr>
              <w:snapToGrid w:val="0"/>
              <w:jc w:val="both"/>
              <w:rPr>
                <w:bCs/>
              </w:rPr>
            </w:pPr>
          </w:p>
          <w:p w:rsidR="001E0787" w:rsidRDefault="001E0787" w:rsidP="006040D2">
            <w:pPr>
              <w:snapToGrid w:val="0"/>
              <w:jc w:val="both"/>
              <w:rPr>
                <w:bCs/>
              </w:rPr>
            </w:pPr>
          </w:p>
          <w:p w:rsidR="001E0787" w:rsidRDefault="001E0787" w:rsidP="006040D2">
            <w:pPr>
              <w:snapToGrid w:val="0"/>
              <w:jc w:val="both"/>
              <w:rPr>
                <w:bCs/>
              </w:rPr>
            </w:pPr>
          </w:p>
          <w:p w:rsidR="001E0787" w:rsidRDefault="001E0787" w:rsidP="006040D2">
            <w:pPr>
              <w:snapToGrid w:val="0"/>
              <w:jc w:val="both"/>
              <w:rPr>
                <w:bCs/>
              </w:rPr>
            </w:pPr>
            <w:r>
              <w:rPr>
                <w:bCs/>
              </w:rPr>
              <w:t>6.3Исполнительная дисциплин</w:t>
            </w:r>
            <w:proofErr w:type="gramStart"/>
            <w:r>
              <w:rPr>
                <w:bCs/>
              </w:rPr>
              <w:t>а(</w:t>
            </w:r>
            <w:proofErr w:type="gramEnd"/>
            <w:r>
              <w:rPr>
                <w:bCs/>
              </w:rPr>
              <w:t xml:space="preserve"> качественное  ведение документации, своевременное предоставление материалов, отчётов, отсутствие замечаний со стороны руководителя и проверяющих, экономия энергоресурсов, работа без больничных листов т.д.)</w:t>
            </w:r>
          </w:p>
        </w:tc>
        <w:tc>
          <w:tcPr>
            <w:tcW w:w="1276" w:type="dxa"/>
            <w:tcBorders>
              <w:left w:val="outset" w:sz="6" w:space="0" w:color="auto"/>
              <w:bottom w:val="single" w:sz="4" w:space="0" w:color="auto"/>
              <w:right w:val="outset" w:sz="6" w:space="0" w:color="auto"/>
            </w:tcBorders>
          </w:tcPr>
          <w:p w:rsidR="001E0787" w:rsidRDefault="001E0787" w:rsidP="006040D2">
            <w:pPr>
              <w:pStyle w:val="af6"/>
              <w:jc w:val="center"/>
              <w:rPr>
                <w:rFonts w:ascii="Times New Roman" w:hAnsi="Times New Roman" w:cs="Times New Roman"/>
                <w:sz w:val="24"/>
                <w:szCs w:val="24"/>
              </w:rPr>
            </w:pPr>
          </w:p>
          <w:p w:rsidR="001E0787" w:rsidRDefault="001E0787" w:rsidP="006040D2">
            <w:pPr>
              <w:pStyle w:val="af6"/>
              <w:jc w:val="center"/>
              <w:rPr>
                <w:rFonts w:ascii="Times New Roman" w:hAnsi="Times New Roman" w:cs="Times New Roman"/>
                <w:sz w:val="24"/>
                <w:szCs w:val="24"/>
              </w:rPr>
            </w:pPr>
          </w:p>
          <w:p w:rsidR="001E0787" w:rsidRDefault="001E0787" w:rsidP="006040D2">
            <w:pPr>
              <w:pStyle w:val="af6"/>
              <w:jc w:val="center"/>
              <w:rPr>
                <w:rFonts w:ascii="Times New Roman" w:hAnsi="Times New Roman" w:cs="Times New Roman"/>
                <w:sz w:val="24"/>
                <w:szCs w:val="24"/>
              </w:rPr>
            </w:pPr>
          </w:p>
          <w:p w:rsidR="001E0787" w:rsidRDefault="001E0787" w:rsidP="006040D2">
            <w:pPr>
              <w:pStyle w:val="af6"/>
              <w:jc w:val="center"/>
              <w:rPr>
                <w:rFonts w:ascii="Times New Roman" w:hAnsi="Times New Roman" w:cs="Times New Roman"/>
                <w:sz w:val="24"/>
                <w:szCs w:val="24"/>
              </w:rPr>
            </w:pPr>
          </w:p>
          <w:p w:rsidR="001E0787" w:rsidRDefault="001E0787" w:rsidP="006040D2">
            <w:pPr>
              <w:pStyle w:val="af6"/>
              <w:jc w:val="center"/>
              <w:rPr>
                <w:rFonts w:ascii="Times New Roman" w:hAnsi="Times New Roman" w:cs="Times New Roman"/>
                <w:sz w:val="24"/>
                <w:szCs w:val="24"/>
              </w:rPr>
            </w:pPr>
          </w:p>
          <w:p w:rsidR="001E0787" w:rsidRDefault="001E0787" w:rsidP="006040D2">
            <w:pPr>
              <w:pStyle w:val="af6"/>
              <w:jc w:val="center"/>
              <w:rPr>
                <w:rFonts w:ascii="Times New Roman" w:hAnsi="Times New Roman" w:cs="Times New Roman"/>
                <w:sz w:val="24"/>
                <w:szCs w:val="24"/>
              </w:rPr>
            </w:pPr>
          </w:p>
          <w:p w:rsidR="001E0787" w:rsidRDefault="001E0787" w:rsidP="006040D2">
            <w:pPr>
              <w:pStyle w:val="af6"/>
              <w:jc w:val="center"/>
              <w:rPr>
                <w:rFonts w:ascii="Times New Roman" w:hAnsi="Times New Roman" w:cs="Times New Roman"/>
                <w:sz w:val="24"/>
                <w:szCs w:val="24"/>
              </w:rPr>
            </w:pPr>
          </w:p>
          <w:p w:rsidR="001E0787" w:rsidRDefault="001E0787" w:rsidP="006040D2">
            <w:pPr>
              <w:pStyle w:val="af6"/>
              <w:jc w:val="center"/>
              <w:rPr>
                <w:rFonts w:ascii="Times New Roman" w:hAnsi="Times New Roman" w:cs="Times New Roman"/>
                <w:sz w:val="24"/>
                <w:szCs w:val="24"/>
              </w:rPr>
            </w:pPr>
          </w:p>
          <w:p w:rsidR="001E0787" w:rsidRDefault="001E0787" w:rsidP="006040D2">
            <w:pPr>
              <w:pStyle w:val="af6"/>
              <w:jc w:val="center"/>
              <w:rPr>
                <w:rFonts w:ascii="Times New Roman" w:hAnsi="Times New Roman" w:cs="Times New Roman"/>
                <w:sz w:val="24"/>
                <w:szCs w:val="24"/>
              </w:rPr>
            </w:pPr>
          </w:p>
          <w:p w:rsidR="001E0787" w:rsidRDefault="001E0787" w:rsidP="006040D2">
            <w:pPr>
              <w:pStyle w:val="af6"/>
              <w:jc w:val="center"/>
              <w:rPr>
                <w:rFonts w:ascii="Times New Roman" w:hAnsi="Times New Roman" w:cs="Times New Roman"/>
                <w:sz w:val="24"/>
                <w:szCs w:val="24"/>
              </w:rPr>
            </w:pPr>
          </w:p>
          <w:p w:rsidR="001E0787" w:rsidRDefault="001E0787" w:rsidP="006040D2">
            <w:pPr>
              <w:pStyle w:val="af6"/>
              <w:jc w:val="center"/>
              <w:rPr>
                <w:rFonts w:ascii="Times New Roman" w:hAnsi="Times New Roman" w:cs="Times New Roman"/>
                <w:sz w:val="24"/>
                <w:szCs w:val="24"/>
              </w:rPr>
            </w:pPr>
          </w:p>
          <w:p w:rsidR="001E0787" w:rsidRDefault="001E0787" w:rsidP="006040D2">
            <w:pPr>
              <w:pStyle w:val="af6"/>
              <w:jc w:val="center"/>
              <w:rPr>
                <w:rFonts w:ascii="Times New Roman" w:hAnsi="Times New Roman" w:cs="Times New Roman"/>
                <w:sz w:val="24"/>
                <w:szCs w:val="24"/>
              </w:rPr>
            </w:pPr>
          </w:p>
          <w:p w:rsidR="001E0787" w:rsidRDefault="001E0787" w:rsidP="006040D2">
            <w:pPr>
              <w:pStyle w:val="af6"/>
              <w:jc w:val="center"/>
              <w:rPr>
                <w:rFonts w:ascii="Times New Roman" w:hAnsi="Times New Roman" w:cs="Times New Roman"/>
                <w:sz w:val="24"/>
                <w:szCs w:val="24"/>
              </w:rPr>
            </w:pPr>
          </w:p>
          <w:p w:rsidR="001E0787" w:rsidRPr="00247795" w:rsidRDefault="001E0787" w:rsidP="006040D2">
            <w:pPr>
              <w:pStyle w:val="af6"/>
              <w:jc w:val="center"/>
              <w:rPr>
                <w:rFonts w:ascii="Times New Roman" w:hAnsi="Times New Roman" w:cs="Times New Roman"/>
                <w:sz w:val="24"/>
                <w:szCs w:val="24"/>
              </w:rPr>
            </w:pPr>
            <w:r w:rsidRPr="00247795">
              <w:rPr>
                <w:rFonts w:ascii="Times New Roman" w:hAnsi="Times New Roman" w:cs="Times New Roman"/>
                <w:sz w:val="24"/>
                <w:szCs w:val="24"/>
              </w:rPr>
              <w:t>Справка старшего воспитателя</w:t>
            </w:r>
          </w:p>
        </w:tc>
        <w:tc>
          <w:tcPr>
            <w:tcW w:w="1559" w:type="dxa"/>
            <w:vMerge w:val="restart"/>
            <w:tcBorders>
              <w:left w:val="outset" w:sz="6" w:space="0" w:color="auto"/>
              <w:right w:val="outset" w:sz="6" w:space="0" w:color="auto"/>
            </w:tcBorders>
            <w:tcMar>
              <w:top w:w="72" w:type="dxa"/>
              <w:left w:w="120" w:type="dxa"/>
              <w:bottom w:w="72" w:type="dxa"/>
              <w:right w:w="120" w:type="dxa"/>
            </w:tcMar>
            <w:vAlign w:val="center"/>
          </w:tcPr>
          <w:p w:rsidR="001E0787" w:rsidRDefault="001E0787" w:rsidP="006040D2">
            <w:pPr>
              <w:pStyle w:val="af6"/>
              <w:jc w:val="center"/>
              <w:rPr>
                <w:rFonts w:ascii="Times New Roman" w:hAnsi="Times New Roman" w:cs="Times New Roman"/>
                <w:sz w:val="24"/>
                <w:szCs w:val="24"/>
                <w:lang w:eastAsia="ru-RU"/>
              </w:rPr>
            </w:pPr>
          </w:p>
          <w:p w:rsidR="001E0787" w:rsidRDefault="001E0787" w:rsidP="006040D2">
            <w:pPr>
              <w:pStyle w:val="af6"/>
              <w:jc w:val="center"/>
              <w:rPr>
                <w:rFonts w:ascii="Times New Roman" w:hAnsi="Times New Roman" w:cs="Times New Roman"/>
                <w:sz w:val="24"/>
                <w:szCs w:val="24"/>
                <w:lang w:eastAsia="ru-RU"/>
              </w:rPr>
            </w:pPr>
          </w:p>
          <w:p w:rsidR="001E0787" w:rsidRDefault="001E0787" w:rsidP="006040D2">
            <w:pPr>
              <w:pStyle w:val="af6"/>
              <w:jc w:val="center"/>
              <w:rPr>
                <w:rFonts w:ascii="Times New Roman" w:hAnsi="Times New Roman" w:cs="Times New Roman"/>
                <w:sz w:val="24"/>
                <w:szCs w:val="24"/>
                <w:lang w:eastAsia="ru-RU"/>
              </w:rPr>
            </w:pPr>
          </w:p>
          <w:p w:rsidR="001E0787" w:rsidRDefault="001E0787" w:rsidP="006040D2">
            <w:pPr>
              <w:pStyle w:val="af6"/>
              <w:jc w:val="center"/>
              <w:rPr>
                <w:rFonts w:ascii="Times New Roman" w:hAnsi="Times New Roman" w:cs="Times New Roman"/>
                <w:sz w:val="24"/>
                <w:szCs w:val="24"/>
                <w:lang w:eastAsia="ru-RU"/>
              </w:rPr>
            </w:pPr>
          </w:p>
          <w:p w:rsidR="001E0787" w:rsidRDefault="001E0787" w:rsidP="006040D2">
            <w:pPr>
              <w:pStyle w:val="af6"/>
              <w:jc w:val="center"/>
              <w:rPr>
                <w:rFonts w:ascii="Times New Roman" w:hAnsi="Times New Roman" w:cs="Times New Roman"/>
                <w:sz w:val="24"/>
                <w:szCs w:val="24"/>
                <w:lang w:eastAsia="ru-RU"/>
              </w:rPr>
            </w:pPr>
          </w:p>
          <w:p w:rsidR="001E0787" w:rsidRDefault="001E0787" w:rsidP="006040D2">
            <w:pPr>
              <w:pStyle w:val="af6"/>
              <w:jc w:val="center"/>
              <w:rPr>
                <w:rFonts w:ascii="Times New Roman" w:hAnsi="Times New Roman" w:cs="Times New Roman"/>
                <w:sz w:val="24"/>
                <w:szCs w:val="24"/>
                <w:lang w:eastAsia="ru-RU"/>
              </w:rPr>
            </w:pPr>
          </w:p>
          <w:p w:rsidR="001E0787" w:rsidRDefault="001E0787" w:rsidP="006040D2">
            <w:pPr>
              <w:pStyle w:val="af6"/>
              <w:jc w:val="center"/>
              <w:rPr>
                <w:rFonts w:ascii="Times New Roman" w:hAnsi="Times New Roman" w:cs="Times New Roman"/>
                <w:sz w:val="24"/>
                <w:szCs w:val="24"/>
                <w:lang w:eastAsia="ru-RU"/>
              </w:rPr>
            </w:pPr>
          </w:p>
          <w:p w:rsidR="001E0787" w:rsidRDefault="001E0787" w:rsidP="006040D2">
            <w:pPr>
              <w:pStyle w:val="af6"/>
              <w:jc w:val="center"/>
              <w:rPr>
                <w:rFonts w:ascii="Times New Roman" w:hAnsi="Times New Roman" w:cs="Times New Roman"/>
                <w:sz w:val="24"/>
                <w:szCs w:val="24"/>
                <w:lang w:eastAsia="ru-RU"/>
              </w:rPr>
            </w:pPr>
          </w:p>
          <w:p w:rsidR="001E0787" w:rsidRDefault="001E0787" w:rsidP="006040D2">
            <w:pPr>
              <w:pStyle w:val="af6"/>
              <w:jc w:val="center"/>
              <w:rPr>
                <w:rFonts w:ascii="Times New Roman" w:hAnsi="Times New Roman" w:cs="Times New Roman"/>
                <w:sz w:val="24"/>
                <w:szCs w:val="24"/>
                <w:lang w:eastAsia="ru-RU"/>
              </w:rPr>
            </w:pPr>
          </w:p>
          <w:p w:rsidR="001E0787" w:rsidRDefault="001E0787" w:rsidP="006040D2">
            <w:pPr>
              <w:pStyle w:val="af6"/>
              <w:jc w:val="center"/>
              <w:rPr>
                <w:rFonts w:ascii="Times New Roman" w:hAnsi="Times New Roman" w:cs="Times New Roman"/>
                <w:sz w:val="24"/>
                <w:szCs w:val="24"/>
                <w:lang w:eastAsia="ru-RU"/>
              </w:rPr>
            </w:pPr>
          </w:p>
          <w:p w:rsidR="001E0787" w:rsidRDefault="001E0787" w:rsidP="006040D2">
            <w:pPr>
              <w:pStyle w:val="af6"/>
              <w:jc w:val="center"/>
              <w:rPr>
                <w:rFonts w:ascii="Times New Roman" w:hAnsi="Times New Roman" w:cs="Times New Roman"/>
                <w:sz w:val="24"/>
                <w:szCs w:val="24"/>
                <w:lang w:eastAsia="ru-RU"/>
              </w:rPr>
            </w:pPr>
          </w:p>
          <w:p w:rsidR="001E0787" w:rsidRDefault="001E0787" w:rsidP="006040D2">
            <w:pPr>
              <w:pStyle w:val="af6"/>
              <w:jc w:val="center"/>
              <w:rPr>
                <w:rFonts w:ascii="Times New Roman" w:hAnsi="Times New Roman" w:cs="Times New Roman"/>
                <w:sz w:val="24"/>
                <w:szCs w:val="24"/>
                <w:lang w:eastAsia="ru-RU"/>
              </w:rPr>
            </w:pPr>
          </w:p>
          <w:p w:rsidR="001E0787" w:rsidRDefault="001E0787" w:rsidP="006040D2">
            <w:pPr>
              <w:pStyle w:val="af6"/>
              <w:jc w:val="center"/>
              <w:rPr>
                <w:rFonts w:ascii="Times New Roman" w:hAnsi="Times New Roman" w:cs="Times New Roman"/>
                <w:sz w:val="24"/>
                <w:szCs w:val="24"/>
                <w:lang w:eastAsia="ru-RU"/>
              </w:rPr>
            </w:pPr>
          </w:p>
          <w:p w:rsidR="001E0787" w:rsidRDefault="001E0787" w:rsidP="006040D2">
            <w:pPr>
              <w:pStyle w:val="af6"/>
              <w:jc w:val="center"/>
              <w:rPr>
                <w:rFonts w:ascii="Times New Roman" w:hAnsi="Times New Roman" w:cs="Times New Roman"/>
                <w:sz w:val="24"/>
                <w:szCs w:val="24"/>
                <w:lang w:eastAsia="ru-RU"/>
              </w:rPr>
            </w:pPr>
          </w:p>
          <w:p w:rsidR="001E0787" w:rsidRPr="00247795" w:rsidRDefault="001E0787" w:rsidP="006040D2">
            <w:pPr>
              <w:pStyle w:val="af6"/>
              <w:jc w:val="center"/>
              <w:rPr>
                <w:rFonts w:ascii="Times New Roman" w:hAnsi="Times New Roman" w:cs="Times New Roman"/>
                <w:sz w:val="24"/>
                <w:szCs w:val="24"/>
                <w:lang w:eastAsia="ru-RU"/>
              </w:rPr>
            </w:pPr>
            <w:r>
              <w:rPr>
                <w:rFonts w:ascii="Times New Roman" w:hAnsi="Times New Roman" w:cs="Times New Roman"/>
                <w:sz w:val="24"/>
                <w:szCs w:val="24"/>
                <w:lang w:eastAsia="ru-RU"/>
              </w:rPr>
              <w:t>ежемесячно</w:t>
            </w:r>
          </w:p>
        </w:tc>
        <w:tc>
          <w:tcPr>
            <w:tcW w:w="2268" w:type="dxa"/>
            <w:vMerge w:val="restart"/>
            <w:tcBorders>
              <w:top w:val="outset" w:sz="6" w:space="0" w:color="auto"/>
              <w:left w:val="outset" w:sz="6" w:space="0" w:color="auto"/>
            </w:tcBorders>
            <w:tcMar>
              <w:top w:w="72" w:type="dxa"/>
              <w:left w:w="120" w:type="dxa"/>
              <w:bottom w:w="72" w:type="dxa"/>
              <w:right w:w="120" w:type="dxa"/>
            </w:tcMar>
            <w:vAlign w:val="center"/>
          </w:tcPr>
          <w:p w:rsidR="001E0787" w:rsidRDefault="001E0787" w:rsidP="006040D2">
            <w:pPr>
              <w:pStyle w:val="af6"/>
              <w:rPr>
                <w:rFonts w:ascii="Times New Roman" w:hAnsi="Times New Roman" w:cs="Times New Roman"/>
                <w:sz w:val="24"/>
                <w:szCs w:val="24"/>
                <w:lang w:eastAsia="ru-RU"/>
              </w:rPr>
            </w:pPr>
          </w:p>
          <w:p w:rsidR="001E0787" w:rsidRDefault="001E0787" w:rsidP="006040D2">
            <w:pPr>
              <w:pStyle w:val="af6"/>
              <w:rPr>
                <w:rFonts w:ascii="Times New Roman" w:hAnsi="Times New Roman" w:cs="Times New Roman"/>
                <w:sz w:val="24"/>
                <w:szCs w:val="24"/>
                <w:lang w:eastAsia="ru-RU"/>
              </w:rPr>
            </w:pPr>
          </w:p>
          <w:p w:rsidR="001E0787" w:rsidRDefault="001E0787" w:rsidP="006040D2">
            <w:pPr>
              <w:pStyle w:val="af6"/>
              <w:rPr>
                <w:rFonts w:ascii="Times New Roman" w:hAnsi="Times New Roman" w:cs="Times New Roman"/>
                <w:sz w:val="24"/>
                <w:szCs w:val="24"/>
                <w:lang w:eastAsia="ru-RU"/>
              </w:rPr>
            </w:pPr>
          </w:p>
          <w:p w:rsidR="001E0787" w:rsidRDefault="001E0787" w:rsidP="006040D2">
            <w:pPr>
              <w:pStyle w:val="af6"/>
              <w:rPr>
                <w:rFonts w:ascii="Times New Roman" w:hAnsi="Times New Roman" w:cs="Times New Roman"/>
                <w:sz w:val="24"/>
                <w:szCs w:val="24"/>
                <w:lang w:eastAsia="ru-RU"/>
              </w:rPr>
            </w:pPr>
          </w:p>
          <w:p w:rsidR="001E0787" w:rsidRDefault="001E0787" w:rsidP="006040D2">
            <w:pPr>
              <w:pStyle w:val="af6"/>
              <w:rPr>
                <w:rFonts w:ascii="Times New Roman" w:hAnsi="Times New Roman" w:cs="Times New Roman"/>
                <w:sz w:val="24"/>
                <w:szCs w:val="24"/>
                <w:lang w:eastAsia="ru-RU"/>
              </w:rPr>
            </w:pPr>
          </w:p>
          <w:p w:rsidR="001E0787" w:rsidRDefault="001E0787" w:rsidP="006040D2">
            <w:pPr>
              <w:pStyle w:val="af6"/>
              <w:rPr>
                <w:rFonts w:ascii="Times New Roman" w:hAnsi="Times New Roman" w:cs="Times New Roman"/>
                <w:sz w:val="24"/>
                <w:szCs w:val="24"/>
                <w:lang w:eastAsia="ru-RU"/>
              </w:rPr>
            </w:pPr>
          </w:p>
          <w:p w:rsidR="001E0787" w:rsidRDefault="001E0787" w:rsidP="006040D2">
            <w:pPr>
              <w:pStyle w:val="af6"/>
              <w:rPr>
                <w:rFonts w:ascii="Times New Roman" w:hAnsi="Times New Roman" w:cs="Times New Roman"/>
                <w:sz w:val="24"/>
                <w:szCs w:val="24"/>
                <w:lang w:eastAsia="ru-RU"/>
              </w:rPr>
            </w:pPr>
          </w:p>
          <w:p w:rsidR="001E0787" w:rsidRDefault="001E0787" w:rsidP="006040D2">
            <w:pPr>
              <w:pStyle w:val="af6"/>
              <w:rPr>
                <w:rFonts w:ascii="Times New Roman" w:hAnsi="Times New Roman" w:cs="Times New Roman"/>
                <w:sz w:val="24"/>
                <w:szCs w:val="24"/>
                <w:lang w:eastAsia="ru-RU"/>
              </w:rPr>
            </w:pPr>
          </w:p>
          <w:p w:rsidR="001E0787" w:rsidRDefault="001E0787" w:rsidP="006040D2">
            <w:pPr>
              <w:pStyle w:val="af6"/>
              <w:rPr>
                <w:rFonts w:ascii="Times New Roman" w:hAnsi="Times New Roman" w:cs="Times New Roman"/>
                <w:sz w:val="24"/>
                <w:szCs w:val="24"/>
                <w:lang w:eastAsia="ru-RU"/>
              </w:rPr>
            </w:pPr>
          </w:p>
          <w:p w:rsidR="001E0787" w:rsidRDefault="001E0787" w:rsidP="006040D2">
            <w:pPr>
              <w:pStyle w:val="af6"/>
              <w:rPr>
                <w:rFonts w:ascii="Times New Roman" w:hAnsi="Times New Roman" w:cs="Times New Roman"/>
                <w:sz w:val="24"/>
                <w:szCs w:val="24"/>
                <w:lang w:eastAsia="ru-RU"/>
              </w:rPr>
            </w:pPr>
          </w:p>
          <w:p w:rsidR="001E0787" w:rsidRDefault="001E0787" w:rsidP="006040D2">
            <w:pPr>
              <w:pStyle w:val="af6"/>
              <w:rPr>
                <w:rFonts w:ascii="Times New Roman" w:hAnsi="Times New Roman" w:cs="Times New Roman"/>
                <w:sz w:val="24"/>
                <w:szCs w:val="24"/>
                <w:lang w:eastAsia="ru-RU"/>
              </w:rPr>
            </w:pPr>
          </w:p>
          <w:p w:rsidR="001E0787" w:rsidRDefault="001E0787" w:rsidP="006040D2">
            <w:pPr>
              <w:pStyle w:val="af6"/>
              <w:rPr>
                <w:rFonts w:ascii="Times New Roman" w:hAnsi="Times New Roman" w:cs="Times New Roman"/>
                <w:sz w:val="24"/>
                <w:szCs w:val="24"/>
                <w:lang w:eastAsia="ru-RU"/>
              </w:rPr>
            </w:pPr>
          </w:p>
          <w:p w:rsidR="001E0787" w:rsidRDefault="001E0787" w:rsidP="006040D2">
            <w:pPr>
              <w:pStyle w:val="af6"/>
              <w:rPr>
                <w:rFonts w:ascii="Times New Roman" w:hAnsi="Times New Roman" w:cs="Times New Roman"/>
                <w:sz w:val="24"/>
                <w:szCs w:val="24"/>
                <w:lang w:eastAsia="ru-RU"/>
              </w:rPr>
            </w:pPr>
          </w:p>
          <w:p w:rsidR="001E0787" w:rsidRDefault="001E0787" w:rsidP="006040D2">
            <w:pPr>
              <w:pStyle w:val="af6"/>
              <w:rPr>
                <w:rFonts w:ascii="Times New Roman" w:hAnsi="Times New Roman" w:cs="Times New Roman"/>
                <w:sz w:val="24"/>
                <w:szCs w:val="24"/>
                <w:lang w:eastAsia="ru-RU"/>
              </w:rPr>
            </w:pPr>
          </w:p>
          <w:p w:rsidR="001E0787" w:rsidRDefault="001E0787" w:rsidP="006040D2">
            <w:pPr>
              <w:pStyle w:val="af6"/>
              <w:rPr>
                <w:rFonts w:ascii="Times New Roman" w:hAnsi="Times New Roman" w:cs="Times New Roman"/>
                <w:sz w:val="24"/>
                <w:szCs w:val="24"/>
                <w:lang w:eastAsia="ru-RU"/>
              </w:rPr>
            </w:pPr>
            <w:r>
              <w:rPr>
                <w:rFonts w:ascii="Times New Roman" w:hAnsi="Times New Roman" w:cs="Times New Roman"/>
                <w:sz w:val="24"/>
                <w:szCs w:val="24"/>
                <w:lang w:eastAsia="ru-RU"/>
              </w:rPr>
              <w:t>до10баллов</w:t>
            </w:r>
          </w:p>
        </w:tc>
      </w:tr>
      <w:tr w:rsidR="001E0787" w:rsidRPr="00247795" w:rsidTr="006040D2">
        <w:trPr>
          <w:trHeight w:val="90"/>
        </w:trPr>
        <w:tc>
          <w:tcPr>
            <w:tcW w:w="1986" w:type="dxa"/>
            <w:vMerge/>
            <w:tcBorders>
              <w:right w:val="outset" w:sz="6" w:space="0" w:color="auto"/>
            </w:tcBorders>
            <w:vAlign w:val="center"/>
          </w:tcPr>
          <w:p w:rsidR="001E0787" w:rsidRPr="00247795" w:rsidRDefault="001E0787" w:rsidP="006040D2">
            <w:pPr>
              <w:pStyle w:val="af6"/>
              <w:rPr>
                <w:rFonts w:ascii="Times New Roman" w:hAnsi="Times New Roman" w:cs="Times New Roman"/>
                <w:sz w:val="24"/>
                <w:szCs w:val="24"/>
              </w:rPr>
            </w:pPr>
          </w:p>
        </w:tc>
        <w:tc>
          <w:tcPr>
            <w:tcW w:w="3260" w:type="dxa"/>
            <w:vMerge/>
            <w:tcBorders>
              <w:left w:val="outset" w:sz="6" w:space="0" w:color="auto"/>
              <w:bottom w:val="outset" w:sz="6" w:space="0" w:color="auto"/>
              <w:right w:val="outset" w:sz="6" w:space="0" w:color="auto"/>
            </w:tcBorders>
            <w:vAlign w:val="center"/>
          </w:tcPr>
          <w:p w:rsidR="001E0787" w:rsidRDefault="001E0787" w:rsidP="006040D2">
            <w:pPr>
              <w:snapToGrid w:val="0"/>
              <w:jc w:val="both"/>
              <w:rPr>
                <w:bCs/>
              </w:rPr>
            </w:pPr>
          </w:p>
        </w:tc>
        <w:tc>
          <w:tcPr>
            <w:tcW w:w="1276" w:type="dxa"/>
            <w:tcBorders>
              <w:top w:val="nil"/>
              <w:left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rPr>
            </w:pPr>
          </w:p>
        </w:tc>
        <w:tc>
          <w:tcPr>
            <w:tcW w:w="1559" w:type="dxa"/>
            <w:vMerge/>
            <w:tcBorders>
              <w:top w:val="nil"/>
              <w:left w:val="outset" w:sz="6" w:space="0" w:color="auto"/>
              <w:right w:val="outset" w:sz="6" w:space="0" w:color="auto"/>
            </w:tcBorders>
            <w:tcMar>
              <w:top w:w="72" w:type="dxa"/>
              <w:left w:w="120" w:type="dxa"/>
              <w:bottom w:w="72" w:type="dxa"/>
              <w:right w:w="120" w:type="dxa"/>
            </w:tcMar>
            <w:vAlign w:val="center"/>
          </w:tcPr>
          <w:p w:rsidR="001E0787" w:rsidRDefault="001E0787" w:rsidP="006040D2">
            <w:pPr>
              <w:pStyle w:val="af6"/>
              <w:jc w:val="center"/>
              <w:rPr>
                <w:rFonts w:ascii="Times New Roman" w:hAnsi="Times New Roman" w:cs="Times New Roman"/>
                <w:sz w:val="24"/>
                <w:szCs w:val="24"/>
                <w:lang w:eastAsia="ru-RU"/>
              </w:rPr>
            </w:pPr>
          </w:p>
        </w:tc>
        <w:tc>
          <w:tcPr>
            <w:tcW w:w="2268" w:type="dxa"/>
            <w:vMerge/>
            <w:tcBorders>
              <w:left w:val="outset" w:sz="6" w:space="0" w:color="auto"/>
              <w:bottom w:val="outset" w:sz="6" w:space="0" w:color="auto"/>
            </w:tcBorders>
            <w:tcMar>
              <w:top w:w="72" w:type="dxa"/>
              <w:left w:w="120" w:type="dxa"/>
              <w:bottom w:w="72" w:type="dxa"/>
              <w:right w:w="120" w:type="dxa"/>
            </w:tcMar>
            <w:vAlign w:val="center"/>
          </w:tcPr>
          <w:p w:rsidR="001E0787" w:rsidRDefault="001E0787" w:rsidP="006040D2">
            <w:pPr>
              <w:pStyle w:val="af6"/>
              <w:rPr>
                <w:rFonts w:ascii="Times New Roman" w:hAnsi="Times New Roman" w:cs="Times New Roman"/>
                <w:sz w:val="24"/>
                <w:szCs w:val="24"/>
                <w:lang w:eastAsia="ru-RU"/>
              </w:rPr>
            </w:pPr>
          </w:p>
        </w:tc>
      </w:tr>
      <w:tr w:rsidR="001E0787" w:rsidRPr="00247795" w:rsidTr="006040D2">
        <w:trPr>
          <w:trHeight w:val="1305"/>
        </w:trPr>
        <w:tc>
          <w:tcPr>
            <w:tcW w:w="1986" w:type="dxa"/>
            <w:vMerge w:val="restart"/>
            <w:tcBorders>
              <w:top w:val="single" w:sz="4" w:space="0" w:color="auto"/>
              <w:right w:val="outset" w:sz="6" w:space="0" w:color="auto"/>
            </w:tcBorders>
            <w:vAlign w:val="center"/>
          </w:tcPr>
          <w:p w:rsidR="001E0787" w:rsidRPr="00247795" w:rsidRDefault="001E0787" w:rsidP="006040D2">
            <w:pPr>
              <w:pStyle w:val="af6"/>
              <w:rPr>
                <w:rFonts w:ascii="Times New Roman" w:hAnsi="Times New Roman" w:cs="Times New Roman"/>
                <w:sz w:val="24"/>
                <w:szCs w:val="24"/>
              </w:rPr>
            </w:pPr>
            <w:r>
              <w:rPr>
                <w:rFonts w:ascii="Times New Roman" w:hAnsi="Times New Roman" w:cs="Times New Roman"/>
                <w:sz w:val="24"/>
                <w:szCs w:val="24"/>
              </w:rPr>
              <w:t>7.Повышенная нагрузка</w:t>
            </w:r>
          </w:p>
        </w:tc>
        <w:tc>
          <w:tcPr>
            <w:tcW w:w="3260" w:type="dxa"/>
            <w:tcBorders>
              <w:top w:val="outset" w:sz="6" w:space="0" w:color="auto"/>
              <w:left w:val="outset" w:sz="6" w:space="0" w:color="auto"/>
              <w:bottom w:val="single" w:sz="4" w:space="0" w:color="auto"/>
              <w:right w:val="outset" w:sz="6" w:space="0" w:color="auto"/>
            </w:tcBorders>
            <w:vAlign w:val="center"/>
          </w:tcPr>
          <w:p w:rsidR="001E0787" w:rsidRDefault="001E0787" w:rsidP="006040D2">
            <w:pPr>
              <w:snapToGrid w:val="0"/>
              <w:jc w:val="both"/>
              <w:rPr>
                <w:bCs/>
              </w:rPr>
            </w:pPr>
            <w:r>
              <w:rPr>
                <w:bCs/>
              </w:rPr>
              <w:t>7.1Отсутствие обоснованных жалоб родителе</w:t>
            </w:r>
            <w:proofErr w:type="gramStart"/>
            <w:r>
              <w:rPr>
                <w:bCs/>
              </w:rPr>
              <w:t>й(</w:t>
            </w:r>
            <w:proofErr w:type="gramEnd"/>
            <w:r>
              <w:rPr>
                <w:bCs/>
              </w:rPr>
              <w:t>законных представителей) воспитанников, конфликтных ситуаций)</w:t>
            </w:r>
          </w:p>
        </w:tc>
        <w:tc>
          <w:tcPr>
            <w:tcW w:w="1276" w:type="dxa"/>
            <w:tcBorders>
              <w:top w:val="single" w:sz="4" w:space="0" w:color="auto"/>
              <w:left w:val="outset" w:sz="6" w:space="0" w:color="auto"/>
              <w:bottom w:val="single" w:sz="4"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rPr>
            </w:pPr>
            <w:r>
              <w:rPr>
                <w:rFonts w:ascii="Times New Roman" w:hAnsi="Times New Roman" w:cs="Times New Roman"/>
                <w:sz w:val="24"/>
                <w:szCs w:val="24"/>
              </w:rPr>
              <w:t>наличие</w:t>
            </w:r>
          </w:p>
        </w:tc>
        <w:tc>
          <w:tcPr>
            <w:tcW w:w="1559" w:type="dxa"/>
            <w:tcBorders>
              <w:top w:val="single" w:sz="4" w:space="0" w:color="auto"/>
              <w:left w:val="outset" w:sz="6" w:space="0" w:color="auto"/>
              <w:bottom w:val="single" w:sz="4" w:space="0" w:color="auto"/>
              <w:right w:val="outset" w:sz="6" w:space="0" w:color="auto"/>
            </w:tcBorders>
            <w:tcMar>
              <w:top w:w="72" w:type="dxa"/>
              <w:left w:w="120" w:type="dxa"/>
              <w:bottom w:w="72" w:type="dxa"/>
              <w:right w:w="120" w:type="dxa"/>
            </w:tcMar>
            <w:vAlign w:val="center"/>
          </w:tcPr>
          <w:p w:rsidR="001E0787" w:rsidRDefault="001E0787" w:rsidP="006040D2">
            <w:pPr>
              <w:pStyle w:val="af6"/>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 факту</w:t>
            </w:r>
          </w:p>
        </w:tc>
        <w:tc>
          <w:tcPr>
            <w:tcW w:w="2268" w:type="dxa"/>
            <w:tcBorders>
              <w:top w:val="outset" w:sz="6" w:space="0" w:color="auto"/>
              <w:left w:val="outset" w:sz="6" w:space="0" w:color="auto"/>
              <w:bottom w:val="single" w:sz="4" w:space="0" w:color="auto"/>
            </w:tcBorders>
            <w:tcMar>
              <w:top w:w="72" w:type="dxa"/>
              <w:left w:w="120" w:type="dxa"/>
              <w:bottom w:w="72" w:type="dxa"/>
              <w:right w:w="120" w:type="dxa"/>
            </w:tcMar>
            <w:vAlign w:val="center"/>
          </w:tcPr>
          <w:p w:rsidR="001E0787" w:rsidRDefault="001E0787" w:rsidP="006040D2">
            <w:pPr>
              <w:pStyle w:val="af6"/>
              <w:rPr>
                <w:rFonts w:ascii="Times New Roman" w:hAnsi="Times New Roman" w:cs="Times New Roman"/>
                <w:sz w:val="24"/>
                <w:szCs w:val="24"/>
                <w:lang w:eastAsia="ru-RU"/>
              </w:rPr>
            </w:pPr>
            <w:r>
              <w:rPr>
                <w:rFonts w:ascii="Times New Roman" w:hAnsi="Times New Roman" w:cs="Times New Roman"/>
                <w:sz w:val="24"/>
                <w:szCs w:val="24"/>
                <w:lang w:eastAsia="ru-RU"/>
              </w:rPr>
              <w:t>до 10баллов</w:t>
            </w:r>
          </w:p>
          <w:p w:rsidR="001E0787" w:rsidRDefault="001E0787" w:rsidP="006040D2">
            <w:pPr>
              <w:pStyle w:val="af6"/>
              <w:rPr>
                <w:rFonts w:ascii="Times New Roman" w:hAnsi="Times New Roman" w:cs="Times New Roman"/>
                <w:sz w:val="24"/>
                <w:szCs w:val="24"/>
                <w:lang w:eastAsia="ru-RU"/>
              </w:rPr>
            </w:pPr>
          </w:p>
          <w:p w:rsidR="001E0787" w:rsidRDefault="001E0787" w:rsidP="006040D2">
            <w:pPr>
              <w:pStyle w:val="af6"/>
              <w:rPr>
                <w:rFonts w:ascii="Times New Roman" w:hAnsi="Times New Roman" w:cs="Times New Roman"/>
                <w:sz w:val="24"/>
                <w:szCs w:val="24"/>
                <w:lang w:eastAsia="ru-RU"/>
              </w:rPr>
            </w:pPr>
          </w:p>
          <w:p w:rsidR="001E0787" w:rsidRDefault="001E0787" w:rsidP="006040D2">
            <w:pPr>
              <w:pStyle w:val="af6"/>
              <w:rPr>
                <w:rFonts w:ascii="Times New Roman" w:hAnsi="Times New Roman" w:cs="Times New Roman"/>
                <w:sz w:val="24"/>
                <w:szCs w:val="24"/>
                <w:lang w:eastAsia="ru-RU"/>
              </w:rPr>
            </w:pPr>
          </w:p>
          <w:p w:rsidR="001E0787" w:rsidRDefault="001E0787" w:rsidP="006040D2">
            <w:pPr>
              <w:pStyle w:val="af6"/>
              <w:rPr>
                <w:rFonts w:ascii="Times New Roman" w:hAnsi="Times New Roman" w:cs="Times New Roman"/>
                <w:sz w:val="24"/>
                <w:szCs w:val="24"/>
                <w:lang w:eastAsia="ru-RU"/>
              </w:rPr>
            </w:pPr>
          </w:p>
        </w:tc>
      </w:tr>
      <w:tr w:rsidR="001E0787" w:rsidRPr="00247795" w:rsidTr="006040D2">
        <w:trPr>
          <w:trHeight w:val="2470"/>
        </w:trPr>
        <w:tc>
          <w:tcPr>
            <w:tcW w:w="1986" w:type="dxa"/>
            <w:vMerge/>
            <w:tcBorders>
              <w:right w:val="outset" w:sz="6" w:space="0" w:color="auto"/>
            </w:tcBorders>
            <w:vAlign w:val="center"/>
          </w:tcPr>
          <w:p w:rsidR="001E0787" w:rsidRDefault="001E0787" w:rsidP="006040D2">
            <w:pPr>
              <w:pStyle w:val="af6"/>
              <w:rPr>
                <w:rFonts w:ascii="Times New Roman" w:hAnsi="Times New Roman" w:cs="Times New Roman"/>
                <w:sz w:val="24"/>
                <w:szCs w:val="24"/>
              </w:rPr>
            </w:pPr>
          </w:p>
        </w:tc>
        <w:tc>
          <w:tcPr>
            <w:tcW w:w="3260" w:type="dxa"/>
            <w:tcBorders>
              <w:top w:val="single" w:sz="4" w:space="0" w:color="auto"/>
              <w:left w:val="outset" w:sz="6" w:space="0" w:color="auto"/>
              <w:right w:val="outset" w:sz="6" w:space="0" w:color="auto"/>
            </w:tcBorders>
            <w:vAlign w:val="center"/>
          </w:tcPr>
          <w:p w:rsidR="001E0787" w:rsidRDefault="001E0787" w:rsidP="006040D2">
            <w:pPr>
              <w:snapToGrid w:val="0"/>
              <w:rPr>
                <w:bCs/>
              </w:rPr>
            </w:pPr>
            <w:r>
              <w:rPr>
                <w:bCs/>
              </w:rPr>
              <w:t>7.2 Обеспечение высокой посещаемости детей</w:t>
            </w:r>
          </w:p>
        </w:tc>
        <w:tc>
          <w:tcPr>
            <w:tcW w:w="1276" w:type="dxa"/>
            <w:tcBorders>
              <w:top w:val="single" w:sz="4" w:space="0" w:color="auto"/>
              <w:left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rPr>
            </w:pPr>
            <w:r>
              <w:rPr>
                <w:rFonts w:ascii="Times New Roman" w:hAnsi="Times New Roman" w:cs="Times New Roman"/>
                <w:sz w:val="24"/>
                <w:szCs w:val="24"/>
              </w:rPr>
              <w:t xml:space="preserve">табель посещаемости детей </w:t>
            </w:r>
          </w:p>
        </w:tc>
        <w:tc>
          <w:tcPr>
            <w:tcW w:w="1559" w:type="dxa"/>
            <w:tcBorders>
              <w:top w:val="single" w:sz="4" w:space="0" w:color="auto"/>
              <w:left w:val="outset" w:sz="6" w:space="0" w:color="auto"/>
              <w:right w:val="outset" w:sz="6" w:space="0" w:color="auto"/>
            </w:tcBorders>
            <w:tcMar>
              <w:top w:w="72" w:type="dxa"/>
              <w:left w:w="120" w:type="dxa"/>
              <w:bottom w:w="72" w:type="dxa"/>
              <w:right w:w="120" w:type="dxa"/>
            </w:tcMar>
            <w:vAlign w:val="center"/>
          </w:tcPr>
          <w:p w:rsidR="001E0787" w:rsidRDefault="001E0787" w:rsidP="006040D2">
            <w:pPr>
              <w:pStyle w:val="af6"/>
              <w:jc w:val="center"/>
              <w:rPr>
                <w:rFonts w:ascii="Times New Roman" w:hAnsi="Times New Roman" w:cs="Times New Roman"/>
                <w:sz w:val="24"/>
                <w:szCs w:val="24"/>
                <w:lang w:eastAsia="ru-RU"/>
              </w:rPr>
            </w:pPr>
            <w:r>
              <w:rPr>
                <w:rFonts w:ascii="Times New Roman" w:hAnsi="Times New Roman" w:cs="Times New Roman"/>
                <w:sz w:val="24"/>
                <w:szCs w:val="24"/>
                <w:lang w:eastAsia="ru-RU"/>
              </w:rPr>
              <w:t>ежемесячно</w:t>
            </w:r>
          </w:p>
        </w:tc>
        <w:tc>
          <w:tcPr>
            <w:tcW w:w="2268" w:type="dxa"/>
            <w:tcBorders>
              <w:top w:val="single" w:sz="4" w:space="0" w:color="auto"/>
              <w:left w:val="outset" w:sz="6" w:space="0" w:color="auto"/>
            </w:tcBorders>
            <w:tcMar>
              <w:top w:w="72" w:type="dxa"/>
              <w:left w:w="120" w:type="dxa"/>
              <w:bottom w:w="72" w:type="dxa"/>
              <w:right w:w="120" w:type="dxa"/>
            </w:tcMar>
            <w:vAlign w:val="center"/>
          </w:tcPr>
          <w:p w:rsidR="001E0787" w:rsidRDefault="001E0787" w:rsidP="006040D2">
            <w:pPr>
              <w:pStyle w:val="af6"/>
              <w:rPr>
                <w:rFonts w:ascii="Times New Roman" w:hAnsi="Times New Roman" w:cs="Times New Roman"/>
                <w:sz w:val="24"/>
                <w:szCs w:val="24"/>
                <w:lang w:eastAsia="ru-RU"/>
              </w:rPr>
            </w:pPr>
            <w:r>
              <w:rPr>
                <w:rFonts w:ascii="Times New Roman" w:hAnsi="Times New Roman" w:cs="Times New Roman"/>
                <w:sz w:val="24"/>
                <w:szCs w:val="24"/>
                <w:lang w:eastAsia="ru-RU"/>
              </w:rPr>
              <w:t>-до50%- 5баллов</w:t>
            </w:r>
          </w:p>
          <w:p w:rsidR="001E0787" w:rsidRDefault="001E0787" w:rsidP="006040D2">
            <w:pPr>
              <w:pStyle w:val="af6"/>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-с50%до70%-10баллов</w:t>
            </w:r>
          </w:p>
          <w:p w:rsidR="001E0787" w:rsidRDefault="001E0787" w:rsidP="006040D2">
            <w:pPr>
              <w:pStyle w:val="af6"/>
              <w:rPr>
                <w:rFonts w:ascii="Times New Roman" w:hAnsi="Times New Roman" w:cs="Times New Roman"/>
                <w:sz w:val="24"/>
                <w:szCs w:val="24"/>
                <w:lang w:eastAsia="ru-RU"/>
              </w:rPr>
            </w:pPr>
            <w:r>
              <w:rPr>
                <w:rFonts w:ascii="Times New Roman" w:hAnsi="Times New Roman" w:cs="Times New Roman"/>
                <w:sz w:val="24"/>
                <w:szCs w:val="24"/>
                <w:lang w:eastAsia="ru-RU"/>
              </w:rPr>
              <w:t>с 70%до 90%-15баллов</w:t>
            </w:r>
          </w:p>
          <w:p w:rsidR="001E0787" w:rsidRDefault="001E0787" w:rsidP="006040D2">
            <w:pPr>
              <w:pStyle w:val="af6"/>
              <w:rPr>
                <w:rFonts w:ascii="Times New Roman" w:hAnsi="Times New Roman" w:cs="Times New Roman"/>
                <w:sz w:val="24"/>
                <w:szCs w:val="24"/>
                <w:lang w:eastAsia="ru-RU"/>
              </w:rPr>
            </w:pPr>
            <w:r>
              <w:rPr>
                <w:rFonts w:ascii="Times New Roman" w:hAnsi="Times New Roman" w:cs="Times New Roman"/>
                <w:sz w:val="24"/>
                <w:szCs w:val="24"/>
                <w:lang w:eastAsia="ru-RU"/>
              </w:rPr>
              <w:t>с 90% до 100%-20баллов</w:t>
            </w:r>
          </w:p>
        </w:tc>
      </w:tr>
    </w:tbl>
    <w:p w:rsidR="001E0787" w:rsidRDefault="001E0787" w:rsidP="001E0787">
      <w:pPr>
        <w:jc w:val="both"/>
        <w:rPr>
          <w:sz w:val="28"/>
          <w:szCs w:val="28"/>
        </w:rPr>
      </w:pPr>
    </w:p>
    <w:p w:rsidR="001E0787" w:rsidRDefault="001E0787" w:rsidP="001E0787">
      <w:pPr>
        <w:rPr>
          <w:sz w:val="28"/>
          <w:szCs w:val="28"/>
        </w:rPr>
      </w:pPr>
    </w:p>
    <w:p w:rsidR="001E0787" w:rsidRDefault="001E0787" w:rsidP="001E0787">
      <w:pPr>
        <w:rPr>
          <w:sz w:val="28"/>
          <w:szCs w:val="28"/>
        </w:rPr>
      </w:pPr>
    </w:p>
    <w:p w:rsidR="001E0787" w:rsidRDefault="001E0787" w:rsidP="001E0787">
      <w:pPr>
        <w:rPr>
          <w:sz w:val="28"/>
          <w:szCs w:val="28"/>
        </w:rPr>
      </w:pPr>
    </w:p>
    <w:p w:rsidR="001E0787" w:rsidRDefault="001E0787" w:rsidP="001E0787">
      <w:pPr>
        <w:rPr>
          <w:sz w:val="28"/>
          <w:szCs w:val="28"/>
        </w:rPr>
      </w:pPr>
    </w:p>
    <w:p w:rsidR="001E0787" w:rsidRDefault="001E0787" w:rsidP="001E0787">
      <w:pPr>
        <w:rPr>
          <w:sz w:val="28"/>
          <w:szCs w:val="28"/>
        </w:rPr>
      </w:pPr>
    </w:p>
    <w:p w:rsidR="001E0787" w:rsidRDefault="001E0787" w:rsidP="001E0787">
      <w:pPr>
        <w:rPr>
          <w:sz w:val="28"/>
          <w:szCs w:val="28"/>
        </w:rPr>
      </w:pPr>
    </w:p>
    <w:p w:rsidR="001E0787" w:rsidRDefault="001E0787" w:rsidP="001E0787">
      <w:pPr>
        <w:rPr>
          <w:sz w:val="28"/>
          <w:szCs w:val="28"/>
        </w:rPr>
      </w:pPr>
    </w:p>
    <w:p w:rsidR="001E0787" w:rsidRDefault="001E0787" w:rsidP="001E0787">
      <w:pPr>
        <w:rPr>
          <w:sz w:val="28"/>
          <w:szCs w:val="28"/>
        </w:rPr>
      </w:pPr>
    </w:p>
    <w:p w:rsidR="001E0787" w:rsidRDefault="001E0787" w:rsidP="001E0787">
      <w:pPr>
        <w:rPr>
          <w:sz w:val="28"/>
          <w:szCs w:val="28"/>
        </w:rPr>
      </w:pPr>
    </w:p>
    <w:p w:rsidR="001E0787" w:rsidRDefault="001E0787" w:rsidP="001E0787">
      <w:pPr>
        <w:rPr>
          <w:sz w:val="28"/>
          <w:szCs w:val="28"/>
        </w:rPr>
      </w:pPr>
    </w:p>
    <w:p w:rsidR="001E0787" w:rsidRDefault="001E0787" w:rsidP="001E0787">
      <w:pPr>
        <w:rPr>
          <w:sz w:val="28"/>
          <w:szCs w:val="28"/>
        </w:rPr>
      </w:pPr>
    </w:p>
    <w:p w:rsidR="001E0787" w:rsidRDefault="001E0787" w:rsidP="001E0787">
      <w:pPr>
        <w:rPr>
          <w:sz w:val="28"/>
          <w:szCs w:val="28"/>
        </w:rPr>
      </w:pPr>
    </w:p>
    <w:p w:rsidR="001E0787" w:rsidRDefault="001E0787" w:rsidP="001E0787">
      <w:pPr>
        <w:rPr>
          <w:sz w:val="28"/>
          <w:szCs w:val="28"/>
        </w:rPr>
      </w:pPr>
    </w:p>
    <w:p w:rsidR="001E0787" w:rsidRDefault="001E0787" w:rsidP="001E0787">
      <w:pPr>
        <w:rPr>
          <w:sz w:val="28"/>
          <w:szCs w:val="28"/>
        </w:rPr>
      </w:pPr>
    </w:p>
    <w:p w:rsidR="001E0787" w:rsidRDefault="001E0787" w:rsidP="001E0787">
      <w:pPr>
        <w:rPr>
          <w:sz w:val="28"/>
          <w:szCs w:val="28"/>
        </w:rPr>
      </w:pPr>
    </w:p>
    <w:p w:rsidR="001E0787" w:rsidRDefault="001E0787" w:rsidP="001E0787">
      <w:pPr>
        <w:rPr>
          <w:sz w:val="28"/>
          <w:szCs w:val="28"/>
        </w:rPr>
      </w:pPr>
    </w:p>
    <w:p w:rsidR="001E0787" w:rsidRDefault="001E0787" w:rsidP="001E0787">
      <w:pPr>
        <w:rPr>
          <w:sz w:val="28"/>
          <w:szCs w:val="28"/>
        </w:rPr>
      </w:pPr>
    </w:p>
    <w:p w:rsidR="001E0787" w:rsidRDefault="001E0787" w:rsidP="001E0787">
      <w:pPr>
        <w:rPr>
          <w:sz w:val="28"/>
          <w:szCs w:val="28"/>
        </w:rPr>
      </w:pPr>
    </w:p>
    <w:p w:rsidR="001E0787" w:rsidRDefault="001E0787" w:rsidP="001E0787">
      <w:pPr>
        <w:rPr>
          <w:b/>
        </w:rPr>
      </w:pPr>
    </w:p>
    <w:p w:rsidR="001E0787" w:rsidRDefault="001E0787" w:rsidP="001E0787">
      <w:pPr>
        <w:pageBreakBefore/>
        <w:jc w:val="center"/>
        <w:rPr>
          <w:b/>
        </w:rPr>
      </w:pPr>
    </w:p>
    <w:p w:rsidR="001E0787" w:rsidRDefault="001E0787" w:rsidP="001E0787">
      <w:pPr>
        <w:jc w:val="center"/>
        <w:rPr>
          <w:b/>
        </w:rPr>
      </w:pPr>
      <w:r>
        <w:rPr>
          <w:b/>
        </w:rPr>
        <w:t xml:space="preserve">Критерии для расчета </w:t>
      </w:r>
      <w:proofErr w:type="gramStart"/>
      <w:r>
        <w:rPr>
          <w:b/>
        </w:rPr>
        <w:t>выплат стимулирующей части фонда оплаты труда</w:t>
      </w:r>
      <w:proofErr w:type="gramEnd"/>
      <w:r>
        <w:rPr>
          <w:b/>
        </w:rPr>
        <w:t xml:space="preserve">  </w:t>
      </w:r>
    </w:p>
    <w:p w:rsidR="001E0787" w:rsidRDefault="001E0787" w:rsidP="001E0787">
      <w:pPr>
        <w:jc w:val="center"/>
        <w:rPr>
          <w:b/>
        </w:rPr>
      </w:pPr>
      <w:r>
        <w:rPr>
          <w:b/>
        </w:rPr>
        <w:t>музыкального руководителя</w:t>
      </w:r>
    </w:p>
    <w:tbl>
      <w:tblPr>
        <w:tblW w:w="10349" w:type="dxa"/>
        <w:tblInd w:w="-41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1986"/>
        <w:gridCol w:w="3260"/>
        <w:gridCol w:w="1276"/>
        <w:gridCol w:w="1559"/>
        <w:gridCol w:w="2268"/>
      </w:tblGrid>
      <w:tr w:rsidR="001E0787" w:rsidRPr="00247795" w:rsidTr="006040D2">
        <w:trPr>
          <w:trHeight w:val="900"/>
        </w:trPr>
        <w:tc>
          <w:tcPr>
            <w:tcW w:w="1986" w:type="dxa"/>
            <w:tcBorders>
              <w:top w:val="outset" w:sz="6" w:space="0" w:color="auto"/>
              <w:bottom w:val="outset" w:sz="6" w:space="0" w:color="auto"/>
              <w:right w:val="outset" w:sz="6" w:space="0" w:color="auto"/>
            </w:tcBorders>
            <w:vAlign w:val="center"/>
          </w:tcPr>
          <w:p w:rsidR="001E0787" w:rsidRPr="00247795" w:rsidRDefault="001E0787" w:rsidP="006040D2">
            <w:pPr>
              <w:pStyle w:val="af6"/>
              <w:jc w:val="center"/>
              <w:rPr>
                <w:rFonts w:ascii="Times New Roman" w:hAnsi="Times New Roman" w:cs="Times New Roman"/>
                <w:b/>
                <w:sz w:val="24"/>
                <w:szCs w:val="24"/>
                <w:lang w:eastAsia="ru-RU"/>
              </w:rPr>
            </w:pPr>
            <w:r w:rsidRPr="00247795">
              <w:rPr>
                <w:rFonts w:ascii="Times New Roman" w:hAnsi="Times New Roman" w:cs="Times New Roman"/>
                <w:b/>
                <w:sz w:val="24"/>
                <w:szCs w:val="24"/>
              </w:rPr>
              <w:t>Критерий и его максимальная оценка</w:t>
            </w: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47795" w:rsidRDefault="001E0787" w:rsidP="006040D2">
            <w:pPr>
              <w:pStyle w:val="af6"/>
              <w:jc w:val="center"/>
              <w:rPr>
                <w:rFonts w:ascii="Times New Roman" w:hAnsi="Times New Roman" w:cs="Times New Roman"/>
                <w:b/>
                <w:sz w:val="24"/>
                <w:szCs w:val="24"/>
                <w:lang w:eastAsia="ru-RU"/>
              </w:rPr>
            </w:pPr>
            <w:r w:rsidRPr="00247795">
              <w:rPr>
                <w:rFonts w:ascii="Times New Roman" w:hAnsi="Times New Roman" w:cs="Times New Roman"/>
                <w:b/>
                <w:sz w:val="24"/>
                <w:szCs w:val="24"/>
              </w:rPr>
              <w:t>Наименование показателей</w:t>
            </w:r>
          </w:p>
        </w:tc>
        <w:tc>
          <w:tcPr>
            <w:tcW w:w="1276" w:type="dxa"/>
            <w:tcBorders>
              <w:top w:val="outset" w:sz="6" w:space="0" w:color="auto"/>
              <w:left w:val="outset" w:sz="6" w:space="0" w:color="auto"/>
              <w:bottom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b/>
                <w:sz w:val="24"/>
                <w:szCs w:val="24"/>
                <w:lang w:eastAsia="ru-RU"/>
              </w:rPr>
            </w:pPr>
            <w:r w:rsidRPr="00247795">
              <w:rPr>
                <w:rFonts w:ascii="Times New Roman" w:hAnsi="Times New Roman" w:cs="Times New Roman"/>
                <w:b/>
                <w:sz w:val="24"/>
                <w:szCs w:val="24"/>
                <w:lang w:eastAsia="ru-RU"/>
              </w:rPr>
              <w:t>Условия получения выплаты</w:t>
            </w:r>
          </w:p>
        </w:tc>
        <w:tc>
          <w:tcPr>
            <w:tcW w:w="1559"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1E0787" w:rsidRPr="00247795" w:rsidRDefault="001E0787" w:rsidP="006040D2">
            <w:pPr>
              <w:pStyle w:val="af6"/>
              <w:jc w:val="center"/>
              <w:rPr>
                <w:rFonts w:ascii="Times New Roman" w:hAnsi="Times New Roman" w:cs="Times New Roman"/>
                <w:b/>
                <w:sz w:val="24"/>
                <w:szCs w:val="24"/>
                <w:lang w:eastAsia="ru-RU"/>
              </w:rPr>
            </w:pPr>
            <w:r w:rsidRPr="00247795">
              <w:rPr>
                <w:rFonts w:ascii="Times New Roman" w:hAnsi="Times New Roman" w:cs="Times New Roman"/>
                <w:b/>
                <w:sz w:val="24"/>
                <w:szCs w:val="24"/>
                <w:lang w:eastAsia="ru-RU"/>
              </w:rPr>
              <w:t>Периодичность</w:t>
            </w:r>
          </w:p>
        </w:tc>
        <w:tc>
          <w:tcPr>
            <w:tcW w:w="2268" w:type="dxa"/>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1E0787" w:rsidRPr="00247795" w:rsidRDefault="001E0787" w:rsidP="006040D2">
            <w:pPr>
              <w:pStyle w:val="af6"/>
              <w:jc w:val="center"/>
              <w:rPr>
                <w:rFonts w:ascii="Times New Roman" w:hAnsi="Times New Roman" w:cs="Times New Roman"/>
                <w:b/>
                <w:sz w:val="24"/>
                <w:szCs w:val="24"/>
                <w:lang w:eastAsia="ru-RU"/>
              </w:rPr>
            </w:pPr>
            <w:r w:rsidRPr="00247795">
              <w:rPr>
                <w:rFonts w:ascii="Times New Roman" w:hAnsi="Times New Roman" w:cs="Times New Roman"/>
                <w:b/>
                <w:sz w:val="24"/>
                <w:szCs w:val="24"/>
                <w:lang w:eastAsia="ru-RU"/>
              </w:rPr>
              <w:t>Размер выплаты (количество баллов)</w:t>
            </w:r>
          </w:p>
        </w:tc>
      </w:tr>
      <w:tr w:rsidR="001E0787" w:rsidRPr="00247795" w:rsidTr="006040D2">
        <w:trPr>
          <w:trHeight w:val="900"/>
        </w:trPr>
        <w:tc>
          <w:tcPr>
            <w:tcW w:w="1986" w:type="dxa"/>
            <w:vMerge w:val="restart"/>
            <w:tcBorders>
              <w:top w:val="outset" w:sz="6" w:space="0" w:color="auto"/>
              <w:right w:val="outset" w:sz="6" w:space="0" w:color="auto"/>
            </w:tcBorders>
            <w:vAlign w:val="center"/>
          </w:tcPr>
          <w:p w:rsidR="001E0787" w:rsidRPr="00247795" w:rsidRDefault="001E0787" w:rsidP="006040D2">
            <w:pPr>
              <w:pStyle w:val="af6"/>
              <w:rPr>
                <w:rFonts w:ascii="Times New Roman" w:hAnsi="Times New Roman" w:cs="Times New Roman"/>
                <w:b/>
                <w:sz w:val="24"/>
                <w:szCs w:val="24"/>
              </w:rPr>
            </w:pPr>
            <w:r w:rsidRPr="00247795">
              <w:rPr>
                <w:rFonts w:ascii="Times New Roman" w:hAnsi="Times New Roman" w:cs="Times New Roman"/>
                <w:sz w:val="24"/>
                <w:szCs w:val="24"/>
              </w:rPr>
              <w:t xml:space="preserve">1. Активное участие в </w:t>
            </w:r>
            <w:r>
              <w:rPr>
                <w:rFonts w:ascii="Times New Roman" w:hAnsi="Times New Roman" w:cs="Times New Roman"/>
                <w:sz w:val="24"/>
                <w:szCs w:val="24"/>
              </w:rPr>
              <w:t>методической, научно=исследовательской работе</w:t>
            </w: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47795" w:rsidRDefault="001E0787" w:rsidP="006040D2">
            <w:pPr>
              <w:jc w:val="both"/>
            </w:pPr>
            <w:r w:rsidRPr="00247795">
              <w:t>1.1</w:t>
            </w:r>
            <w:r>
              <w:t>наличие собственных методических и дидактических разработок, рекомендаций применяемых в образовательном процессе</w:t>
            </w:r>
          </w:p>
        </w:tc>
        <w:tc>
          <w:tcPr>
            <w:tcW w:w="1276" w:type="dxa"/>
            <w:tcBorders>
              <w:top w:val="outset" w:sz="6" w:space="0" w:color="auto"/>
              <w:left w:val="outset" w:sz="6" w:space="0" w:color="auto"/>
              <w:bottom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lang w:eastAsia="ru-RU"/>
              </w:rPr>
            </w:pPr>
            <w:r w:rsidRPr="00247795">
              <w:rPr>
                <w:rFonts w:ascii="Times New Roman" w:hAnsi="Times New Roman" w:cs="Times New Roman"/>
                <w:sz w:val="24"/>
                <w:szCs w:val="24"/>
                <w:lang w:eastAsia="ru-RU"/>
              </w:rPr>
              <w:t>Справка старшего воспитателя</w:t>
            </w:r>
          </w:p>
        </w:tc>
        <w:tc>
          <w:tcPr>
            <w:tcW w:w="1559"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1E0787" w:rsidRPr="00247795" w:rsidRDefault="001E0787" w:rsidP="006040D2">
            <w:pPr>
              <w:pStyle w:val="af6"/>
              <w:jc w:val="center"/>
              <w:rPr>
                <w:rFonts w:ascii="Times New Roman" w:hAnsi="Times New Roman" w:cs="Times New Roman"/>
                <w:sz w:val="24"/>
                <w:szCs w:val="24"/>
                <w:lang w:eastAsia="ru-RU"/>
              </w:rPr>
            </w:pPr>
            <w:r w:rsidRPr="00247795">
              <w:rPr>
                <w:rFonts w:ascii="Times New Roman" w:hAnsi="Times New Roman" w:cs="Times New Roman"/>
                <w:sz w:val="24"/>
                <w:szCs w:val="24"/>
                <w:lang w:eastAsia="ru-RU"/>
              </w:rPr>
              <w:t>По факту</w:t>
            </w:r>
          </w:p>
        </w:tc>
        <w:tc>
          <w:tcPr>
            <w:tcW w:w="2268" w:type="dxa"/>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1E0787" w:rsidRPr="00247795" w:rsidRDefault="001E0787" w:rsidP="006040D2">
            <w:pPr>
              <w:pStyle w:val="af6"/>
              <w:jc w:val="center"/>
              <w:rPr>
                <w:rFonts w:ascii="Times New Roman" w:hAnsi="Times New Roman" w:cs="Times New Roman"/>
                <w:sz w:val="24"/>
                <w:szCs w:val="24"/>
                <w:lang w:eastAsia="ru-RU"/>
              </w:rPr>
            </w:pPr>
            <w:r>
              <w:rPr>
                <w:rFonts w:ascii="Times New Roman" w:hAnsi="Times New Roman" w:cs="Times New Roman"/>
                <w:sz w:val="24"/>
                <w:szCs w:val="24"/>
                <w:lang w:eastAsia="ru-RU"/>
              </w:rPr>
              <w:t>До 10</w:t>
            </w:r>
            <w:r w:rsidRPr="00247795">
              <w:rPr>
                <w:rFonts w:ascii="Times New Roman" w:hAnsi="Times New Roman" w:cs="Times New Roman"/>
                <w:sz w:val="24"/>
                <w:szCs w:val="24"/>
                <w:lang w:eastAsia="ru-RU"/>
              </w:rPr>
              <w:t xml:space="preserve"> балла</w:t>
            </w:r>
          </w:p>
        </w:tc>
      </w:tr>
      <w:tr w:rsidR="001E0787" w:rsidRPr="00247795" w:rsidTr="006040D2">
        <w:trPr>
          <w:trHeight w:val="900"/>
        </w:trPr>
        <w:tc>
          <w:tcPr>
            <w:tcW w:w="1986" w:type="dxa"/>
            <w:vMerge/>
            <w:tcBorders>
              <w:bottom w:val="outset" w:sz="6" w:space="0" w:color="auto"/>
              <w:right w:val="outset" w:sz="6" w:space="0" w:color="auto"/>
            </w:tcBorders>
            <w:vAlign w:val="center"/>
          </w:tcPr>
          <w:p w:rsidR="001E0787" w:rsidRPr="00247795" w:rsidRDefault="001E0787" w:rsidP="006040D2">
            <w:pPr>
              <w:pStyle w:val="af6"/>
              <w:rPr>
                <w:rFonts w:ascii="Times New Roman" w:hAnsi="Times New Roman" w:cs="Times New Roman"/>
                <w:sz w:val="24"/>
                <w:szCs w:val="24"/>
              </w:rPr>
            </w:pP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47795" w:rsidRDefault="001E0787" w:rsidP="006040D2">
            <w:pPr>
              <w:jc w:val="both"/>
              <w:rPr>
                <w:b/>
              </w:rPr>
            </w:pPr>
            <w:r w:rsidRPr="00247795">
              <w:t>1.2  Активное участие в экспериментальной и инновационной работе, творческой группе</w:t>
            </w:r>
          </w:p>
        </w:tc>
        <w:tc>
          <w:tcPr>
            <w:tcW w:w="1276" w:type="dxa"/>
            <w:tcBorders>
              <w:top w:val="outset" w:sz="6" w:space="0" w:color="auto"/>
              <w:left w:val="outset" w:sz="6" w:space="0" w:color="auto"/>
              <w:bottom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lang w:eastAsia="ru-RU"/>
              </w:rPr>
            </w:pPr>
            <w:r w:rsidRPr="00247795">
              <w:rPr>
                <w:rFonts w:ascii="Times New Roman" w:hAnsi="Times New Roman" w:cs="Times New Roman"/>
                <w:sz w:val="24"/>
                <w:szCs w:val="24"/>
                <w:lang w:eastAsia="ru-RU"/>
              </w:rPr>
              <w:t>Справка старшего воспитателя</w:t>
            </w:r>
          </w:p>
        </w:tc>
        <w:tc>
          <w:tcPr>
            <w:tcW w:w="1559"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1E0787" w:rsidRPr="00247795" w:rsidRDefault="001E0787" w:rsidP="006040D2">
            <w:pPr>
              <w:pStyle w:val="af6"/>
              <w:jc w:val="center"/>
              <w:rPr>
                <w:rFonts w:ascii="Times New Roman" w:hAnsi="Times New Roman" w:cs="Times New Roman"/>
                <w:sz w:val="24"/>
                <w:szCs w:val="24"/>
                <w:lang w:eastAsia="ru-RU"/>
              </w:rPr>
            </w:pPr>
            <w:r w:rsidRPr="00247795">
              <w:rPr>
                <w:rFonts w:ascii="Times New Roman" w:hAnsi="Times New Roman" w:cs="Times New Roman"/>
                <w:sz w:val="24"/>
                <w:szCs w:val="24"/>
                <w:lang w:eastAsia="ru-RU"/>
              </w:rPr>
              <w:t>По факту</w:t>
            </w:r>
          </w:p>
        </w:tc>
        <w:tc>
          <w:tcPr>
            <w:tcW w:w="2268" w:type="dxa"/>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1E0787" w:rsidRPr="00247795" w:rsidRDefault="001E0787" w:rsidP="006040D2">
            <w:pPr>
              <w:pStyle w:val="af6"/>
              <w:jc w:val="center"/>
              <w:rPr>
                <w:rFonts w:ascii="Times New Roman" w:hAnsi="Times New Roman" w:cs="Times New Roman"/>
                <w:sz w:val="24"/>
                <w:szCs w:val="24"/>
                <w:lang w:eastAsia="ru-RU"/>
              </w:rPr>
            </w:pPr>
            <w:r>
              <w:rPr>
                <w:rFonts w:ascii="Times New Roman" w:hAnsi="Times New Roman" w:cs="Times New Roman"/>
                <w:sz w:val="24"/>
                <w:szCs w:val="24"/>
                <w:lang w:eastAsia="ru-RU"/>
              </w:rPr>
              <w:t>до 10 баллов</w:t>
            </w:r>
          </w:p>
        </w:tc>
      </w:tr>
      <w:tr w:rsidR="001E0787" w:rsidRPr="00247795" w:rsidTr="006040D2">
        <w:trPr>
          <w:trHeight w:val="900"/>
        </w:trPr>
        <w:tc>
          <w:tcPr>
            <w:tcW w:w="1986" w:type="dxa"/>
            <w:vMerge w:val="restart"/>
            <w:tcBorders>
              <w:top w:val="outset" w:sz="6" w:space="0" w:color="auto"/>
              <w:right w:val="outset" w:sz="6" w:space="0" w:color="auto"/>
            </w:tcBorders>
            <w:vAlign w:val="center"/>
          </w:tcPr>
          <w:p w:rsidR="001E0787" w:rsidRPr="00247795" w:rsidRDefault="001E0787" w:rsidP="006040D2">
            <w:pPr>
              <w:pStyle w:val="af6"/>
              <w:rPr>
                <w:rFonts w:ascii="Times New Roman" w:hAnsi="Times New Roman" w:cs="Times New Roman"/>
                <w:b/>
                <w:sz w:val="24"/>
                <w:szCs w:val="24"/>
              </w:rPr>
            </w:pPr>
            <w:r w:rsidRPr="00247795">
              <w:rPr>
                <w:rFonts w:ascii="Times New Roman" w:hAnsi="Times New Roman" w:cs="Times New Roman"/>
                <w:sz w:val="24"/>
                <w:szCs w:val="24"/>
              </w:rPr>
              <w:t xml:space="preserve">2.Использование  в работе  с детьми современных педагогических технологий, в </w:t>
            </w:r>
            <w:proofErr w:type="spellStart"/>
            <w:r w:rsidRPr="00247795">
              <w:rPr>
                <w:rFonts w:ascii="Times New Roman" w:hAnsi="Times New Roman" w:cs="Times New Roman"/>
                <w:sz w:val="24"/>
                <w:szCs w:val="24"/>
              </w:rPr>
              <w:t>т.ч</w:t>
            </w:r>
            <w:proofErr w:type="spellEnd"/>
            <w:r w:rsidRPr="00247795">
              <w:rPr>
                <w:rFonts w:ascii="Times New Roman" w:hAnsi="Times New Roman" w:cs="Times New Roman"/>
                <w:sz w:val="24"/>
                <w:szCs w:val="24"/>
              </w:rPr>
              <w:t xml:space="preserve">. информационно-коммуникативных. </w:t>
            </w:r>
          </w:p>
        </w:tc>
        <w:tc>
          <w:tcPr>
            <w:tcW w:w="3260" w:type="dxa"/>
            <w:tcBorders>
              <w:top w:val="outset" w:sz="6" w:space="0" w:color="auto"/>
              <w:left w:val="outset" w:sz="6" w:space="0" w:color="auto"/>
              <w:bottom w:val="single" w:sz="4" w:space="0" w:color="auto"/>
              <w:right w:val="outset" w:sz="6" w:space="0" w:color="auto"/>
            </w:tcBorders>
          </w:tcPr>
          <w:p w:rsidR="001E0787" w:rsidRPr="00247795" w:rsidRDefault="001E0787" w:rsidP="006040D2">
            <w:pPr>
              <w:snapToGrid w:val="0"/>
              <w:jc w:val="both"/>
            </w:pPr>
            <w:r w:rsidRPr="00247795">
              <w:t>2.1.  Подготовка информации для публикации на сайте детского сада, на персональных сайтах, в периодической печати, СМИ.</w:t>
            </w:r>
          </w:p>
        </w:tc>
        <w:tc>
          <w:tcPr>
            <w:tcW w:w="1276" w:type="dxa"/>
            <w:tcBorders>
              <w:top w:val="outset" w:sz="6" w:space="0" w:color="auto"/>
              <w:left w:val="outset" w:sz="6" w:space="0" w:color="auto"/>
              <w:bottom w:val="outset" w:sz="6" w:space="0" w:color="auto"/>
              <w:right w:val="outset" w:sz="6" w:space="0" w:color="auto"/>
            </w:tcBorders>
          </w:tcPr>
          <w:p w:rsidR="001E0787" w:rsidRPr="00247795" w:rsidRDefault="001E0787" w:rsidP="006040D2">
            <w:pPr>
              <w:snapToGrid w:val="0"/>
              <w:jc w:val="center"/>
            </w:pPr>
            <w:r w:rsidRPr="00247795">
              <w:t xml:space="preserve">Отчет </w:t>
            </w:r>
          </w:p>
        </w:tc>
        <w:tc>
          <w:tcPr>
            <w:tcW w:w="1559"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tcPr>
          <w:p w:rsidR="001E0787" w:rsidRPr="00247795" w:rsidRDefault="001E0787" w:rsidP="006040D2">
            <w:pPr>
              <w:snapToGrid w:val="0"/>
              <w:jc w:val="center"/>
            </w:pPr>
            <w:r w:rsidRPr="00247795">
              <w:t>По факту участия</w:t>
            </w:r>
          </w:p>
        </w:tc>
        <w:tc>
          <w:tcPr>
            <w:tcW w:w="2268" w:type="dxa"/>
            <w:tcBorders>
              <w:top w:val="outset" w:sz="6" w:space="0" w:color="auto"/>
              <w:left w:val="outset" w:sz="6" w:space="0" w:color="auto"/>
              <w:bottom w:val="outset" w:sz="6" w:space="0" w:color="auto"/>
            </w:tcBorders>
            <w:tcMar>
              <w:top w:w="72" w:type="dxa"/>
              <w:left w:w="120" w:type="dxa"/>
              <w:bottom w:w="72" w:type="dxa"/>
              <w:right w:w="120" w:type="dxa"/>
            </w:tcMar>
          </w:tcPr>
          <w:p w:rsidR="001E0787" w:rsidRPr="00247795" w:rsidRDefault="001E0787" w:rsidP="006040D2">
            <w:pPr>
              <w:snapToGrid w:val="0"/>
            </w:pPr>
            <w:r w:rsidRPr="00247795">
              <w:t>0 – публикации отсутствуют;</w:t>
            </w:r>
          </w:p>
          <w:p w:rsidR="001E0787" w:rsidRPr="00247795" w:rsidRDefault="001E0787" w:rsidP="006040D2">
            <w:pPr>
              <w:snapToGrid w:val="0"/>
            </w:pPr>
            <w:r>
              <w:t>3</w:t>
            </w:r>
            <w:r w:rsidRPr="00247795">
              <w:t xml:space="preserve"> – 1 публикация;</w:t>
            </w:r>
          </w:p>
          <w:p w:rsidR="001E0787" w:rsidRPr="00247795" w:rsidRDefault="001E0787" w:rsidP="006040D2">
            <w:pPr>
              <w:snapToGrid w:val="0"/>
            </w:pPr>
            <w:r>
              <w:t>5</w:t>
            </w:r>
            <w:r w:rsidRPr="00247795">
              <w:t xml:space="preserve"> – 2 публикации;</w:t>
            </w:r>
          </w:p>
          <w:p w:rsidR="001E0787" w:rsidRPr="00247795" w:rsidRDefault="001E0787" w:rsidP="006040D2">
            <w:pPr>
              <w:snapToGrid w:val="0"/>
            </w:pPr>
            <w:r>
              <w:t>10</w:t>
            </w:r>
            <w:r w:rsidRPr="00247795">
              <w:t xml:space="preserve"> – 3 публикации.</w:t>
            </w:r>
          </w:p>
        </w:tc>
      </w:tr>
      <w:tr w:rsidR="001E0787" w:rsidRPr="00247795" w:rsidTr="006040D2">
        <w:trPr>
          <w:trHeight w:val="900"/>
        </w:trPr>
        <w:tc>
          <w:tcPr>
            <w:tcW w:w="1986" w:type="dxa"/>
            <w:vMerge/>
            <w:tcBorders>
              <w:bottom w:val="outset" w:sz="6" w:space="0" w:color="auto"/>
              <w:right w:val="single" w:sz="4" w:space="0" w:color="auto"/>
            </w:tcBorders>
            <w:vAlign w:val="center"/>
          </w:tcPr>
          <w:p w:rsidR="001E0787" w:rsidRPr="00247795" w:rsidRDefault="001E0787" w:rsidP="006040D2">
            <w:pPr>
              <w:pStyle w:val="af6"/>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1E0787" w:rsidRPr="00247795" w:rsidRDefault="001E0787" w:rsidP="006040D2">
            <w:pPr>
              <w:snapToGrid w:val="0"/>
            </w:pPr>
            <w:r w:rsidRPr="00247795">
              <w:t xml:space="preserve">2.2.Использование мультимедийных </w:t>
            </w:r>
            <w:proofErr w:type="spellStart"/>
            <w:proofErr w:type="gramStart"/>
            <w:r w:rsidRPr="00247795">
              <w:t>средс</w:t>
            </w:r>
            <w:proofErr w:type="spellEnd"/>
            <w:r>
              <w:t xml:space="preserve">   </w:t>
            </w:r>
            <w:proofErr w:type="spellStart"/>
            <w:r w:rsidRPr="00247795">
              <w:t>тв</w:t>
            </w:r>
            <w:proofErr w:type="spellEnd"/>
            <w:proofErr w:type="gramEnd"/>
            <w:r w:rsidRPr="00247795">
              <w:t xml:space="preserve"> обучения, компьютерных программ, видео-, аудиоаппаратуры.</w:t>
            </w:r>
          </w:p>
          <w:p w:rsidR="001E0787" w:rsidRPr="00247795" w:rsidRDefault="001E0787" w:rsidP="006040D2">
            <w:pPr>
              <w:jc w:val="right"/>
            </w:pPr>
          </w:p>
        </w:tc>
        <w:tc>
          <w:tcPr>
            <w:tcW w:w="1276" w:type="dxa"/>
            <w:tcBorders>
              <w:top w:val="outset" w:sz="6" w:space="0" w:color="auto"/>
              <w:left w:val="single" w:sz="4" w:space="0" w:color="auto"/>
              <w:bottom w:val="outset" w:sz="6" w:space="0" w:color="auto"/>
              <w:right w:val="outset" w:sz="6" w:space="0" w:color="auto"/>
            </w:tcBorders>
          </w:tcPr>
          <w:p w:rsidR="001E0787" w:rsidRPr="00247795" w:rsidRDefault="001E0787" w:rsidP="006040D2">
            <w:pPr>
              <w:snapToGrid w:val="0"/>
              <w:jc w:val="center"/>
            </w:pPr>
            <w:r w:rsidRPr="00247795">
              <w:rPr>
                <w:lang w:eastAsia="ru-RU"/>
              </w:rPr>
              <w:t xml:space="preserve">Справка </w:t>
            </w:r>
            <w:r>
              <w:rPr>
                <w:lang w:eastAsia="ru-RU"/>
              </w:rPr>
              <w:t>старшего воспитателя</w:t>
            </w:r>
          </w:p>
        </w:tc>
        <w:tc>
          <w:tcPr>
            <w:tcW w:w="1559"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tcPr>
          <w:p w:rsidR="001E0787" w:rsidRPr="00247795" w:rsidRDefault="001E0787" w:rsidP="006040D2">
            <w:pPr>
              <w:snapToGrid w:val="0"/>
              <w:jc w:val="center"/>
            </w:pPr>
            <w:r w:rsidRPr="00247795">
              <w:t>По факту</w:t>
            </w:r>
          </w:p>
        </w:tc>
        <w:tc>
          <w:tcPr>
            <w:tcW w:w="2268" w:type="dxa"/>
            <w:tcBorders>
              <w:top w:val="outset" w:sz="6" w:space="0" w:color="auto"/>
              <w:left w:val="outset" w:sz="6" w:space="0" w:color="auto"/>
              <w:bottom w:val="outset" w:sz="6" w:space="0" w:color="auto"/>
            </w:tcBorders>
            <w:tcMar>
              <w:top w:w="72" w:type="dxa"/>
              <w:left w:w="120" w:type="dxa"/>
              <w:bottom w:w="72" w:type="dxa"/>
              <w:right w:w="120" w:type="dxa"/>
            </w:tcMar>
          </w:tcPr>
          <w:p w:rsidR="001E0787" w:rsidRPr="00247795" w:rsidRDefault="001E0787" w:rsidP="006040D2">
            <w:pPr>
              <w:snapToGrid w:val="0"/>
              <w:rPr>
                <w:highlight w:val="yellow"/>
                <w:lang w:eastAsia="ru-RU"/>
              </w:rPr>
            </w:pPr>
            <w:r>
              <w:rPr>
                <w:lang w:eastAsia="ru-RU"/>
              </w:rPr>
              <w:t xml:space="preserve"> до 20 баллов</w:t>
            </w:r>
          </w:p>
        </w:tc>
      </w:tr>
      <w:tr w:rsidR="001E0787" w:rsidRPr="00247795" w:rsidTr="006040D2">
        <w:trPr>
          <w:trHeight w:val="338"/>
        </w:trPr>
        <w:tc>
          <w:tcPr>
            <w:tcW w:w="1986" w:type="dxa"/>
            <w:vMerge w:val="restart"/>
            <w:tcBorders>
              <w:right w:val="outset" w:sz="6" w:space="0" w:color="auto"/>
            </w:tcBorders>
            <w:vAlign w:val="center"/>
          </w:tcPr>
          <w:p w:rsidR="001E0787" w:rsidRPr="00247795" w:rsidRDefault="001E0787" w:rsidP="006040D2">
            <w:pPr>
              <w:pStyle w:val="af6"/>
              <w:rPr>
                <w:rFonts w:ascii="Times New Roman" w:hAnsi="Times New Roman" w:cs="Times New Roman"/>
                <w:sz w:val="24"/>
                <w:szCs w:val="24"/>
              </w:rPr>
            </w:pPr>
            <w:r w:rsidRPr="00247795">
              <w:rPr>
                <w:rFonts w:ascii="Times New Roman" w:hAnsi="Times New Roman" w:cs="Times New Roman"/>
                <w:sz w:val="24"/>
                <w:szCs w:val="24"/>
              </w:rPr>
              <w:t>3.Обобщение и распространение передового педагогического опыта.</w:t>
            </w:r>
          </w:p>
        </w:tc>
        <w:tc>
          <w:tcPr>
            <w:tcW w:w="3260" w:type="dxa"/>
            <w:tcBorders>
              <w:top w:val="single" w:sz="4" w:space="0" w:color="auto"/>
              <w:left w:val="outset" w:sz="6" w:space="0" w:color="auto"/>
              <w:bottom w:val="outset" w:sz="6" w:space="0" w:color="auto"/>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highlight w:val="yellow"/>
                <w:lang w:eastAsia="ru-RU"/>
              </w:rPr>
            </w:pPr>
            <w:r w:rsidRPr="00247795">
              <w:rPr>
                <w:rFonts w:ascii="Times New Roman" w:hAnsi="Times New Roman" w:cs="Times New Roman"/>
                <w:sz w:val="24"/>
                <w:szCs w:val="24"/>
                <w:lang w:eastAsia="ru-RU"/>
              </w:rPr>
              <w:t xml:space="preserve">3.1. </w:t>
            </w:r>
            <w:r w:rsidRPr="00247795">
              <w:rPr>
                <w:rFonts w:ascii="Times New Roman" w:hAnsi="Times New Roman" w:cs="Times New Roman"/>
                <w:sz w:val="24"/>
                <w:szCs w:val="24"/>
              </w:rPr>
              <w:t>Проведение мероприятий в учреждении за рамками решения годовых задач (семинар-практикум, мастер-класс, открытые занятия, консультации, защита проектов и пр.)</w:t>
            </w:r>
          </w:p>
        </w:tc>
        <w:tc>
          <w:tcPr>
            <w:tcW w:w="1276" w:type="dxa"/>
            <w:tcBorders>
              <w:top w:val="outset" w:sz="6" w:space="0" w:color="auto"/>
              <w:left w:val="outset" w:sz="6" w:space="0" w:color="auto"/>
              <w:bottom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lang w:eastAsia="ru-RU"/>
              </w:rPr>
            </w:pPr>
            <w:r w:rsidRPr="00247795">
              <w:rPr>
                <w:rFonts w:ascii="Times New Roman" w:hAnsi="Times New Roman" w:cs="Times New Roman"/>
                <w:sz w:val="24"/>
                <w:szCs w:val="24"/>
                <w:lang w:eastAsia="ru-RU"/>
              </w:rPr>
              <w:t>Справка старшего воспитателя</w:t>
            </w:r>
          </w:p>
        </w:tc>
        <w:tc>
          <w:tcPr>
            <w:tcW w:w="1559" w:type="dxa"/>
            <w:tcBorders>
              <w:top w:val="outset" w:sz="6" w:space="0" w:color="auto"/>
              <w:left w:val="outset" w:sz="6" w:space="0" w:color="auto"/>
              <w:bottom w:val="outset" w:sz="6" w:space="0" w:color="auto"/>
              <w:right w:val="outset" w:sz="6" w:space="0" w:color="auto"/>
            </w:tcBorders>
            <w:tcMar>
              <w:top w:w="72" w:type="dxa"/>
              <w:left w:w="120" w:type="dxa"/>
              <w:bottom w:w="72" w:type="dxa"/>
              <w:right w:w="120" w:type="dxa"/>
            </w:tcMar>
            <w:vAlign w:val="center"/>
          </w:tcPr>
          <w:p w:rsidR="001E0787" w:rsidRPr="00247795" w:rsidRDefault="001E0787" w:rsidP="006040D2">
            <w:pPr>
              <w:pStyle w:val="af6"/>
              <w:jc w:val="center"/>
              <w:rPr>
                <w:rFonts w:ascii="Times New Roman" w:hAnsi="Times New Roman" w:cs="Times New Roman"/>
                <w:sz w:val="24"/>
                <w:szCs w:val="24"/>
                <w:lang w:eastAsia="ru-RU"/>
              </w:rPr>
            </w:pPr>
            <w:r w:rsidRPr="00247795">
              <w:rPr>
                <w:rFonts w:ascii="Times New Roman" w:hAnsi="Times New Roman" w:cs="Times New Roman"/>
                <w:sz w:val="24"/>
                <w:szCs w:val="24"/>
                <w:lang w:eastAsia="ru-RU"/>
              </w:rPr>
              <w:t>По факту участия</w:t>
            </w:r>
          </w:p>
        </w:tc>
        <w:tc>
          <w:tcPr>
            <w:tcW w:w="2268" w:type="dxa"/>
            <w:tcBorders>
              <w:top w:val="outset" w:sz="6" w:space="0" w:color="auto"/>
              <w:left w:val="outset" w:sz="6" w:space="0" w:color="auto"/>
              <w:bottom w:val="outset" w:sz="6" w:space="0" w:color="auto"/>
            </w:tcBorders>
            <w:tcMar>
              <w:top w:w="72" w:type="dxa"/>
              <w:left w:w="120" w:type="dxa"/>
              <w:bottom w:w="72" w:type="dxa"/>
              <w:right w:w="120" w:type="dxa"/>
            </w:tcMar>
          </w:tcPr>
          <w:p w:rsidR="001E0787" w:rsidRPr="00247795" w:rsidRDefault="001E0787" w:rsidP="006040D2">
            <w:pPr>
              <w:pStyle w:val="af6"/>
              <w:jc w:val="both"/>
              <w:rPr>
                <w:rFonts w:ascii="Times New Roman" w:hAnsi="Times New Roman" w:cs="Times New Roman"/>
                <w:sz w:val="24"/>
                <w:szCs w:val="24"/>
              </w:rPr>
            </w:pPr>
            <w:r>
              <w:rPr>
                <w:rFonts w:ascii="Times New Roman" w:hAnsi="Times New Roman" w:cs="Times New Roman"/>
                <w:sz w:val="24"/>
                <w:szCs w:val="24"/>
              </w:rPr>
              <w:t xml:space="preserve"> до10баллов</w:t>
            </w:r>
          </w:p>
        </w:tc>
      </w:tr>
      <w:tr w:rsidR="001E0787" w:rsidRPr="00247795" w:rsidTr="006040D2">
        <w:trPr>
          <w:trHeight w:val="338"/>
        </w:trPr>
        <w:tc>
          <w:tcPr>
            <w:tcW w:w="1986" w:type="dxa"/>
            <w:vMerge/>
            <w:tcBorders>
              <w:right w:val="outset" w:sz="6" w:space="0" w:color="auto"/>
            </w:tcBorders>
            <w:vAlign w:val="center"/>
          </w:tcPr>
          <w:p w:rsidR="001E0787" w:rsidRPr="00247795" w:rsidRDefault="001E0787" w:rsidP="006040D2">
            <w:pPr>
              <w:pStyle w:val="af6"/>
              <w:rPr>
                <w:rFonts w:ascii="Times New Roman" w:hAnsi="Times New Roman" w:cs="Times New Roman"/>
                <w:b/>
                <w:sz w:val="24"/>
                <w:szCs w:val="24"/>
              </w:rPr>
            </w:pP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rPr>
            </w:pPr>
            <w:r w:rsidRPr="00247795">
              <w:rPr>
                <w:rFonts w:ascii="Times New Roman" w:hAnsi="Times New Roman" w:cs="Times New Roman"/>
                <w:sz w:val="24"/>
                <w:szCs w:val="24"/>
              </w:rPr>
              <w:t xml:space="preserve">3.2. Подготовка и выступление на уровнях: методические объединения, мастер-классы, фестивали, семинары, круглые столы и </w:t>
            </w:r>
            <w:proofErr w:type="spellStart"/>
            <w:proofErr w:type="gramStart"/>
            <w:r w:rsidRPr="00247795">
              <w:rPr>
                <w:rFonts w:ascii="Times New Roman" w:hAnsi="Times New Roman" w:cs="Times New Roman"/>
                <w:sz w:val="24"/>
                <w:szCs w:val="24"/>
              </w:rPr>
              <w:t>пр</w:t>
            </w:r>
            <w:proofErr w:type="spellEnd"/>
            <w:proofErr w:type="gramEnd"/>
            <w:r w:rsidRPr="00247795">
              <w:rPr>
                <w:rFonts w:ascii="Times New Roman" w:hAnsi="Times New Roman" w:cs="Times New Roman"/>
                <w:sz w:val="24"/>
                <w:szCs w:val="24"/>
              </w:rPr>
              <w:t>, :</w:t>
            </w:r>
          </w:p>
        </w:tc>
        <w:tc>
          <w:tcPr>
            <w:tcW w:w="1276" w:type="dxa"/>
            <w:vMerge w:val="restart"/>
            <w:tcBorders>
              <w:top w:val="outset" w:sz="6" w:space="0" w:color="auto"/>
              <w:left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lang w:eastAsia="ru-RU"/>
              </w:rPr>
            </w:pPr>
            <w:r w:rsidRPr="00247795">
              <w:rPr>
                <w:rFonts w:ascii="Times New Roman" w:hAnsi="Times New Roman" w:cs="Times New Roman"/>
                <w:sz w:val="24"/>
                <w:szCs w:val="24"/>
                <w:lang w:eastAsia="ru-RU"/>
              </w:rPr>
              <w:t>Приказ</w:t>
            </w:r>
            <w:r>
              <w:rPr>
                <w:rFonts w:ascii="Times New Roman" w:hAnsi="Times New Roman" w:cs="Times New Roman"/>
                <w:sz w:val="24"/>
                <w:szCs w:val="24"/>
                <w:lang w:eastAsia="ru-RU"/>
              </w:rPr>
              <w:t>, справка руководителей МО</w:t>
            </w:r>
          </w:p>
        </w:tc>
        <w:tc>
          <w:tcPr>
            <w:tcW w:w="1559" w:type="dxa"/>
            <w:vMerge w:val="restart"/>
            <w:tcBorders>
              <w:top w:val="outset" w:sz="6" w:space="0" w:color="auto"/>
              <w:left w:val="outset" w:sz="6" w:space="0" w:color="auto"/>
              <w:right w:val="outset" w:sz="6" w:space="0" w:color="auto"/>
            </w:tcBorders>
            <w:tcMar>
              <w:top w:w="72" w:type="dxa"/>
              <w:left w:w="120" w:type="dxa"/>
              <w:bottom w:w="72" w:type="dxa"/>
              <w:right w:w="120" w:type="dxa"/>
            </w:tcMar>
            <w:vAlign w:val="center"/>
          </w:tcPr>
          <w:p w:rsidR="001E0787" w:rsidRPr="00247795" w:rsidRDefault="001E0787" w:rsidP="006040D2">
            <w:pPr>
              <w:pStyle w:val="af6"/>
              <w:jc w:val="center"/>
              <w:rPr>
                <w:rFonts w:ascii="Times New Roman" w:hAnsi="Times New Roman" w:cs="Times New Roman"/>
                <w:sz w:val="24"/>
                <w:szCs w:val="24"/>
                <w:lang w:eastAsia="ru-RU"/>
              </w:rPr>
            </w:pPr>
            <w:r w:rsidRPr="00247795">
              <w:rPr>
                <w:rFonts w:ascii="Times New Roman" w:hAnsi="Times New Roman" w:cs="Times New Roman"/>
                <w:sz w:val="24"/>
                <w:szCs w:val="24"/>
                <w:lang w:eastAsia="ru-RU"/>
              </w:rPr>
              <w:t>По факту участия</w:t>
            </w:r>
          </w:p>
        </w:tc>
        <w:tc>
          <w:tcPr>
            <w:tcW w:w="2268" w:type="dxa"/>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1E0787" w:rsidRPr="00247795" w:rsidRDefault="001E0787" w:rsidP="006040D2">
            <w:pPr>
              <w:pStyle w:val="af6"/>
              <w:jc w:val="center"/>
              <w:rPr>
                <w:rFonts w:ascii="Times New Roman" w:hAnsi="Times New Roman" w:cs="Times New Roman"/>
                <w:sz w:val="24"/>
                <w:szCs w:val="24"/>
                <w:lang w:eastAsia="ru-RU"/>
              </w:rPr>
            </w:pPr>
          </w:p>
        </w:tc>
      </w:tr>
      <w:tr w:rsidR="001E0787" w:rsidRPr="00247795" w:rsidTr="006040D2">
        <w:trPr>
          <w:trHeight w:val="298"/>
        </w:trPr>
        <w:tc>
          <w:tcPr>
            <w:tcW w:w="1986" w:type="dxa"/>
            <w:vMerge/>
            <w:tcBorders>
              <w:right w:val="outset" w:sz="6" w:space="0" w:color="auto"/>
            </w:tcBorders>
            <w:vAlign w:val="center"/>
          </w:tcPr>
          <w:p w:rsidR="001E0787" w:rsidRPr="00247795" w:rsidRDefault="001E0787" w:rsidP="006040D2">
            <w:pPr>
              <w:pStyle w:val="af6"/>
              <w:rPr>
                <w:rFonts w:ascii="Times New Roman" w:hAnsi="Times New Roman" w:cs="Times New Roman"/>
                <w:sz w:val="24"/>
                <w:szCs w:val="24"/>
              </w:rPr>
            </w:pP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highlight w:val="yellow"/>
                <w:lang w:eastAsia="ru-RU"/>
              </w:rPr>
            </w:pPr>
            <w:r w:rsidRPr="00247795">
              <w:rPr>
                <w:rFonts w:ascii="Times New Roman" w:hAnsi="Times New Roman" w:cs="Times New Roman"/>
                <w:sz w:val="24"/>
                <w:szCs w:val="24"/>
                <w:lang w:eastAsia="ru-RU"/>
              </w:rPr>
              <w:t>- внутри учреждения</w:t>
            </w:r>
          </w:p>
        </w:tc>
        <w:tc>
          <w:tcPr>
            <w:tcW w:w="1276" w:type="dxa"/>
            <w:vMerge/>
            <w:tcBorders>
              <w:left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lang w:eastAsia="ru-RU"/>
              </w:rPr>
            </w:pPr>
          </w:p>
        </w:tc>
        <w:tc>
          <w:tcPr>
            <w:tcW w:w="1559" w:type="dxa"/>
            <w:vMerge/>
            <w:tcBorders>
              <w:left w:val="outset" w:sz="6" w:space="0" w:color="auto"/>
              <w:right w:val="outset" w:sz="6" w:space="0" w:color="auto"/>
            </w:tcBorders>
            <w:tcMar>
              <w:top w:w="72" w:type="dxa"/>
              <w:left w:w="120" w:type="dxa"/>
              <w:bottom w:w="72" w:type="dxa"/>
              <w:right w:w="120" w:type="dxa"/>
            </w:tcMar>
            <w:vAlign w:val="center"/>
          </w:tcPr>
          <w:p w:rsidR="001E0787" w:rsidRPr="00247795" w:rsidRDefault="001E0787" w:rsidP="006040D2">
            <w:pPr>
              <w:pStyle w:val="af6"/>
              <w:jc w:val="center"/>
              <w:rPr>
                <w:rFonts w:ascii="Times New Roman" w:hAnsi="Times New Roman" w:cs="Times New Roman"/>
                <w:sz w:val="24"/>
                <w:szCs w:val="24"/>
                <w:lang w:eastAsia="ru-RU"/>
              </w:rPr>
            </w:pPr>
          </w:p>
        </w:tc>
        <w:tc>
          <w:tcPr>
            <w:tcW w:w="2268" w:type="dxa"/>
            <w:tcBorders>
              <w:top w:val="outset" w:sz="6" w:space="0" w:color="auto"/>
              <w:left w:val="outset" w:sz="6" w:space="0" w:color="auto"/>
              <w:bottom w:val="outset" w:sz="6" w:space="0" w:color="auto"/>
            </w:tcBorders>
            <w:tcMar>
              <w:top w:w="72" w:type="dxa"/>
              <w:left w:w="120" w:type="dxa"/>
              <w:bottom w:w="72" w:type="dxa"/>
              <w:right w:w="120" w:type="dxa"/>
            </w:tcMar>
          </w:tcPr>
          <w:p w:rsidR="001E0787" w:rsidRPr="00247795" w:rsidRDefault="001E0787" w:rsidP="006040D2">
            <w:pPr>
              <w:pStyle w:val="af6"/>
              <w:jc w:val="both"/>
              <w:rPr>
                <w:rFonts w:ascii="Times New Roman" w:hAnsi="Times New Roman" w:cs="Times New Roman"/>
                <w:sz w:val="24"/>
                <w:szCs w:val="24"/>
              </w:rPr>
            </w:pPr>
            <w:r>
              <w:rPr>
                <w:rFonts w:ascii="Times New Roman" w:hAnsi="Times New Roman" w:cs="Times New Roman"/>
                <w:sz w:val="24"/>
                <w:szCs w:val="24"/>
              </w:rPr>
              <w:t>10</w:t>
            </w:r>
            <w:r w:rsidRPr="00247795">
              <w:rPr>
                <w:rFonts w:ascii="Times New Roman" w:hAnsi="Times New Roman" w:cs="Times New Roman"/>
                <w:sz w:val="24"/>
                <w:szCs w:val="24"/>
              </w:rPr>
              <w:t xml:space="preserve"> балл за каждое</w:t>
            </w:r>
          </w:p>
        </w:tc>
      </w:tr>
      <w:tr w:rsidR="001E0787" w:rsidRPr="00247795" w:rsidTr="006040D2">
        <w:trPr>
          <w:trHeight w:val="458"/>
        </w:trPr>
        <w:tc>
          <w:tcPr>
            <w:tcW w:w="1986" w:type="dxa"/>
            <w:vMerge/>
            <w:tcBorders>
              <w:right w:val="outset" w:sz="6" w:space="0" w:color="auto"/>
            </w:tcBorders>
            <w:vAlign w:val="center"/>
          </w:tcPr>
          <w:p w:rsidR="001E0787" w:rsidRPr="00247795" w:rsidRDefault="001E0787" w:rsidP="006040D2">
            <w:pPr>
              <w:pStyle w:val="af6"/>
              <w:rPr>
                <w:rFonts w:ascii="Times New Roman" w:hAnsi="Times New Roman" w:cs="Times New Roman"/>
                <w:sz w:val="24"/>
                <w:szCs w:val="24"/>
              </w:rPr>
            </w:pPr>
          </w:p>
        </w:tc>
        <w:tc>
          <w:tcPr>
            <w:tcW w:w="3260" w:type="dxa"/>
            <w:tcBorders>
              <w:top w:val="outset" w:sz="6" w:space="0" w:color="auto"/>
              <w:left w:val="outset" w:sz="6" w:space="0" w:color="auto"/>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lang w:eastAsia="ru-RU"/>
              </w:rPr>
            </w:pPr>
            <w:r w:rsidRPr="00247795">
              <w:rPr>
                <w:rFonts w:ascii="Times New Roman" w:hAnsi="Times New Roman" w:cs="Times New Roman"/>
                <w:sz w:val="24"/>
                <w:szCs w:val="24"/>
                <w:lang w:eastAsia="ru-RU"/>
              </w:rPr>
              <w:t>- муниципальных</w:t>
            </w:r>
          </w:p>
        </w:tc>
        <w:tc>
          <w:tcPr>
            <w:tcW w:w="1276" w:type="dxa"/>
            <w:vMerge/>
            <w:tcBorders>
              <w:left w:val="outset" w:sz="6" w:space="0" w:color="auto"/>
              <w:bottom w:val="single" w:sz="4"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lang w:eastAsia="ru-RU"/>
              </w:rPr>
            </w:pPr>
          </w:p>
        </w:tc>
        <w:tc>
          <w:tcPr>
            <w:tcW w:w="1559" w:type="dxa"/>
            <w:vMerge/>
            <w:tcBorders>
              <w:left w:val="outset" w:sz="6" w:space="0" w:color="auto"/>
              <w:bottom w:val="single" w:sz="4" w:space="0" w:color="auto"/>
              <w:right w:val="outset" w:sz="6" w:space="0" w:color="auto"/>
            </w:tcBorders>
            <w:tcMar>
              <w:top w:w="72" w:type="dxa"/>
              <w:left w:w="120" w:type="dxa"/>
              <w:bottom w:w="72" w:type="dxa"/>
              <w:right w:w="120" w:type="dxa"/>
            </w:tcMar>
            <w:vAlign w:val="center"/>
          </w:tcPr>
          <w:p w:rsidR="001E0787" w:rsidRPr="00247795" w:rsidRDefault="001E0787" w:rsidP="006040D2">
            <w:pPr>
              <w:pStyle w:val="af6"/>
              <w:jc w:val="center"/>
              <w:rPr>
                <w:rFonts w:ascii="Times New Roman" w:hAnsi="Times New Roman" w:cs="Times New Roman"/>
                <w:sz w:val="24"/>
                <w:szCs w:val="24"/>
                <w:lang w:eastAsia="ru-RU"/>
              </w:rPr>
            </w:pPr>
          </w:p>
        </w:tc>
        <w:tc>
          <w:tcPr>
            <w:tcW w:w="2268" w:type="dxa"/>
            <w:tcBorders>
              <w:top w:val="outset" w:sz="6" w:space="0" w:color="auto"/>
              <w:left w:val="outset" w:sz="6" w:space="0" w:color="auto"/>
            </w:tcBorders>
            <w:tcMar>
              <w:top w:w="72" w:type="dxa"/>
              <w:left w:w="120" w:type="dxa"/>
              <w:bottom w:w="72" w:type="dxa"/>
              <w:right w:w="120" w:type="dxa"/>
            </w:tcMar>
          </w:tcPr>
          <w:p w:rsidR="001E0787" w:rsidRPr="00247795" w:rsidRDefault="001E0787" w:rsidP="006040D2">
            <w:pPr>
              <w:pStyle w:val="af6"/>
              <w:jc w:val="both"/>
              <w:rPr>
                <w:rFonts w:ascii="Times New Roman" w:hAnsi="Times New Roman" w:cs="Times New Roman"/>
                <w:sz w:val="24"/>
                <w:szCs w:val="24"/>
              </w:rPr>
            </w:pPr>
            <w:r>
              <w:rPr>
                <w:rFonts w:ascii="Times New Roman" w:hAnsi="Times New Roman" w:cs="Times New Roman"/>
                <w:sz w:val="24"/>
                <w:szCs w:val="24"/>
              </w:rPr>
              <w:t>15</w:t>
            </w:r>
            <w:r w:rsidRPr="00247795">
              <w:rPr>
                <w:rFonts w:ascii="Times New Roman" w:hAnsi="Times New Roman" w:cs="Times New Roman"/>
                <w:sz w:val="24"/>
                <w:szCs w:val="24"/>
              </w:rPr>
              <w:t xml:space="preserve"> балла за каждое</w:t>
            </w:r>
          </w:p>
        </w:tc>
      </w:tr>
      <w:tr w:rsidR="001E0787" w:rsidRPr="00247795" w:rsidTr="006040D2">
        <w:trPr>
          <w:trHeight w:val="268"/>
        </w:trPr>
        <w:tc>
          <w:tcPr>
            <w:tcW w:w="1986" w:type="dxa"/>
            <w:vMerge/>
            <w:tcBorders>
              <w:bottom w:val="outset" w:sz="6" w:space="0" w:color="auto"/>
              <w:right w:val="outset" w:sz="6" w:space="0" w:color="auto"/>
            </w:tcBorders>
            <w:vAlign w:val="center"/>
          </w:tcPr>
          <w:p w:rsidR="001E0787" w:rsidRPr="00247795" w:rsidRDefault="001E0787" w:rsidP="006040D2">
            <w:pPr>
              <w:pStyle w:val="af6"/>
              <w:rPr>
                <w:rFonts w:ascii="Times New Roman" w:hAnsi="Times New Roman" w:cs="Times New Roman"/>
                <w:sz w:val="24"/>
                <w:szCs w:val="24"/>
              </w:rPr>
            </w:pPr>
          </w:p>
        </w:tc>
        <w:tc>
          <w:tcPr>
            <w:tcW w:w="3260" w:type="dxa"/>
            <w:tcBorders>
              <w:top w:val="outset" w:sz="6" w:space="0" w:color="auto"/>
              <w:left w:val="outset" w:sz="6" w:space="0" w:color="auto"/>
              <w:bottom w:val="outset" w:sz="6" w:space="0" w:color="auto"/>
              <w:right w:val="single" w:sz="4" w:space="0" w:color="auto"/>
            </w:tcBorders>
            <w:vAlign w:val="center"/>
          </w:tcPr>
          <w:p w:rsidR="001E0787" w:rsidRPr="00247795" w:rsidRDefault="001E0787" w:rsidP="006040D2">
            <w:pPr>
              <w:pStyle w:val="af6"/>
              <w:jc w:val="both"/>
              <w:rPr>
                <w:rFonts w:ascii="Times New Roman" w:hAnsi="Times New Roman" w:cs="Times New Roman"/>
                <w:sz w:val="24"/>
                <w:szCs w:val="24"/>
                <w:lang w:eastAsia="ru-RU"/>
              </w:rPr>
            </w:pPr>
            <w:r>
              <w:rPr>
                <w:rFonts w:ascii="Times New Roman" w:hAnsi="Times New Roman" w:cs="Times New Roman"/>
                <w:sz w:val="24"/>
                <w:szCs w:val="24"/>
              </w:rPr>
              <w:t>3.3</w:t>
            </w:r>
            <w:r w:rsidRPr="00247795">
              <w:rPr>
                <w:rFonts w:ascii="Times New Roman" w:hAnsi="Times New Roman" w:cs="Times New Roman"/>
                <w:sz w:val="24"/>
                <w:szCs w:val="24"/>
              </w:rPr>
              <w:t>. Активная концертная, выставочная деятельность в стенах и за пределами учреждения</w:t>
            </w:r>
          </w:p>
        </w:tc>
        <w:tc>
          <w:tcPr>
            <w:tcW w:w="1276" w:type="dxa"/>
            <w:tcBorders>
              <w:top w:val="single" w:sz="4" w:space="0" w:color="auto"/>
              <w:left w:val="single" w:sz="4" w:space="0" w:color="auto"/>
              <w:bottom w:val="single" w:sz="4" w:space="0" w:color="auto"/>
              <w:right w:val="single" w:sz="4" w:space="0" w:color="auto"/>
            </w:tcBorders>
          </w:tcPr>
          <w:p w:rsidR="001E0787" w:rsidRPr="00247795" w:rsidRDefault="001E0787" w:rsidP="006040D2">
            <w:pPr>
              <w:pStyle w:val="af6"/>
              <w:jc w:val="center"/>
              <w:rPr>
                <w:rFonts w:ascii="Times New Roman" w:hAnsi="Times New Roman" w:cs="Times New Roman"/>
                <w:sz w:val="24"/>
                <w:szCs w:val="24"/>
                <w:lang w:eastAsia="ru-RU"/>
              </w:rPr>
            </w:pPr>
            <w:r w:rsidRPr="00247795">
              <w:rPr>
                <w:rFonts w:ascii="Times New Roman" w:hAnsi="Times New Roman" w:cs="Times New Roman"/>
                <w:sz w:val="24"/>
                <w:szCs w:val="24"/>
                <w:lang w:eastAsia="ru-RU"/>
              </w:rPr>
              <w:t>Приказ</w:t>
            </w:r>
            <w:r>
              <w:rPr>
                <w:rFonts w:ascii="Times New Roman" w:hAnsi="Times New Roman" w:cs="Times New Roman"/>
                <w:sz w:val="24"/>
                <w:szCs w:val="24"/>
                <w:lang w:eastAsia="ru-RU"/>
              </w:rPr>
              <w:t xml:space="preserve">, отчет </w:t>
            </w:r>
          </w:p>
        </w:tc>
        <w:tc>
          <w:tcPr>
            <w:tcW w:w="1559" w:type="dxa"/>
            <w:tcBorders>
              <w:top w:val="single" w:sz="4" w:space="0" w:color="auto"/>
              <w:left w:val="single" w:sz="4" w:space="0" w:color="auto"/>
              <w:bottom w:val="single" w:sz="4" w:space="0" w:color="auto"/>
              <w:right w:val="single" w:sz="4" w:space="0" w:color="auto"/>
            </w:tcBorders>
            <w:tcMar>
              <w:top w:w="72" w:type="dxa"/>
              <w:left w:w="120" w:type="dxa"/>
              <w:bottom w:w="72" w:type="dxa"/>
              <w:right w:w="120" w:type="dxa"/>
            </w:tcMar>
            <w:vAlign w:val="center"/>
          </w:tcPr>
          <w:p w:rsidR="001E0787" w:rsidRPr="00247795" w:rsidRDefault="001E0787" w:rsidP="006040D2">
            <w:pPr>
              <w:pStyle w:val="af6"/>
              <w:jc w:val="center"/>
              <w:rPr>
                <w:rFonts w:ascii="Times New Roman" w:hAnsi="Times New Roman" w:cs="Times New Roman"/>
                <w:sz w:val="24"/>
                <w:szCs w:val="24"/>
                <w:lang w:eastAsia="ru-RU"/>
              </w:rPr>
            </w:pPr>
            <w:r w:rsidRPr="00247795">
              <w:rPr>
                <w:rFonts w:ascii="Times New Roman" w:hAnsi="Times New Roman" w:cs="Times New Roman"/>
                <w:sz w:val="24"/>
                <w:szCs w:val="24"/>
                <w:lang w:eastAsia="ru-RU"/>
              </w:rPr>
              <w:t>По факту участия</w:t>
            </w:r>
          </w:p>
        </w:tc>
        <w:tc>
          <w:tcPr>
            <w:tcW w:w="2268" w:type="dxa"/>
            <w:tcBorders>
              <w:top w:val="outset" w:sz="6" w:space="0" w:color="auto"/>
              <w:left w:val="single" w:sz="4" w:space="0" w:color="auto"/>
              <w:bottom w:val="outset" w:sz="6" w:space="0" w:color="auto"/>
            </w:tcBorders>
            <w:tcMar>
              <w:top w:w="72" w:type="dxa"/>
              <w:left w:w="120" w:type="dxa"/>
              <w:bottom w:w="72" w:type="dxa"/>
              <w:right w:w="120" w:type="dxa"/>
            </w:tcMar>
          </w:tcPr>
          <w:p w:rsidR="001E0787" w:rsidRPr="00247795" w:rsidRDefault="001E0787" w:rsidP="006040D2">
            <w:pPr>
              <w:pStyle w:val="af6"/>
              <w:jc w:val="both"/>
              <w:rPr>
                <w:rFonts w:ascii="Times New Roman" w:hAnsi="Times New Roman" w:cs="Times New Roman"/>
                <w:sz w:val="24"/>
                <w:szCs w:val="24"/>
              </w:rPr>
            </w:pPr>
            <w:r>
              <w:rPr>
                <w:rFonts w:ascii="Times New Roman" w:hAnsi="Times New Roman" w:cs="Times New Roman"/>
                <w:sz w:val="24"/>
                <w:szCs w:val="24"/>
              </w:rPr>
              <w:t>До 10 баллов</w:t>
            </w:r>
            <w:r w:rsidRPr="00247795">
              <w:rPr>
                <w:rFonts w:ascii="Times New Roman" w:hAnsi="Times New Roman" w:cs="Times New Roman"/>
                <w:sz w:val="24"/>
                <w:szCs w:val="24"/>
              </w:rPr>
              <w:t xml:space="preserve"> за каждое</w:t>
            </w:r>
          </w:p>
        </w:tc>
      </w:tr>
      <w:tr w:rsidR="001E0787" w:rsidRPr="00247795" w:rsidTr="006040D2">
        <w:trPr>
          <w:trHeight w:val="1731"/>
        </w:trPr>
        <w:tc>
          <w:tcPr>
            <w:tcW w:w="1986" w:type="dxa"/>
            <w:vMerge w:val="restart"/>
            <w:tcBorders>
              <w:top w:val="outset" w:sz="6" w:space="0" w:color="auto"/>
              <w:right w:val="outset" w:sz="6" w:space="0" w:color="auto"/>
            </w:tcBorders>
            <w:vAlign w:val="center"/>
          </w:tcPr>
          <w:p w:rsidR="001E0787" w:rsidRPr="00247795" w:rsidRDefault="001E0787" w:rsidP="006040D2">
            <w:r w:rsidRPr="00247795">
              <w:lastRenderedPageBreak/>
              <w:t>4.Создание безопасных и комфортных условий для воспитанников.</w:t>
            </w:r>
          </w:p>
        </w:tc>
        <w:tc>
          <w:tcPr>
            <w:tcW w:w="3260" w:type="dxa"/>
            <w:tcBorders>
              <w:top w:val="outset" w:sz="6" w:space="0" w:color="auto"/>
              <w:left w:val="outset" w:sz="6" w:space="0" w:color="auto"/>
              <w:bottom w:val="single" w:sz="4" w:space="0" w:color="auto"/>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rPr>
            </w:pPr>
            <w:r w:rsidRPr="00247795">
              <w:rPr>
                <w:rFonts w:ascii="Times New Roman" w:hAnsi="Times New Roman" w:cs="Times New Roman"/>
                <w:sz w:val="24"/>
                <w:szCs w:val="24"/>
              </w:rPr>
              <w:t xml:space="preserve">4.1. </w:t>
            </w:r>
            <w:r>
              <w:rPr>
                <w:rFonts w:ascii="Times New Roman" w:hAnsi="Times New Roman" w:cs="Times New Roman"/>
                <w:sz w:val="24"/>
                <w:szCs w:val="24"/>
              </w:rPr>
              <w:t xml:space="preserve">Эффективность организации предметно-развивающей среды в групповых помещениях. Изготовление и обновление игрового и учебного оборудования, наглядного и раздаточного материалов </w:t>
            </w:r>
            <w:r w:rsidRPr="00247795">
              <w:rPr>
                <w:rFonts w:ascii="Times New Roman" w:hAnsi="Times New Roman" w:cs="Times New Roman"/>
                <w:sz w:val="24"/>
                <w:szCs w:val="24"/>
              </w:rPr>
              <w:t>в соответствии с ФГОС</w:t>
            </w:r>
            <w:proofErr w:type="gramStart"/>
            <w:r w:rsidRPr="00247795">
              <w:rPr>
                <w:rFonts w:ascii="Times New Roman" w:hAnsi="Times New Roman" w:cs="Times New Roman"/>
                <w:sz w:val="24"/>
                <w:szCs w:val="24"/>
              </w:rPr>
              <w:t>..</w:t>
            </w:r>
            <w:proofErr w:type="gramEnd"/>
          </w:p>
          <w:p w:rsidR="001E0787" w:rsidRPr="00247795" w:rsidRDefault="001E0787" w:rsidP="006040D2">
            <w:pPr>
              <w:pStyle w:val="af6"/>
              <w:jc w:val="both"/>
              <w:rPr>
                <w:rFonts w:ascii="Times New Roman" w:hAnsi="Times New Roman" w:cs="Times New Roman"/>
                <w:sz w:val="24"/>
                <w:szCs w:val="24"/>
              </w:rPr>
            </w:pPr>
          </w:p>
        </w:tc>
        <w:tc>
          <w:tcPr>
            <w:tcW w:w="1276" w:type="dxa"/>
            <w:tcBorders>
              <w:top w:val="single" w:sz="4" w:space="0" w:color="auto"/>
              <w:left w:val="outset" w:sz="6" w:space="0" w:color="auto"/>
              <w:bottom w:val="single" w:sz="4"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lang w:eastAsia="ru-RU"/>
              </w:rPr>
            </w:pPr>
            <w:r w:rsidRPr="00247795">
              <w:rPr>
                <w:rFonts w:ascii="Times New Roman" w:hAnsi="Times New Roman" w:cs="Times New Roman"/>
                <w:sz w:val="24"/>
                <w:szCs w:val="24"/>
                <w:lang w:eastAsia="ru-RU"/>
              </w:rPr>
              <w:t>Справка старшего воспитателя</w:t>
            </w:r>
          </w:p>
        </w:tc>
        <w:tc>
          <w:tcPr>
            <w:tcW w:w="1559" w:type="dxa"/>
            <w:tcBorders>
              <w:top w:val="single" w:sz="4" w:space="0" w:color="auto"/>
              <w:left w:val="outset" w:sz="6" w:space="0" w:color="auto"/>
              <w:bottom w:val="single" w:sz="4" w:space="0" w:color="auto"/>
              <w:right w:val="outset" w:sz="6" w:space="0" w:color="auto"/>
            </w:tcBorders>
            <w:tcMar>
              <w:top w:w="72" w:type="dxa"/>
              <w:left w:w="120" w:type="dxa"/>
              <w:bottom w:w="72" w:type="dxa"/>
              <w:right w:w="120" w:type="dxa"/>
            </w:tcMar>
            <w:vAlign w:val="center"/>
          </w:tcPr>
          <w:p w:rsidR="001E0787" w:rsidRPr="00247795" w:rsidRDefault="001E0787" w:rsidP="006040D2">
            <w:pPr>
              <w:pStyle w:val="af6"/>
              <w:jc w:val="center"/>
              <w:rPr>
                <w:rFonts w:ascii="Times New Roman" w:hAnsi="Times New Roman" w:cs="Times New Roman"/>
                <w:sz w:val="24"/>
                <w:szCs w:val="24"/>
                <w:lang w:eastAsia="ru-RU"/>
              </w:rPr>
            </w:pPr>
            <w:r w:rsidRPr="00247795">
              <w:rPr>
                <w:rFonts w:ascii="Times New Roman" w:hAnsi="Times New Roman" w:cs="Times New Roman"/>
                <w:sz w:val="24"/>
                <w:szCs w:val="24"/>
                <w:lang w:eastAsia="ru-RU"/>
              </w:rPr>
              <w:t>По факту</w:t>
            </w:r>
          </w:p>
        </w:tc>
        <w:tc>
          <w:tcPr>
            <w:tcW w:w="2268" w:type="dxa"/>
            <w:tcBorders>
              <w:top w:val="outset" w:sz="6" w:space="0" w:color="auto"/>
              <w:left w:val="outset" w:sz="6" w:space="0" w:color="auto"/>
              <w:bottom w:val="single" w:sz="4" w:space="0" w:color="auto"/>
            </w:tcBorders>
            <w:tcMar>
              <w:top w:w="72" w:type="dxa"/>
              <w:left w:w="120" w:type="dxa"/>
              <w:bottom w:w="72" w:type="dxa"/>
              <w:right w:w="120" w:type="dxa"/>
            </w:tcMar>
            <w:vAlign w:val="center"/>
          </w:tcPr>
          <w:p w:rsidR="001E0787" w:rsidRPr="00247795" w:rsidRDefault="001E0787" w:rsidP="006040D2">
            <w:pPr>
              <w:pStyle w:val="af6"/>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До 20 </w:t>
            </w:r>
            <w:r w:rsidRPr="00247795">
              <w:rPr>
                <w:rFonts w:ascii="Times New Roman" w:hAnsi="Times New Roman" w:cs="Times New Roman"/>
                <w:sz w:val="24"/>
                <w:szCs w:val="24"/>
                <w:lang w:eastAsia="ru-RU"/>
              </w:rPr>
              <w:t xml:space="preserve"> баллов</w:t>
            </w:r>
          </w:p>
        </w:tc>
      </w:tr>
      <w:tr w:rsidR="001E0787" w:rsidRPr="00247795" w:rsidTr="006040D2">
        <w:trPr>
          <w:trHeight w:val="520"/>
        </w:trPr>
        <w:tc>
          <w:tcPr>
            <w:tcW w:w="1986" w:type="dxa"/>
            <w:vMerge/>
            <w:tcBorders>
              <w:right w:val="outset" w:sz="6" w:space="0" w:color="auto"/>
            </w:tcBorders>
            <w:vAlign w:val="center"/>
          </w:tcPr>
          <w:p w:rsidR="001E0787" w:rsidRPr="00247795" w:rsidRDefault="001E0787" w:rsidP="006040D2"/>
        </w:tc>
        <w:tc>
          <w:tcPr>
            <w:tcW w:w="3260" w:type="dxa"/>
            <w:tcBorders>
              <w:top w:val="single" w:sz="4" w:space="0" w:color="auto"/>
              <w:left w:val="outset" w:sz="6" w:space="0" w:color="auto"/>
              <w:bottom w:val="single" w:sz="4" w:space="0" w:color="auto"/>
              <w:right w:val="outset" w:sz="6" w:space="0" w:color="auto"/>
            </w:tcBorders>
            <w:vAlign w:val="center"/>
          </w:tcPr>
          <w:p w:rsidR="001E0787" w:rsidRPr="00247795" w:rsidRDefault="001E0787" w:rsidP="006040D2">
            <w:r w:rsidRPr="00247795">
              <w:t>4.2  Отсутствие травматизма.</w:t>
            </w:r>
          </w:p>
          <w:p w:rsidR="001E0787" w:rsidRPr="00247795" w:rsidRDefault="001E0787" w:rsidP="006040D2">
            <w:pPr>
              <w:pStyle w:val="af6"/>
              <w:jc w:val="both"/>
              <w:rPr>
                <w:rFonts w:ascii="Times New Roman" w:hAnsi="Times New Roman" w:cs="Times New Roman"/>
                <w:sz w:val="24"/>
                <w:szCs w:val="24"/>
              </w:rPr>
            </w:pPr>
          </w:p>
        </w:tc>
        <w:tc>
          <w:tcPr>
            <w:tcW w:w="1276" w:type="dxa"/>
            <w:tcBorders>
              <w:top w:val="single" w:sz="4" w:space="0" w:color="auto"/>
              <w:left w:val="outset" w:sz="6" w:space="0" w:color="auto"/>
              <w:bottom w:val="single" w:sz="4"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lang w:eastAsia="ru-RU"/>
              </w:rPr>
            </w:pPr>
            <w:r w:rsidRPr="00247795">
              <w:rPr>
                <w:rFonts w:ascii="Times New Roman" w:hAnsi="Times New Roman" w:cs="Times New Roman"/>
                <w:sz w:val="24"/>
                <w:szCs w:val="24"/>
                <w:lang w:eastAsia="ru-RU"/>
              </w:rPr>
              <w:t>По факту</w:t>
            </w:r>
          </w:p>
        </w:tc>
        <w:tc>
          <w:tcPr>
            <w:tcW w:w="1559" w:type="dxa"/>
            <w:tcBorders>
              <w:top w:val="single" w:sz="4" w:space="0" w:color="auto"/>
              <w:left w:val="outset" w:sz="6" w:space="0" w:color="auto"/>
              <w:bottom w:val="single" w:sz="4" w:space="0" w:color="auto"/>
              <w:right w:val="outset" w:sz="6" w:space="0" w:color="auto"/>
            </w:tcBorders>
            <w:tcMar>
              <w:top w:w="72" w:type="dxa"/>
              <w:left w:w="120" w:type="dxa"/>
              <w:bottom w:w="72" w:type="dxa"/>
              <w:right w:w="120" w:type="dxa"/>
            </w:tcMar>
            <w:vAlign w:val="center"/>
          </w:tcPr>
          <w:p w:rsidR="001E0787" w:rsidRPr="00247795" w:rsidRDefault="001E0787" w:rsidP="006040D2">
            <w:pPr>
              <w:pStyle w:val="af6"/>
              <w:jc w:val="center"/>
              <w:rPr>
                <w:rFonts w:ascii="Times New Roman" w:hAnsi="Times New Roman" w:cs="Times New Roman"/>
                <w:sz w:val="24"/>
                <w:szCs w:val="24"/>
                <w:lang w:eastAsia="ru-RU"/>
              </w:rPr>
            </w:pPr>
          </w:p>
        </w:tc>
        <w:tc>
          <w:tcPr>
            <w:tcW w:w="2268" w:type="dxa"/>
            <w:tcBorders>
              <w:top w:val="single" w:sz="4" w:space="0" w:color="auto"/>
              <w:left w:val="outset" w:sz="6" w:space="0" w:color="auto"/>
              <w:bottom w:val="single" w:sz="4" w:space="0" w:color="auto"/>
            </w:tcBorders>
            <w:tcMar>
              <w:top w:w="72" w:type="dxa"/>
              <w:left w:w="120" w:type="dxa"/>
              <w:bottom w:w="72" w:type="dxa"/>
              <w:right w:w="120" w:type="dxa"/>
            </w:tcMar>
            <w:vAlign w:val="center"/>
          </w:tcPr>
          <w:p w:rsidR="001E0787" w:rsidRPr="00247795" w:rsidRDefault="001E0787" w:rsidP="006040D2">
            <w:pPr>
              <w:pStyle w:val="af6"/>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До </w:t>
            </w:r>
            <w:r w:rsidRPr="00247795">
              <w:rPr>
                <w:rFonts w:ascii="Times New Roman" w:hAnsi="Times New Roman" w:cs="Times New Roman"/>
                <w:sz w:val="24"/>
                <w:szCs w:val="24"/>
                <w:lang w:eastAsia="ru-RU"/>
              </w:rPr>
              <w:t>5 баллов</w:t>
            </w:r>
          </w:p>
        </w:tc>
      </w:tr>
      <w:tr w:rsidR="001E0787" w:rsidRPr="00247795" w:rsidTr="006040D2">
        <w:trPr>
          <w:trHeight w:val="479"/>
        </w:trPr>
        <w:tc>
          <w:tcPr>
            <w:tcW w:w="1986" w:type="dxa"/>
            <w:vMerge w:val="restart"/>
            <w:tcBorders>
              <w:top w:val="outset" w:sz="6" w:space="0" w:color="auto"/>
              <w:right w:val="outset" w:sz="6" w:space="0" w:color="auto"/>
            </w:tcBorders>
            <w:vAlign w:val="center"/>
          </w:tcPr>
          <w:p w:rsidR="001E0787" w:rsidRPr="00247795" w:rsidRDefault="001E0787" w:rsidP="006040D2">
            <w:pPr>
              <w:pStyle w:val="af6"/>
              <w:rPr>
                <w:rFonts w:ascii="Times New Roman" w:hAnsi="Times New Roman" w:cs="Times New Roman"/>
                <w:b/>
                <w:sz w:val="24"/>
                <w:szCs w:val="24"/>
              </w:rPr>
            </w:pPr>
            <w:r w:rsidRPr="00247795">
              <w:rPr>
                <w:rFonts w:ascii="Times New Roman" w:hAnsi="Times New Roman" w:cs="Times New Roman"/>
                <w:sz w:val="24"/>
                <w:szCs w:val="24"/>
              </w:rPr>
              <w:t>5. Качественное выполнение работ, не связанных с прямыми функциональными обязанностями.</w:t>
            </w: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47795" w:rsidRDefault="001E0787" w:rsidP="006040D2">
            <w:pPr>
              <w:snapToGrid w:val="0"/>
              <w:jc w:val="both"/>
            </w:pPr>
            <w:r w:rsidRPr="00247795">
              <w:t>5.1. Участие в профессиональных конкурсах, конкурсах метод разработок и пр. на уровне:</w:t>
            </w:r>
          </w:p>
        </w:tc>
        <w:tc>
          <w:tcPr>
            <w:tcW w:w="1276" w:type="dxa"/>
            <w:vMerge w:val="restart"/>
            <w:tcBorders>
              <w:top w:val="outset" w:sz="6" w:space="0" w:color="auto"/>
              <w:left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lang w:eastAsia="ru-RU"/>
              </w:rPr>
            </w:pPr>
            <w:r w:rsidRPr="00247795">
              <w:rPr>
                <w:rFonts w:ascii="Times New Roman" w:hAnsi="Times New Roman" w:cs="Times New Roman"/>
                <w:sz w:val="24"/>
                <w:szCs w:val="24"/>
                <w:lang w:eastAsia="ru-RU"/>
              </w:rPr>
              <w:t>Приказ</w:t>
            </w:r>
            <w:r>
              <w:rPr>
                <w:rFonts w:ascii="Times New Roman" w:hAnsi="Times New Roman" w:cs="Times New Roman"/>
                <w:sz w:val="24"/>
                <w:szCs w:val="24"/>
                <w:lang w:eastAsia="ru-RU"/>
              </w:rPr>
              <w:t>, справка старшего воспитателя, протокол комиссии</w:t>
            </w:r>
          </w:p>
        </w:tc>
        <w:tc>
          <w:tcPr>
            <w:tcW w:w="1559" w:type="dxa"/>
            <w:vMerge w:val="restart"/>
            <w:tcBorders>
              <w:top w:val="outset" w:sz="6" w:space="0" w:color="auto"/>
              <w:left w:val="outset" w:sz="6" w:space="0" w:color="auto"/>
              <w:right w:val="outset" w:sz="6" w:space="0" w:color="auto"/>
            </w:tcBorders>
            <w:tcMar>
              <w:top w:w="72" w:type="dxa"/>
              <w:left w:w="120" w:type="dxa"/>
              <w:bottom w:w="72" w:type="dxa"/>
              <w:right w:w="120" w:type="dxa"/>
            </w:tcMar>
            <w:vAlign w:val="center"/>
          </w:tcPr>
          <w:p w:rsidR="001E0787" w:rsidRPr="00247795" w:rsidRDefault="001E0787" w:rsidP="006040D2">
            <w:pPr>
              <w:pStyle w:val="af6"/>
              <w:rPr>
                <w:rFonts w:ascii="Times New Roman" w:hAnsi="Times New Roman" w:cs="Times New Roman"/>
                <w:sz w:val="24"/>
                <w:szCs w:val="24"/>
                <w:lang w:eastAsia="ru-RU"/>
              </w:rPr>
            </w:pPr>
            <w:r w:rsidRPr="00247795">
              <w:rPr>
                <w:rFonts w:ascii="Times New Roman" w:hAnsi="Times New Roman" w:cs="Times New Roman"/>
                <w:sz w:val="24"/>
                <w:szCs w:val="24"/>
                <w:lang w:eastAsia="ru-RU"/>
              </w:rPr>
              <w:t>По факту</w:t>
            </w:r>
          </w:p>
        </w:tc>
        <w:tc>
          <w:tcPr>
            <w:tcW w:w="2268" w:type="dxa"/>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1E0787" w:rsidRPr="00247795" w:rsidRDefault="001E0787" w:rsidP="006040D2">
            <w:pPr>
              <w:pStyle w:val="af6"/>
              <w:jc w:val="center"/>
              <w:rPr>
                <w:rFonts w:ascii="Times New Roman" w:hAnsi="Times New Roman" w:cs="Times New Roman"/>
                <w:sz w:val="24"/>
                <w:szCs w:val="24"/>
                <w:lang w:eastAsia="ru-RU"/>
              </w:rPr>
            </w:pPr>
          </w:p>
        </w:tc>
      </w:tr>
      <w:tr w:rsidR="001E0787" w:rsidRPr="00247795" w:rsidTr="006040D2">
        <w:trPr>
          <w:trHeight w:val="366"/>
        </w:trPr>
        <w:tc>
          <w:tcPr>
            <w:tcW w:w="1986" w:type="dxa"/>
            <w:vMerge/>
            <w:tcBorders>
              <w:right w:val="outset" w:sz="6" w:space="0" w:color="auto"/>
            </w:tcBorders>
            <w:vAlign w:val="center"/>
          </w:tcPr>
          <w:p w:rsidR="001E0787" w:rsidRPr="00247795" w:rsidRDefault="001E0787" w:rsidP="006040D2">
            <w:pPr>
              <w:pStyle w:val="af6"/>
              <w:rPr>
                <w:rFonts w:ascii="Times New Roman" w:hAnsi="Times New Roman" w:cs="Times New Roman"/>
                <w:sz w:val="24"/>
                <w:szCs w:val="24"/>
              </w:rPr>
            </w:pPr>
          </w:p>
        </w:tc>
        <w:tc>
          <w:tcPr>
            <w:tcW w:w="3260" w:type="dxa"/>
            <w:tcBorders>
              <w:top w:val="outset" w:sz="6" w:space="0" w:color="auto"/>
              <w:left w:val="outset" w:sz="6" w:space="0" w:color="auto"/>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lang w:eastAsia="ru-RU"/>
              </w:rPr>
            </w:pPr>
            <w:r w:rsidRPr="00247795">
              <w:rPr>
                <w:rFonts w:ascii="Times New Roman" w:hAnsi="Times New Roman" w:cs="Times New Roman"/>
                <w:sz w:val="24"/>
                <w:szCs w:val="24"/>
                <w:lang w:eastAsia="ru-RU"/>
              </w:rPr>
              <w:t>- внутри учреждения</w:t>
            </w:r>
          </w:p>
        </w:tc>
        <w:tc>
          <w:tcPr>
            <w:tcW w:w="1276" w:type="dxa"/>
            <w:vMerge/>
            <w:tcBorders>
              <w:left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lang w:eastAsia="ru-RU"/>
              </w:rPr>
            </w:pPr>
          </w:p>
        </w:tc>
        <w:tc>
          <w:tcPr>
            <w:tcW w:w="1559" w:type="dxa"/>
            <w:vMerge/>
            <w:tcBorders>
              <w:left w:val="outset" w:sz="6" w:space="0" w:color="auto"/>
              <w:right w:val="outset" w:sz="6" w:space="0" w:color="auto"/>
            </w:tcBorders>
            <w:tcMar>
              <w:top w:w="72" w:type="dxa"/>
              <w:left w:w="120" w:type="dxa"/>
              <w:bottom w:w="72" w:type="dxa"/>
              <w:right w:w="120" w:type="dxa"/>
            </w:tcMar>
            <w:vAlign w:val="center"/>
          </w:tcPr>
          <w:p w:rsidR="001E0787" w:rsidRPr="00247795" w:rsidRDefault="001E0787" w:rsidP="006040D2">
            <w:pPr>
              <w:pStyle w:val="af6"/>
              <w:jc w:val="center"/>
              <w:rPr>
                <w:rFonts w:ascii="Times New Roman" w:hAnsi="Times New Roman" w:cs="Times New Roman"/>
                <w:sz w:val="24"/>
                <w:szCs w:val="24"/>
                <w:lang w:eastAsia="ru-RU"/>
              </w:rPr>
            </w:pPr>
          </w:p>
        </w:tc>
        <w:tc>
          <w:tcPr>
            <w:tcW w:w="2268" w:type="dxa"/>
            <w:tcBorders>
              <w:top w:val="outset" w:sz="6" w:space="0" w:color="auto"/>
              <w:left w:val="outset" w:sz="6" w:space="0" w:color="auto"/>
            </w:tcBorders>
            <w:tcMar>
              <w:top w:w="72" w:type="dxa"/>
              <w:left w:w="120" w:type="dxa"/>
              <w:bottom w:w="72" w:type="dxa"/>
              <w:right w:w="120" w:type="dxa"/>
            </w:tcMar>
          </w:tcPr>
          <w:p w:rsidR="001E0787" w:rsidRPr="00247795" w:rsidRDefault="001E0787" w:rsidP="006040D2">
            <w:pPr>
              <w:pStyle w:val="af6"/>
              <w:jc w:val="both"/>
              <w:rPr>
                <w:rFonts w:ascii="Times New Roman" w:hAnsi="Times New Roman" w:cs="Times New Roman"/>
                <w:sz w:val="24"/>
                <w:szCs w:val="24"/>
              </w:rPr>
            </w:pPr>
            <w:r>
              <w:rPr>
                <w:rFonts w:ascii="Times New Roman" w:hAnsi="Times New Roman" w:cs="Times New Roman"/>
                <w:sz w:val="24"/>
                <w:szCs w:val="24"/>
              </w:rPr>
              <w:t>10</w:t>
            </w:r>
            <w:r w:rsidRPr="00247795">
              <w:rPr>
                <w:rFonts w:ascii="Times New Roman" w:hAnsi="Times New Roman" w:cs="Times New Roman"/>
                <w:sz w:val="24"/>
                <w:szCs w:val="24"/>
              </w:rPr>
              <w:t xml:space="preserve"> балл за каждое</w:t>
            </w:r>
          </w:p>
        </w:tc>
      </w:tr>
      <w:tr w:rsidR="001E0787" w:rsidRPr="00247795" w:rsidTr="006040D2">
        <w:trPr>
          <w:trHeight w:val="241"/>
        </w:trPr>
        <w:tc>
          <w:tcPr>
            <w:tcW w:w="1986" w:type="dxa"/>
            <w:vMerge/>
            <w:tcBorders>
              <w:right w:val="outset" w:sz="6" w:space="0" w:color="auto"/>
            </w:tcBorders>
            <w:vAlign w:val="center"/>
          </w:tcPr>
          <w:p w:rsidR="001E0787" w:rsidRPr="00247795" w:rsidRDefault="001E0787" w:rsidP="006040D2">
            <w:pPr>
              <w:pStyle w:val="af6"/>
              <w:rPr>
                <w:rFonts w:ascii="Times New Roman" w:hAnsi="Times New Roman" w:cs="Times New Roman"/>
                <w:sz w:val="24"/>
                <w:szCs w:val="24"/>
              </w:rPr>
            </w:pP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lang w:eastAsia="ru-RU"/>
              </w:rPr>
            </w:pPr>
            <w:r w:rsidRPr="00247795">
              <w:rPr>
                <w:rFonts w:ascii="Times New Roman" w:hAnsi="Times New Roman" w:cs="Times New Roman"/>
                <w:sz w:val="24"/>
                <w:szCs w:val="24"/>
                <w:lang w:eastAsia="ru-RU"/>
              </w:rPr>
              <w:t>- муниципальных</w:t>
            </w:r>
          </w:p>
        </w:tc>
        <w:tc>
          <w:tcPr>
            <w:tcW w:w="1276" w:type="dxa"/>
            <w:vMerge/>
            <w:tcBorders>
              <w:left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lang w:eastAsia="ru-RU"/>
              </w:rPr>
            </w:pPr>
          </w:p>
        </w:tc>
        <w:tc>
          <w:tcPr>
            <w:tcW w:w="1559" w:type="dxa"/>
            <w:vMerge/>
            <w:tcBorders>
              <w:left w:val="outset" w:sz="6" w:space="0" w:color="auto"/>
              <w:right w:val="outset" w:sz="6" w:space="0" w:color="auto"/>
            </w:tcBorders>
            <w:tcMar>
              <w:top w:w="72" w:type="dxa"/>
              <w:left w:w="120" w:type="dxa"/>
              <w:bottom w:w="72" w:type="dxa"/>
              <w:right w:w="120" w:type="dxa"/>
            </w:tcMar>
            <w:vAlign w:val="center"/>
          </w:tcPr>
          <w:p w:rsidR="001E0787" w:rsidRPr="00247795" w:rsidRDefault="001E0787" w:rsidP="006040D2">
            <w:pPr>
              <w:pStyle w:val="af6"/>
              <w:jc w:val="center"/>
              <w:rPr>
                <w:rFonts w:ascii="Times New Roman" w:hAnsi="Times New Roman" w:cs="Times New Roman"/>
                <w:sz w:val="24"/>
                <w:szCs w:val="24"/>
                <w:lang w:eastAsia="ru-RU"/>
              </w:rPr>
            </w:pPr>
          </w:p>
        </w:tc>
        <w:tc>
          <w:tcPr>
            <w:tcW w:w="2268" w:type="dxa"/>
            <w:tcBorders>
              <w:top w:val="outset" w:sz="6" w:space="0" w:color="auto"/>
              <w:left w:val="outset" w:sz="6" w:space="0" w:color="auto"/>
              <w:bottom w:val="outset" w:sz="6" w:space="0" w:color="auto"/>
            </w:tcBorders>
            <w:tcMar>
              <w:top w:w="72" w:type="dxa"/>
              <w:left w:w="120" w:type="dxa"/>
              <w:bottom w:w="72" w:type="dxa"/>
              <w:right w:w="120" w:type="dxa"/>
            </w:tcMar>
          </w:tcPr>
          <w:p w:rsidR="001E0787" w:rsidRPr="00247795" w:rsidRDefault="001E0787" w:rsidP="006040D2">
            <w:pPr>
              <w:pStyle w:val="af6"/>
              <w:jc w:val="both"/>
              <w:rPr>
                <w:rFonts w:ascii="Times New Roman" w:hAnsi="Times New Roman" w:cs="Times New Roman"/>
                <w:sz w:val="24"/>
                <w:szCs w:val="24"/>
              </w:rPr>
            </w:pPr>
            <w:r>
              <w:rPr>
                <w:rFonts w:ascii="Times New Roman" w:hAnsi="Times New Roman" w:cs="Times New Roman"/>
                <w:sz w:val="24"/>
                <w:szCs w:val="24"/>
              </w:rPr>
              <w:t>1</w:t>
            </w:r>
            <w:r w:rsidRPr="00247795">
              <w:rPr>
                <w:rFonts w:ascii="Times New Roman" w:hAnsi="Times New Roman" w:cs="Times New Roman"/>
                <w:sz w:val="24"/>
                <w:szCs w:val="24"/>
              </w:rPr>
              <w:t>5 баллов за каждое</w:t>
            </w:r>
          </w:p>
        </w:tc>
      </w:tr>
      <w:tr w:rsidR="001E0787" w:rsidRPr="00247795" w:rsidTr="006040D2">
        <w:trPr>
          <w:trHeight w:val="394"/>
        </w:trPr>
        <w:tc>
          <w:tcPr>
            <w:tcW w:w="1986" w:type="dxa"/>
            <w:vMerge/>
            <w:tcBorders>
              <w:right w:val="outset" w:sz="6" w:space="0" w:color="auto"/>
            </w:tcBorders>
            <w:vAlign w:val="center"/>
          </w:tcPr>
          <w:p w:rsidR="001E0787" w:rsidRPr="00247795" w:rsidRDefault="001E0787" w:rsidP="006040D2">
            <w:pPr>
              <w:pStyle w:val="af6"/>
              <w:rPr>
                <w:rFonts w:ascii="Times New Roman" w:hAnsi="Times New Roman" w:cs="Times New Roman"/>
                <w:sz w:val="24"/>
                <w:szCs w:val="24"/>
              </w:rPr>
            </w:pP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lang w:eastAsia="ru-RU"/>
              </w:rPr>
            </w:pPr>
            <w:r w:rsidRPr="00247795">
              <w:rPr>
                <w:rFonts w:ascii="Times New Roman" w:hAnsi="Times New Roman" w:cs="Times New Roman"/>
                <w:sz w:val="24"/>
                <w:szCs w:val="24"/>
                <w:lang w:eastAsia="ru-RU"/>
              </w:rPr>
              <w:t>- краевых</w:t>
            </w:r>
          </w:p>
        </w:tc>
        <w:tc>
          <w:tcPr>
            <w:tcW w:w="1276" w:type="dxa"/>
            <w:vMerge/>
            <w:tcBorders>
              <w:left w:val="outset" w:sz="6" w:space="0" w:color="auto"/>
              <w:bottom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lang w:eastAsia="ru-RU"/>
              </w:rPr>
            </w:pPr>
          </w:p>
        </w:tc>
        <w:tc>
          <w:tcPr>
            <w:tcW w:w="1559" w:type="dxa"/>
            <w:vMerge/>
            <w:tcBorders>
              <w:left w:val="outset" w:sz="6" w:space="0" w:color="auto"/>
              <w:bottom w:val="outset" w:sz="6" w:space="0" w:color="auto"/>
              <w:right w:val="outset" w:sz="6" w:space="0" w:color="auto"/>
            </w:tcBorders>
            <w:tcMar>
              <w:top w:w="72" w:type="dxa"/>
              <w:left w:w="120" w:type="dxa"/>
              <w:bottom w:w="72" w:type="dxa"/>
              <w:right w:w="120" w:type="dxa"/>
            </w:tcMar>
            <w:vAlign w:val="center"/>
          </w:tcPr>
          <w:p w:rsidR="001E0787" w:rsidRPr="00247795" w:rsidRDefault="001E0787" w:rsidP="006040D2">
            <w:pPr>
              <w:pStyle w:val="af6"/>
              <w:jc w:val="center"/>
              <w:rPr>
                <w:rFonts w:ascii="Times New Roman" w:hAnsi="Times New Roman" w:cs="Times New Roman"/>
                <w:sz w:val="24"/>
                <w:szCs w:val="24"/>
                <w:lang w:eastAsia="ru-RU"/>
              </w:rPr>
            </w:pPr>
          </w:p>
        </w:tc>
        <w:tc>
          <w:tcPr>
            <w:tcW w:w="2268" w:type="dxa"/>
            <w:tcBorders>
              <w:top w:val="outset" w:sz="6" w:space="0" w:color="auto"/>
              <w:left w:val="outset" w:sz="6" w:space="0" w:color="auto"/>
              <w:bottom w:val="outset" w:sz="6" w:space="0" w:color="auto"/>
            </w:tcBorders>
            <w:tcMar>
              <w:top w:w="72" w:type="dxa"/>
              <w:left w:w="120" w:type="dxa"/>
              <w:bottom w:w="72" w:type="dxa"/>
              <w:right w:w="120" w:type="dxa"/>
            </w:tcMar>
          </w:tcPr>
          <w:p w:rsidR="001E0787" w:rsidRPr="00247795" w:rsidRDefault="001E0787" w:rsidP="006040D2">
            <w:pPr>
              <w:pStyle w:val="af6"/>
              <w:jc w:val="both"/>
              <w:rPr>
                <w:rFonts w:ascii="Times New Roman" w:hAnsi="Times New Roman" w:cs="Times New Roman"/>
                <w:sz w:val="24"/>
                <w:szCs w:val="24"/>
              </w:rPr>
            </w:pPr>
            <w:r>
              <w:rPr>
                <w:rFonts w:ascii="Times New Roman" w:hAnsi="Times New Roman" w:cs="Times New Roman"/>
                <w:sz w:val="24"/>
                <w:szCs w:val="24"/>
              </w:rPr>
              <w:t>20</w:t>
            </w:r>
            <w:r w:rsidRPr="00247795">
              <w:rPr>
                <w:rFonts w:ascii="Times New Roman" w:hAnsi="Times New Roman" w:cs="Times New Roman"/>
                <w:sz w:val="24"/>
                <w:szCs w:val="24"/>
              </w:rPr>
              <w:t xml:space="preserve"> баллов за каждое</w:t>
            </w:r>
          </w:p>
        </w:tc>
      </w:tr>
      <w:tr w:rsidR="001E0787" w:rsidRPr="00247795" w:rsidTr="006040D2">
        <w:trPr>
          <w:trHeight w:val="241"/>
        </w:trPr>
        <w:tc>
          <w:tcPr>
            <w:tcW w:w="1986" w:type="dxa"/>
            <w:vMerge/>
            <w:tcBorders>
              <w:right w:val="outset" w:sz="6" w:space="0" w:color="auto"/>
            </w:tcBorders>
            <w:vAlign w:val="center"/>
          </w:tcPr>
          <w:p w:rsidR="001E0787" w:rsidRPr="00247795" w:rsidRDefault="001E0787" w:rsidP="006040D2">
            <w:pPr>
              <w:pStyle w:val="af6"/>
              <w:rPr>
                <w:rFonts w:ascii="Times New Roman" w:hAnsi="Times New Roman" w:cs="Times New Roman"/>
                <w:sz w:val="24"/>
                <w:szCs w:val="24"/>
              </w:rPr>
            </w:pP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lang w:eastAsia="ru-RU"/>
              </w:rPr>
            </w:pPr>
            <w:r w:rsidRPr="00247795">
              <w:rPr>
                <w:rFonts w:ascii="Times New Roman" w:hAnsi="Times New Roman" w:cs="Times New Roman"/>
                <w:sz w:val="24"/>
                <w:szCs w:val="24"/>
                <w:lang w:eastAsia="ru-RU"/>
              </w:rPr>
              <w:t xml:space="preserve">5.2. Участие в мероприятиях, повышающий имидж детского сада </w:t>
            </w:r>
          </w:p>
        </w:tc>
        <w:tc>
          <w:tcPr>
            <w:tcW w:w="1276" w:type="dxa"/>
            <w:tcBorders>
              <w:left w:val="outset" w:sz="6" w:space="0" w:color="auto"/>
              <w:bottom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rPr>
            </w:pPr>
            <w:r w:rsidRPr="00247795">
              <w:rPr>
                <w:rFonts w:ascii="Times New Roman" w:hAnsi="Times New Roman" w:cs="Times New Roman"/>
                <w:sz w:val="24"/>
                <w:szCs w:val="24"/>
              </w:rPr>
              <w:t>Приказ,</w:t>
            </w:r>
          </w:p>
          <w:p w:rsidR="001E0787" w:rsidRPr="00247795" w:rsidRDefault="001E0787" w:rsidP="006040D2">
            <w:pPr>
              <w:pStyle w:val="af6"/>
              <w:jc w:val="center"/>
              <w:rPr>
                <w:rFonts w:ascii="Times New Roman" w:hAnsi="Times New Roman" w:cs="Times New Roman"/>
                <w:sz w:val="24"/>
                <w:szCs w:val="24"/>
              </w:rPr>
            </w:pPr>
            <w:r w:rsidRPr="00247795">
              <w:rPr>
                <w:rFonts w:ascii="Times New Roman" w:hAnsi="Times New Roman" w:cs="Times New Roman"/>
                <w:sz w:val="24"/>
                <w:szCs w:val="24"/>
              </w:rPr>
              <w:t>наличие подтверждающих документов</w:t>
            </w:r>
          </w:p>
        </w:tc>
        <w:tc>
          <w:tcPr>
            <w:tcW w:w="1559" w:type="dxa"/>
            <w:tcBorders>
              <w:left w:val="outset" w:sz="6" w:space="0" w:color="auto"/>
              <w:bottom w:val="outset" w:sz="6" w:space="0" w:color="auto"/>
              <w:right w:val="outset" w:sz="6" w:space="0" w:color="auto"/>
            </w:tcBorders>
            <w:tcMar>
              <w:top w:w="72" w:type="dxa"/>
              <w:left w:w="120" w:type="dxa"/>
              <w:bottom w:w="72" w:type="dxa"/>
              <w:right w:w="120" w:type="dxa"/>
            </w:tcMar>
          </w:tcPr>
          <w:p w:rsidR="001E0787" w:rsidRPr="00247795" w:rsidRDefault="001E0787" w:rsidP="006040D2">
            <w:pPr>
              <w:pStyle w:val="af6"/>
              <w:jc w:val="center"/>
              <w:rPr>
                <w:rFonts w:ascii="Times New Roman" w:hAnsi="Times New Roman" w:cs="Times New Roman"/>
                <w:sz w:val="24"/>
                <w:szCs w:val="24"/>
              </w:rPr>
            </w:pPr>
            <w:r w:rsidRPr="00247795">
              <w:rPr>
                <w:rFonts w:ascii="Times New Roman" w:hAnsi="Times New Roman" w:cs="Times New Roman"/>
                <w:sz w:val="24"/>
                <w:szCs w:val="24"/>
              </w:rPr>
              <w:t>По факту</w:t>
            </w:r>
          </w:p>
        </w:tc>
        <w:tc>
          <w:tcPr>
            <w:tcW w:w="2268" w:type="dxa"/>
            <w:tcBorders>
              <w:top w:val="outset" w:sz="6" w:space="0" w:color="auto"/>
              <w:left w:val="outset" w:sz="6" w:space="0" w:color="auto"/>
              <w:bottom w:val="outset" w:sz="6" w:space="0" w:color="auto"/>
            </w:tcBorders>
            <w:tcMar>
              <w:top w:w="72" w:type="dxa"/>
              <w:left w:w="120" w:type="dxa"/>
              <w:bottom w:w="72" w:type="dxa"/>
              <w:right w:w="120" w:type="dxa"/>
            </w:tcMar>
          </w:tcPr>
          <w:p w:rsidR="001E0787" w:rsidRPr="00247795" w:rsidRDefault="001E0787" w:rsidP="006040D2">
            <w:pPr>
              <w:pStyle w:val="af6"/>
              <w:jc w:val="both"/>
              <w:rPr>
                <w:rFonts w:ascii="Times New Roman" w:hAnsi="Times New Roman" w:cs="Times New Roman"/>
                <w:sz w:val="24"/>
                <w:szCs w:val="24"/>
              </w:rPr>
            </w:pPr>
            <w:r>
              <w:rPr>
                <w:rFonts w:ascii="Times New Roman" w:hAnsi="Times New Roman" w:cs="Times New Roman"/>
                <w:sz w:val="24"/>
                <w:szCs w:val="24"/>
              </w:rPr>
              <w:t xml:space="preserve"> До 10  баллов</w:t>
            </w:r>
          </w:p>
        </w:tc>
      </w:tr>
      <w:tr w:rsidR="001E0787" w:rsidRPr="00247795" w:rsidTr="006040D2">
        <w:trPr>
          <w:trHeight w:val="900"/>
        </w:trPr>
        <w:tc>
          <w:tcPr>
            <w:tcW w:w="1986" w:type="dxa"/>
            <w:vMerge/>
            <w:tcBorders>
              <w:right w:val="outset" w:sz="6" w:space="0" w:color="auto"/>
            </w:tcBorders>
            <w:vAlign w:val="center"/>
          </w:tcPr>
          <w:p w:rsidR="001E0787" w:rsidRPr="00247795" w:rsidRDefault="001E0787" w:rsidP="006040D2">
            <w:pPr>
              <w:pStyle w:val="af6"/>
              <w:rPr>
                <w:rFonts w:ascii="Times New Roman" w:hAnsi="Times New Roman" w:cs="Times New Roman"/>
                <w:sz w:val="24"/>
                <w:szCs w:val="24"/>
              </w:rPr>
            </w:pP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rPr>
            </w:pPr>
            <w:r w:rsidRPr="00247795">
              <w:rPr>
                <w:rFonts w:ascii="Times New Roman" w:hAnsi="Times New Roman" w:cs="Times New Roman"/>
                <w:sz w:val="24"/>
                <w:szCs w:val="24"/>
              </w:rPr>
              <w:t>5.3. Участие в проведении мероприятий для детей в качестве персонажей (на другой группе):</w:t>
            </w:r>
          </w:p>
        </w:tc>
        <w:tc>
          <w:tcPr>
            <w:tcW w:w="1276" w:type="dxa"/>
            <w:vMerge w:val="restart"/>
            <w:tcBorders>
              <w:top w:val="outset" w:sz="6" w:space="0" w:color="auto"/>
              <w:left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lang w:eastAsia="ru-RU"/>
              </w:rPr>
            </w:pPr>
            <w:r w:rsidRPr="00247795">
              <w:rPr>
                <w:rFonts w:ascii="Times New Roman" w:hAnsi="Times New Roman" w:cs="Times New Roman"/>
                <w:sz w:val="24"/>
                <w:szCs w:val="24"/>
                <w:lang w:eastAsia="ru-RU"/>
              </w:rPr>
              <w:t>Справка старшего воспитателя</w:t>
            </w:r>
          </w:p>
        </w:tc>
        <w:tc>
          <w:tcPr>
            <w:tcW w:w="1559" w:type="dxa"/>
            <w:vMerge w:val="restart"/>
            <w:tcBorders>
              <w:top w:val="outset" w:sz="6" w:space="0" w:color="auto"/>
              <w:left w:val="outset" w:sz="6" w:space="0" w:color="auto"/>
              <w:right w:val="outset" w:sz="6" w:space="0" w:color="auto"/>
            </w:tcBorders>
            <w:tcMar>
              <w:top w:w="72" w:type="dxa"/>
              <w:left w:w="120" w:type="dxa"/>
              <w:bottom w:w="72" w:type="dxa"/>
              <w:right w:w="120" w:type="dxa"/>
            </w:tcMar>
            <w:vAlign w:val="center"/>
          </w:tcPr>
          <w:p w:rsidR="001E0787" w:rsidRPr="00247795" w:rsidRDefault="001E0787" w:rsidP="006040D2">
            <w:pPr>
              <w:pStyle w:val="af6"/>
              <w:jc w:val="center"/>
              <w:rPr>
                <w:rFonts w:ascii="Times New Roman" w:hAnsi="Times New Roman" w:cs="Times New Roman"/>
                <w:sz w:val="24"/>
                <w:szCs w:val="24"/>
                <w:lang w:eastAsia="ru-RU"/>
              </w:rPr>
            </w:pPr>
            <w:r w:rsidRPr="00247795">
              <w:rPr>
                <w:rFonts w:ascii="Times New Roman" w:hAnsi="Times New Roman" w:cs="Times New Roman"/>
                <w:sz w:val="24"/>
                <w:szCs w:val="24"/>
                <w:lang w:eastAsia="ru-RU"/>
              </w:rPr>
              <w:t xml:space="preserve">По факту </w:t>
            </w:r>
          </w:p>
        </w:tc>
        <w:tc>
          <w:tcPr>
            <w:tcW w:w="2268" w:type="dxa"/>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1E0787" w:rsidRPr="00247795" w:rsidRDefault="001E0787" w:rsidP="006040D2">
            <w:pPr>
              <w:pStyle w:val="af6"/>
              <w:jc w:val="center"/>
              <w:rPr>
                <w:rFonts w:ascii="Times New Roman" w:hAnsi="Times New Roman" w:cs="Times New Roman"/>
                <w:sz w:val="24"/>
                <w:szCs w:val="24"/>
                <w:lang w:eastAsia="ru-RU"/>
              </w:rPr>
            </w:pPr>
          </w:p>
        </w:tc>
      </w:tr>
      <w:tr w:rsidR="001E0787" w:rsidRPr="00247795" w:rsidTr="006040D2">
        <w:trPr>
          <w:trHeight w:val="196"/>
        </w:trPr>
        <w:tc>
          <w:tcPr>
            <w:tcW w:w="1986" w:type="dxa"/>
            <w:vMerge/>
            <w:tcBorders>
              <w:right w:val="outset" w:sz="6" w:space="0" w:color="auto"/>
            </w:tcBorders>
            <w:vAlign w:val="center"/>
          </w:tcPr>
          <w:p w:rsidR="001E0787" w:rsidRPr="00247795" w:rsidRDefault="001E0787" w:rsidP="006040D2">
            <w:pPr>
              <w:pStyle w:val="af6"/>
              <w:rPr>
                <w:rFonts w:ascii="Times New Roman" w:hAnsi="Times New Roman" w:cs="Times New Roman"/>
                <w:sz w:val="24"/>
                <w:szCs w:val="24"/>
              </w:rPr>
            </w:pP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47795" w:rsidRDefault="001E0787" w:rsidP="006040D2">
            <w:pPr>
              <w:pStyle w:val="af6"/>
              <w:rPr>
                <w:rFonts w:ascii="Times New Roman" w:hAnsi="Times New Roman" w:cs="Times New Roman"/>
                <w:sz w:val="24"/>
                <w:szCs w:val="24"/>
              </w:rPr>
            </w:pPr>
            <w:r w:rsidRPr="00247795">
              <w:rPr>
                <w:rFonts w:ascii="Times New Roman" w:hAnsi="Times New Roman" w:cs="Times New Roman"/>
                <w:sz w:val="24"/>
                <w:szCs w:val="24"/>
              </w:rPr>
              <w:t>- частичная занятость (эпизодическая роль)</w:t>
            </w:r>
          </w:p>
        </w:tc>
        <w:tc>
          <w:tcPr>
            <w:tcW w:w="1276" w:type="dxa"/>
            <w:vMerge/>
            <w:tcBorders>
              <w:left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lang w:eastAsia="ru-RU"/>
              </w:rPr>
            </w:pPr>
          </w:p>
        </w:tc>
        <w:tc>
          <w:tcPr>
            <w:tcW w:w="1559" w:type="dxa"/>
            <w:vMerge/>
            <w:tcBorders>
              <w:left w:val="outset" w:sz="6" w:space="0" w:color="auto"/>
              <w:right w:val="outset" w:sz="6" w:space="0" w:color="auto"/>
            </w:tcBorders>
            <w:tcMar>
              <w:top w:w="72" w:type="dxa"/>
              <w:left w:w="120" w:type="dxa"/>
              <w:bottom w:w="72" w:type="dxa"/>
              <w:right w:w="120" w:type="dxa"/>
            </w:tcMar>
            <w:vAlign w:val="center"/>
          </w:tcPr>
          <w:p w:rsidR="001E0787" w:rsidRPr="00247795" w:rsidRDefault="001E0787" w:rsidP="006040D2">
            <w:pPr>
              <w:pStyle w:val="af6"/>
              <w:jc w:val="center"/>
              <w:rPr>
                <w:rFonts w:ascii="Times New Roman" w:hAnsi="Times New Roman" w:cs="Times New Roman"/>
                <w:sz w:val="24"/>
                <w:szCs w:val="24"/>
                <w:lang w:eastAsia="ru-RU"/>
              </w:rPr>
            </w:pPr>
          </w:p>
        </w:tc>
        <w:tc>
          <w:tcPr>
            <w:tcW w:w="2268" w:type="dxa"/>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1E0787" w:rsidRPr="00247795" w:rsidRDefault="001E0787" w:rsidP="006040D2">
            <w:pPr>
              <w:pStyle w:val="af6"/>
              <w:rPr>
                <w:rFonts w:ascii="Times New Roman" w:hAnsi="Times New Roman" w:cs="Times New Roman"/>
                <w:sz w:val="24"/>
                <w:szCs w:val="24"/>
                <w:lang w:eastAsia="ru-RU"/>
              </w:rPr>
            </w:pPr>
            <w:r>
              <w:rPr>
                <w:rFonts w:ascii="Times New Roman" w:hAnsi="Times New Roman" w:cs="Times New Roman"/>
                <w:sz w:val="24"/>
                <w:szCs w:val="24"/>
                <w:lang w:eastAsia="ru-RU"/>
              </w:rPr>
              <w:t>5</w:t>
            </w:r>
            <w:r w:rsidRPr="00247795">
              <w:rPr>
                <w:rFonts w:ascii="Times New Roman" w:hAnsi="Times New Roman" w:cs="Times New Roman"/>
                <w:sz w:val="24"/>
                <w:szCs w:val="24"/>
                <w:lang w:eastAsia="ru-RU"/>
              </w:rPr>
              <w:t xml:space="preserve"> балл за каждую</w:t>
            </w:r>
          </w:p>
        </w:tc>
      </w:tr>
      <w:tr w:rsidR="001E0787" w:rsidRPr="00247795" w:rsidTr="006040D2">
        <w:trPr>
          <w:trHeight w:val="259"/>
        </w:trPr>
        <w:tc>
          <w:tcPr>
            <w:tcW w:w="1986" w:type="dxa"/>
            <w:vMerge/>
            <w:tcBorders>
              <w:right w:val="outset" w:sz="6" w:space="0" w:color="auto"/>
            </w:tcBorders>
            <w:vAlign w:val="center"/>
          </w:tcPr>
          <w:p w:rsidR="001E0787" w:rsidRPr="00247795" w:rsidRDefault="001E0787" w:rsidP="006040D2">
            <w:pPr>
              <w:pStyle w:val="af6"/>
              <w:rPr>
                <w:rFonts w:ascii="Times New Roman" w:hAnsi="Times New Roman" w:cs="Times New Roman"/>
                <w:sz w:val="24"/>
                <w:szCs w:val="24"/>
              </w:rPr>
            </w:pP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rPr>
            </w:pPr>
            <w:r w:rsidRPr="00247795">
              <w:rPr>
                <w:rFonts w:ascii="Times New Roman" w:hAnsi="Times New Roman" w:cs="Times New Roman"/>
                <w:sz w:val="24"/>
                <w:szCs w:val="24"/>
              </w:rPr>
              <w:t>- второстепенная роль</w:t>
            </w:r>
          </w:p>
        </w:tc>
        <w:tc>
          <w:tcPr>
            <w:tcW w:w="1276" w:type="dxa"/>
            <w:vMerge/>
            <w:tcBorders>
              <w:left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lang w:eastAsia="ru-RU"/>
              </w:rPr>
            </w:pPr>
          </w:p>
        </w:tc>
        <w:tc>
          <w:tcPr>
            <w:tcW w:w="1559" w:type="dxa"/>
            <w:vMerge/>
            <w:tcBorders>
              <w:left w:val="outset" w:sz="6" w:space="0" w:color="auto"/>
              <w:right w:val="outset" w:sz="6" w:space="0" w:color="auto"/>
            </w:tcBorders>
            <w:tcMar>
              <w:top w:w="72" w:type="dxa"/>
              <w:left w:w="120" w:type="dxa"/>
              <w:bottom w:w="72" w:type="dxa"/>
              <w:right w:w="120" w:type="dxa"/>
            </w:tcMar>
            <w:vAlign w:val="center"/>
          </w:tcPr>
          <w:p w:rsidR="001E0787" w:rsidRPr="00247795" w:rsidRDefault="001E0787" w:rsidP="006040D2">
            <w:pPr>
              <w:pStyle w:val="af6"/>
              <w:jc w:val="center"/>
              <w:rPr>
                <w:rFonts w:ascii="Times New Roman" w:hAnsi="Times New Roman" w:cs="Times New Roman"/>
                <w:sz w:val="24"/>
                <w:szCs w:val="24"/>
                <w:lang w:eastAsia="ru-RU"/>
              </w:rPr>
            </w:pPr>
          </w:p>
        </w:tc>
        <w:tc>
          <w:tcPr>
            <w:tcW w:w="2268" w:type="dxa"/>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1E0787" w:rsidRPr="00247795" w:rsidRDefault="001E0787" w:rsidP="006040D2">
            <w:pPr>
              <w:pStyle w:val="af6"/>
              <w:rPr>
                <w:rFonts w:ascii="Times New Roman" w:hAnsi="Times New Roman" w:cs="Times New Roman"/>
                <w:sz w:val="24"/>
                <w:szCs w:val="24"/>
                <w:lang w:eastAsia="ru-RU"/>
              </w:rPr>
            </w:pPr>
            <w:r w:rsidRPr="00247795">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10 </w:t>
            </w:r>
            <w:r w:rsidRPr="00247795">
              <w:rPr>
                <w:rFonts w:ascii="Times New Roman" w:hAnsi="Times New Roman" w:cs="Times New Roman"/>
                <w:sz w:val="24"/>
                <w:szCs w:val="24"/>
                <w:lang w:eastAsia="ru-RU"/>
              </w:rPr>
              <w:t>балла за каждую</w:t>
            </w:r>
          </w:p>
        </w:tc>
      </w:tr>
      <w:tr w:rsidR="001E0787" w:rsidRPr="00247795" w:rsidTr="006040D2">
        <w:trPr>
          <w:trHeight w:val="251"/>
        </w:trPr>
        <w:tc>
          <w:tcPr>
            <w:tcW w:w="1986" w:type="dxa"/>
            <w:vMerge/>
            <w:tcBorders>
              <w:right w:val="outset" w:sz="6" w:space="0" w:color="auto"/>
            </w:tcBorders>
            <w:vAlign w:val="center"/>
          </w:tcPr>
          <w:p w:rsidR="001E0787" w:rsidRPr="00247795" w:rsidRDefault="001E0787" w:rsidP="006040D2">
            <w:pPr>
              <w:pStyle w:val="af6"/>
              <w:rPr>
                <w:rFonts w:ascii="Times New Roman" w:hAnsi="Times New Roman" w:cs="Times New Roman"/>
                <w:sz w:val="24"/>
                <w:szCs w:val="24"/>
              </w:rPr>
            </w:pP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rPr>
            </w:pPr>
            <w:r w:rsidRPr="00247795">
              <w:rPr>
                <w:rFonts w:ascii="Times New Roman" w:hAnsi="Times New Roman" w:cs="Times New Roman"/>
                <w:sz w:val="24"/>
                <w:szCs w:val="24"/>
              </w:rPr>
              <w:t>- основная роль</w:t>
            </w:r>
          </w:p>
        </w:tc>
        <w:tc>
          <w:tcPr>
            <w:tcW w:w="1276" w:type="dxa"/>
            <w:vMerge/>
            <w:tcBorders>
              <w:left w:val="outset" w:sz="6" w:space="0" w:color="auto"/>
              <w:bottom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lang w:eastAsia="ru-RU"/>
              </w:rPr>
            </w:pPr>
          </w:p>
        </w:tc>
        <w:tc>
          <w:tcPr>
            <w:tcW w:w="1559" w:type="dxa"/>
            <w:vMerge/>
            <w:tcBorders>
              <w:left w:val="outset" w:sz="6" w:space="0" w:color="auto"/>
              <w:bottom w:val="outset" w:sz="6" w:space="0" w:color="auto"/>
              <w:right w:val="outset" w:sz="6" w:space="0" w:color="auto"/>
            </w:tcBorders>
            <w:tcMar>
              <w:top w:w="72" w:type="dxa"/>
              <w:left w:w="120" w:type="dxa"/>
              <w:bottom w:w="72" w:type="dxa"/>
              <w:right w:w="120" w:type="dxa"/>
            </w:tcMar>
            <w:vAlign w:val="center"/>
          </w:tcPr>
          <w:p w:rsidR="001E0787" w:rsidRPr="00247795" w:rsidRDefault="001E0787" w:rsidP="006040D2">
            <w:pPr>
              <w:pStyle w:val="af6"/>
              <w:jc w:val="center"/>
              <w:rPr>
                <w:rFonts w:ascii="Times New Roman" w:hAnsi="Times New Roman" w:cs="Times New Roman"/>
                <w:sz w:val="24"/>
                <w:szCs w:val="24"/>
                <w:lang w:eastAsia="ru-RU"/>
              </w:rPr>
            </w:pPr>
          </w:p>
        </w:tc>
        <w:tc>
          <w:tcPr>
            <w:tcW w:w="2268" w:type="dxa"/>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1E0787" w:rsidRPr="00247795" w:rsidRDefault="001E0787" w:rsidP="006040D2">
            <w:pPr>
              <w:pStyle w:val="af6"/>
              <w:rPr>
                <w:rFonts w:ascii="Times New Roman" w:hAnsi="Times New Roman" w:cs="Times New Roman"/>
                <w:sz w:val="24"/>
                <w:szCs w:val="24"/>
                <w:lang w:eastAsia="ru-RU"/>
              </w:rPr>
            </w:pPr>
            <w:r>
              <w:rPr>
                <w:rFonts w:ascii="Times New Roman" w:hAnsi="Times New Roman" w:cs="Times New Roman"/>
                <w:sz w:val="24"/>
                <w:szCs w:val="24"/>
                <w:lang w:eastAsia="ru-RU"/>
              </w:rPr>
              <w:t>15</w:t>
            </w:r>
            <w:r w:rsidRPr="00247795">
              <w:rPr>
                <w:rFonts w:ascii="Times New Roman" w:hAnsi="Times New Roman" w:cs="Times New Roman"/>
                <w:sz w:val="24"/>
                <w:szCs w:val="24"/>
                <w:lang w:eastAsia="ru-RU"/>
              </w:rPr>
              <w:t xml:space="preserve"> балла за каждую</w:t>
            </w:r>
          </w:p>
        </w:tc>
      </w:tr>
      <w:tr w:rsidR="001E0787" w:rsidRPr="00247795" w:rsidTr="006040D2">
        <w:trPr>
          <w:trHeight w:val="251"/>
        </w:trPr>
        <w:tc>
          <w:tcPr>
            <w:tcW w:w="1986" w:type="dxa"/>
            <w:vMerge/>
            <w:tcBorders>
              <w:right w:val="outset" w:sz="6" w:space="0" w:color="auto"/>
            </w:tcBorders>
            <w:vAlign w:val="center"/>
          </w:tcPr>
          <w:p w:rsidR="001E0787" w:rsidRPr="00247795" w:rsidRDefault="001E0787" w:rsidP="006040D2">
            <w:pPr>
              <w:pStyle w:val="af6"/>
              <w:rPr>
                <w:rFonts w:ascii="Times New Roman" w:hAnsi="Times New Roman" w:cs="Times New Roman"/>
                <w:sz w:val="24"/>
                <w:szCs w:val="24"/>
              </w:rPr>
            </w:pP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lang w:eastAsia="ru-RU"/>
              </w:rPr>
            </w:pPr>
            <w:r w:rsidRPr="00247795">
              <w:rPr>
                <w:rFonts w:ascii="Times New Roman" w:hAnsi="Times New Roman" w:cs="Times New Roman"/>
                <w:sz w:val="24"/>
                <w:szCs w:val="24"/>
                <w:lang w:eastAsia="ru-RU"/>
              </w:rPr>
              <w:t xml:space="preserve">5.4. Работа в различных комиссиях, жюри, экспертной деятельности (в том числе в сети Интернет) </w:t>
            </w:r>
          </w:p>
        </w:tc>
        <w:tc>
          <w:tcPr>
            <w:tcW w:w="1276" w:type="dxa"/>
            <w:tcBorders>
              <w:left w:val="outset" w:sz="6" w:space="0" w:color="auto"/>
              <w:bottom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rPr>
            </w:pPr>
            <w:r w:rsidRPr="00247795">
              <w:rPr>
                <w:rFonts w:ascii="Times New Roman" w:hAnsi="Times New Roman" w:cs="Times New Roman"/>
                <w:sz w:val="24"/>
                <w:szCs w:val="24"/>
              </w:rPr>
              <w:t>Приказ</w:t>
            </w:r>
          </w:p>
        </w:tc>
        <w:tc>
          <w:tcPr>
            <w:tcW w:w="1559" w:type="dxa"/>
            <w:tcBorders>
              <w:left w:val="outset" w:sz="6" w:space="0" w:color="auto"/>
              <w:bottom w:val="outset" w:sz="6" w:space="0" w:color="auto"/>
              <w:right w:val="outset" w:sz="6" w:space="0" w:color="auto"/>
            </w:tcBorders>
            <w:tcMar>
              <w:top w:w="72" w:type="dxa"/>
              <w:left w:w="120" w:type="dxa"/>
              <w:bottom w:w="72" w:type="dxa"/>
              <w:right w:w="120" w:type="dxa"/>
            </w:tcMar>
          </w:tcPr>
          <w:p w:rsidR="001E0787" w:rsidRPr="00247795" w:rsidRDefault="001E0787" w:rsidP="006040D2">
            <w:pPr>
              <w:pStyle w:val="af6"/>
              <w:jc w:val="center"/>
              <w:rPr>
                <w:rFonts w:ascii="Times New Roman" w:hAnsi="Times New Roman" w:cs="Times New Roman"/>
                <w:sz w:val="24"/>
                <w:szCs w:val="24"/>
              </w:rPr>
            </w:pPr>
            <w:r w:rsidRPr="00247795">
              <w:rPr>
                <w:rFonts w:ascii="Times New Roman" w:hAnsi="Times New Roman" w:cs="Times New Roman"/>
                <w:sz w:val="24"/>
                <w:szCs w:val="24"/>
              </w:rPr>
              <w:t>По факту участия</w:t>
            </w:r>
          </w:p>
        </w:tc>
        <w:tc>
          <w:tcPr>
            <w:tcW w:w="2268" w:type="dxa"/>
            <w:tcBorders>
              <w:top w:val="outset" w:sz="6" w:space="0" w:color="auto"/>
              <w:left w:val="outset" w:sz="6" w:space="0" w:color="auto"/>
              <w:bottom w:val="outset" w:sz="6" w:space="0" w:color="auto"/>
            </w:tcBorders>
            <w:tcMar>
              <w:top w:w="72" w:type="dxa"/>
              <w:left w:w="120" w:type="dxa"/>
              <w:bottom w:w="72" w:type="dxa"/>
              <w:right w:w="120" w:type="dxa"/>
            </w:tcMar>
          </w:tcPr>
          <w:p w:rsidR="001E0787" w:rsidRPr="00247795" w:rsidRDefault="001E0787" w:rsidP="006040D2">
            <w:pPr>
              <w:pStyle w:val="af6"/>
              <w:jc w:val="both"/>
              <w:rPr>
                <w:rFonts w:ascii="Times New Roman" w:hAnsi="Times New Roman" w:cs="Times New Roman"/>
                <w:sz w:val="24"/>
                <w:szCs w:val="24"/>
              </w:rPr>
            </w:pPr>
            <w:r>
              <w:rPr>
                <w:rFonts w:ascii="Times New Roman" w:hAnsi="Times New Roman" w:cs="Times New Roman"/>
                <w:sz w:val="24"/>
                <w:szCs w:val="24"/>
              </w:rPr>
              <w:t>До 10  баллов</w:t>
            </w:r>
          </w:p>
        </w:tc>
      </w:tr>
      <w:tr w:rsidR="001E0787" w:rsidRPr="00247795" w:rsidTr="006040D2">
        <w:trPr>
          <w:trHeight w:val="251"/>
        </w:trPr>
        <w:tc>
          <w:tcPr>
            <w:tcW w:w="1986" w:type="dxa"/>
            <w:vMerge/>
            <w:tcBorders>
              <w:right w:val="outset" w:sz="6" w:space="0" w:color="auto"/>
            </w:tcBorders>
            <w:vAlign w:val="center"/>
          </w:tcPr>
          <w:p w:rsidR="001E0787" w:rsidRPr="00247795" w:rsidRDefault="001E0787" w:rsidP="006040D2">
            <w:pPr>
              <w:pStyle w:val="af6"/>
              <w:rPr>
                <w:rFonts w:ascii="Times New Roman" w:hAnsi="Times New Roman" w:cs="Times New Roman"/>
                <w:sz w:val="24"/>
                <w:szCs w:val="24"/>
              </w:rPr>
            </w:pP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47795" w:rsidRDefault="001E0787" w:rsidP="006040D2">
            <w:pPr>
              <w:pStyle w:val="af6"/>
              <w:jc w:val="both"/>
              <w:rPr>
                <w:rFonts w:ascii="Times New Roman" w:hAnsi="Times New Roman" w:cs="Times New Roman"/>
                <w:sz w:val="24"/>
                <w:szCs w:val="24"/>
                <w:lang w:eastAsia="ru-RU"/>
              </w:rPr>
            </w:pPr>
            <w:r>
              <w:rPr>
                <w:rFonts w:ascii="Times New Roman" w:hAnsi="Times New Roman" w:cs="Times New Roman"/>
                <w:sz w:val="24"/>
                <w:szCs w:val="24"/>
                <w:lang w:eastAsia="ru-RU"/>
              </w:rPr>
              <w:t>5.5</w:t>
            </w:r>
            <w:r w:rsidRPr="00247795">
              <w:rPr>
                <w:rFonts w:ascii="Times New Roman" w:hAnsi="Times New Roman" w:cs="Times New Roman"/>
                <w:sz w:val="24"/>
                <w:szCs w:val="24"/>
                <w:lang w:eastAsia="ru-RU"/>
              </w:rPr>
              <w:t xml:space="preserve">. </w:t>
            </w:r>
            <w:r w:rsidRPr="00247795">
              <w:rPr>
                <w:rFonts w:ascii="Times New Roman" w:hAnsi="Times New Roman" w:cs="Times New Roman"/>
                <w:sz w:val="24"/>
                <w:szCs w:val="24"/>
              </w:rPr>
              <w:t xml:space="preserve"> </w:t>
            </w:r>
            <w:r w:rsidRPr="00247795">
              <w:rPr>
                <w:rFonts w:ascii="Times New Roman" w:hAnsi="Times New Roman" w:cs="Times New Roman"/>
                <w:sz w:val="24"/>
                <w:szCs w:val="24"/>
                <w:lang w:eastAsia="ru-RU"/>
              </w:rPr>
              <w:t xml:space="preserve">Ведение  личного кабинета на официальном сайте </w:t>
            </w:r>
            <w:r w:rsidRPr="00247795">
              <w:rPr>
                <w:rStyle w:val="af7"/>
              </w:rPr>
              <w:t xml:space="preserve">АИС «СГО»,  </w:t>
            </w:r>
          </w:p>
        </w:tc>
        <w:tc>
          <w:tcPr>
            <w:tcW w:w="1276" w:type="dxa"/>
            <w:tcBorders>
              <w:left w:val="outset" w:sz="6" w:space="0" w:color="auto"/>
              <w:bottom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rPr>
            </w:pPr>
            <w:r w:rsidRPr="00247795">
              <w:rPr>
                <w:rFonts w:ascii="Times New Roman" w:hAnsi="Times New Roman" w:cs="Times New Roman"/>
                <w:sz w:val="24"/>
                <w:szCs w:val="24"/>
              </w:rPr>
              <w:t>Визуализация на сайте</w:t>
            </w:r>
          </w:p>
        </w:tc>
        <w:tc>
          <w:tcPr>
            <w:tcW w:w="1559" w:type="dxa"/>
            <w:tcBorders>
              <w:left w:val="outset" w:sz="6" w:space="0" w:color="auto"/>
              <w:bottom w:val="outset" w:sz="6" w:space="0" w:color="auto"/>
              <w:right w:val="outset" w:sz="6" w:space="0" w:color="auto"/>
            </w:tcBorders>
            <w:tcMar>
              <w:top w:w="72" w:type="dxa"/>
              <w:left w:w="120" w:type="dxa"/>
              <w:bottom w:w="72" w:type="dxa"/>
              <w:right w:w="120" w:type="dxa"/>
            </w:tcMar>
          </w:tcPr>
          <w:p w:rsidR="001E0787" w:rsidRPr="00247795" w:rsidRDefault="001E0787" w:rsidP="006040D2">
            <w:pPr>
              <w:pStyle w:val="af6"/>
              <w:jc w:val="center"/>
              <w:rPr>
                <w:rFonts w:ascii="Times New Roman" w:hAnsi="Times New Roman" w:cs="Times New Roman"/>
                <w:sz w:val="24"/>
                <w:szCs w:val="24"/>
              </w:rPr>
            </w:pPr>
            <w:r w:rsidRPr="00247795">
              <w:rPr>
                <w:rFonts w:ascii="Times New Roman" w:hAnsi="Times New Roman" w:cs="Times New Roman"/>
                <w:sz w:val="24"/>
                <w:szCs w:val="24"/>
              </w:rPr>
              <w:t xml:space="preserve">Ежемесячно </w:t>
            </w:r>
          </w:p>
        </w:tc>
        <w:tc>
          <w:tcPr>
            <w:tcW w:w="2268" w:type="dxa"/>
            <w:tcBorders>
              <w:top w:val="outset" w:sz="6" w:space="0" w:color="auto"/>
              <w:left w:val="outset" w:sz="6" w:space="0" w:color="auto"/>
              <w:bottom w:val="outset" w:sz="6" w:space="0" w:color="auto"/>
            </w:tcBorders>
            <w:tcMar>
              <w:top w:w="72" w:type="dxa"/>
              <w:left w:w="120" w:type="dxa"/>
              <w:bottom w:w="72" w:type="dxa"/>
              <w:right w:w="120" w:type="dxa"/>
            </w:tcMar>
          </w:tcPr>
          <w:p w:rsidR="001E0787" w:rsidRPr="00247795" w:rsidRDefault="001E0787" w:rsidP="006040D2">
            <w:pPr>
              <w:pStyle w:val="af6"/>
              <w:jc w:val="both"/>
              <w:rPr>
                <w:rFonts w:ascii="Times New Roman" w:hAnsi="Times New Roman" w:cs="Times New Roman"/>
                <w:sz w:val="24"/>
                <w:szCs w:val="24"/>
              </w:rPr>
            </w:pPr>
            <w:r>
              <w:rPr>
                <w:rFonts w:ascii="Times New Roman" w:hAnsi="Times New Roman" w:cs="Times New Roman"/>
                <w:sz w:val="24"/>
                <w:szCs w:val="24"/>
              </w:rPr>
              <w:t xml:space="preserve">До </w:t>
            </w:r>
            <w:r w:rsidRPr="00247795">
              <w:rPr>
                <w:rFonts w:ascii="Times New Roman" w:hAnsi="Times New Roman" w:cs="Times New Roman"/>
                <w:sz w:val="24"/>
                <w:szCs w:val="24"/>
              </w:rPr>
              <w:t>5 баллов</w:t>
            </w:r>
          </w:p>
        </w:tc>
      </w:tr>
      <w:tr w:rsidR="001E0787" w:rsidRPr="00247795" w:rsidTr="006040D2">
        <w:trPr>
          <w:trHeight w:val="1335"/>
        </w:trPr>
        <w:tc>
          <w:tcPr>
            <w:tcW w:w="1986" w:type="dxa"/>
            <w:vMerge w:val="restart"/>
            <w:tcBorders>
              <w:top w:val="outset" w:sz="6" w:space="0" w:color="auto"/>
              <w:right w:val="outset" w:sz="6" w:space="0" w:color="auto"/>
            </w:tcBorders>
            <w:vAlign w:val="center"/>
          </w:tcPr>
          <w:p w:rsidR="001E0787" w:rsidRPr="00247795" w:rsidRDefault="001E0787" w:rsidP="006040D2">
            <w:pPr>
              <w:pStyle w:val="af6"/>
              <w:rPr>
                <w:rFonts w:ascii="Times New Roman" w:hAnsi="Times New Roman" w:cs="Times New Roman"/>
                <w:b/>
                <w:sz w:val="24"/>
                <w:szCs w:val="24"/>
              </w:rPr>
            </w:pPr>
            <w:r w:rsidRPr="00247795">
              <w:rPr>
                <w:rFonts w:ascii="Times New Roman" w:hAnsi="Times New Roman" w:cs="Times New Roman"/>
                <w:sz w:val="24"/>
                <w:szCs w:val="24"/>
              </w:rPr>
              <w:lastRenderedPageBreak/>
              <w:t>6. Успешность  образовательно-воспитательной работы</w:t>
            </w:r>
          </w:p>
        </w:tc>
        <w:tc>
          <w:tcPr>
            <w:tcW w:w="3260" w:type="dxa"/>
            <w:tcBorders>
              <w:top w:val="outset" w:sz="6" w:space="0" w:color="auto"/>
              <w:left w:val="outset" w:sz="6" w:space="0" w:color="auto"/>
              <w:right w:val="outset" w:sz="6" w:space="0" w:color="auto"/>
            </w:tcBorders>
            <w:vAlign w:val="center"/>
          </w:tcPr>
          <w:p w:rsidR="001E0787" w:rsidRPr="00247795" w:rsidRDefault="001E0787" w:rsidP="006040D2">
            <w:pPr>
              <w:snapToGrid w:val="0"/>
              <w:jc w:val="both"/>
            </w:pPr>
            <w:r w:rsidRPr="00247795">
              <w:t>6.1.  Результативность работы в ходе контроля (тематических проверок,  целевых посещений и др.):</w:t>
            </w:r>
          </w:p>
        </w:tc>
        <w:tc>
          <w:tcPr>
            <w:tcW w:w="1276" w:type="dxa"/>
            <w:vMerge w:val="restart"/>
            <w:tcBorders>
              <w:top w:val="outset" w:sz="6" w:space="0" w:color="auto"/>
              <w:left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lang w:eastAsia="ru-RU"/>
              </w:rPr>
            </w:pPr>
            <w:r w:rsidRPr="00247795">
              <w:rPr>
                <w:rFonts w:ascii="Times New Roman" w:hAnsi="Times New Roman" w:cs="Times New Roman"/>
                <w:sz w:val="24"/>
                <w:szCs w:val="24"/>
              </w:rPr>
              <w:t>Справка старшего воспитателя</w:t>
            </w:r>
          </w:p>
        </w:tc>
        <w:tc>
          <w:tcPr>
            <w:tcW w:w="1559" w:type="dxa"/>
            <w:vMerge w:val="restart"/>
            <w:tcBorders>
              <w:top w:val="outset" w:sz="6" w:space="0" w:color="auto"/>
              <w:left w:val="outset" w:sz="6" w:space="0" w:color="auto"/>
              <w:right w:val="outset" w:sz="6" w:space="0" w:color="auto"/>
            </w:tcBorders>
            <w:tcMar>
              <w:top w:w="72" w:type="dxa"/>
              <w:left w:w="120" w:type="dxa"/>
              <w:bottom w:w="72" w:type="dxa"/>
              <w:right w:w="120" w:type="dxa"/>
            </w:tcMar>
            <w:vAlign w:val="center"/>
          </w:tcPr>
          <w:p w:rsidR="001E0787" w:rsidRPr="00247795" w:rsidRDefault="001E0787" w:rsidP="006040D2">
            <w:pPr>
              <w:pStyle w:val="af6"/>
              <w:rPr>
                <w:rFonts w:ascii="Times New Roman" w:hAnsi="Times New Roman" w:cs="Times New Roman"/>
                <w:sz w:val="24"/>
                <w:szCs w:val="24"/>
                <w:lang w:eastAsia="ru-RU"/>
              </w:rPr>
            </w:pPr>
            <w:r w:rsidRPr="00247795">
              <w:rPr>
                <w:rFonts w:ascii="Times New Roman" w:hAnsi="Times New Roman" w:cs="Times New Roman"/>
                <w:sz w:val="24"/>
                <w:szCs w:val="24"/>
                <w:lang w:eastAsia="ru-RU"/>
              </w:rPr>
              <w:t>По факту</w:t>
            </w:r>
          </w:p>
        </w:tc>
        <w:tc>
          <w:tcPr>
            <w:tcW w:w="2268" w:type="dxa"/>
            <w:tcBorders>
              <w:top w:val="outset" w:sz="6" w:space="0" w:color="auto"/>
              <w:left w:val="outset" w:sz="6" w:space="0" w:color="auto"/>
            </w:tcBorders>
            <w:tcMar>
              <w:top w:w="72" w:type="dxa"/>
              <w:left w:w="120" w:type="dxa"/>
              <w:bottom w:w="72" w:type="dxa"/>
              <w:right w:w="120" w:type="dxa"/>
            </w:tcMar>
            <w:vAlign w:val="center"/>
          </w:tcPr>
          <w:p w:rsidR="001E0787" w:rsidRPr="00247795" w:rsidRDefault="001E0787" w:rsidP="006040D2">
            <w:pPr>
              <w:pStyle w:val="af6"/>
              <w:rPr>
                <w:rFonts w:ascii="Times New Roman" w:hAnsi="Times New Roman" w:cs="Times New Roman"/>
                <w:sz w:val="24"/>
                <w:szCs w:val="24"/>
                <w:lang w:eastAsia="ru-RU"/>
              </w:rPr>
            </w:pPr>
          </w:p>
        </w:tc>
      </w:tr>
      <w:tr w:rsidR="001E0787" w:rsidRPr="00247795" w:rsidTr="006040D2">
        <w:trPr>
          <w:trHeight w:val="210"/>
        </w:trPr>
        <w:tc>
          <w:tcPr>
            <w:tcW w:w="1986" w:type="dxa"/>
            <w:vMerge/>
            <w:tcBorders>
              <w:right w:val="outset" w:sz="6" w:space="0" w:color="auto"/>
            </w:tcBorders>
            <w:vAlign w:val="center"/>
          </w:tcPr>
          <w:p w:rsidR="001E0787" w:rsidRPr="00247795" w:rsidRDefault="001E0787" w:rsidP="006040D2">
            <w:pPr>
              <w:pStyle w:val="af6"/>
              <w:rPr>
                <w:rFonts w:ascii="Times New Roman" w:hAnsi="Times New Roman" w:cs="Times New Roman"/>
                <w:sz w:val="24"/>
                <w:szCs w:val="24"/>
              </w:rPr>
            </w:pP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47795" w:rsidRDefault="001E0787" w:rsidP="006040D2">
            <w:pPr>
              <w:snapToGrid w:val="0"/>
            </w:pPr>
            <w:r w:rsidRPr="00247795">
              <w:t>- средний уровень</w:t>
            </w:r>
          </w:p>
        </w:tc>
        <w:tc>
          <w:tcPr>
            <w:tcW w:w="1276" w:type="dxa"/>
            <w:vMerge/>
            <w:tcBorders>
              <w:left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lang w:eastAsia="ru-RU"/>
              </w:rPr>
            </w:pPr>
          </w:p>
        </w:tc>
        <w:tc>
          <w:tcPr>
            <w:tcW w:w="1559" w:type="dxa"/>
            <w:vMerge/>
            <w:tcBorders>
              <w:left w:val="outset" w:sz="6" w:space="0" w:color="auto"/>
              <w:right w:val="outset" w:sz="6" w:space="0" w:color="auto"/>
            </w:tcBorders>
            <w:tcMar>
              <w:top w:w="72" w:type="dxa"/>
              <w:left w:w="120" w:type="dxa"/>
              <w:bottom w:w="72" w:type="dxa"/>
              <w:right w:w="120" w:type="dxa"/>
            </w:tcMar>
            <w:vAlign w:val="center"/>
          </w:tcPr>
          <w:p w:rsidR="001E0787" w:rsidRPr="00247795" w:rsidRDefault="001E0787" w:rsidP="006040D2">
            <w:pPr>
              <w:pStyle w:val="af6"/>
              <w:jc w:val="center"/>
              <w:rPr>
                <w:rFonts w:ascii="Times New Roman" w:hAnsi="Times New Roman" w:cs="Times New Roman"/>
                <w:sz w:val="24"/>
                <w:szCs w:val="24"/>
                <w:lang w:eastAsia="ru-RU"/>
              </w:rPr>
            </w:pPr>
          </w:p>
        </w:tc>
        <w:tc>
          <w:tcPr>
            <w:tcW w:w="2268" w:type="dxa"/>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1E0787" w:rsidRPr="00247795" w:rsidRDefault="001E0787" w:rsidP="006040D2">
            <w:pPr>
              <w:pStyle w:val="af6"/>
              <w:rPr>
                <w:rFonts w:ascii="Times New Roman" w:hAnsi="Times New Roman" w:cs="Times New Roman"/>
                <w:sz w:val="24"/>
                <w:szCs w:val="24"/>
                <w:lang w:eastAsia="ru-RU"/>
              </w:rPr>
            </w:pPr>
            <w:r>
              <w:rPr>
                <w:rFonts w:ascii="Times New Roman" w:hAnsi="Times New Roman" w:cs="Times New Roman"/>
                <w:sz w:val="24"/>
                <w:szCs w:val="24"/>
                <w:lang w:eastAsia="ru-RU"/>
              </w:rPr>
              <w:t>5</w:t>
            </w:r>
            <w:r w:rsidRPr="00247795">
              <w:rPr>
                <w:rFonts w:ascii="Times New Roman" w:hAnsi="Times New Roman" w:cs="Times New Roman"/>
                <w:sz w:val="24"/>
                <w:szCs w:val="24"/>
                <w:lang w:eastAsia="ru-RU"/>
              </w:rPr>
              <w:t xml:space="preserve"> балл</w:t>
            </w:r>
          </w:p>
        </w:tc>
      </w:tr>
      <w:tr w:rsidR="001E0787" w:rsidRPr="00247795" w:rsidTr="006040D2">
        <w:trPr>
          <w:trHeight w:val="203"/>
        </w:trPr>
        <w:tc>
          <w:tcPr>
            <w:tcW w:w="1986" w:type="dxa"/>
            <w:vMerge/>
            <w:tcBorders>
              <w:right w:val="outset" w:sz="6" w:space="0" w:color="auto"/>
            </w:tcBorders>
            <w:vAlign w:val="center"/>
          </w:tcPr>
          <w:p w:rsidR="001E0787" w:rsidRPr="00247795" w:rsidRDefault="001E0787" w:rsidP="006040D2">
            <w:pPr>
              <w:pStyle w:val="af6"/>
              <w:rPr>
                <w:rFonts w:ascii="Times New Roman" w:hAnsi="Times New Roman" w:cs="Times New Roman"/>
                <w:sz w:val="24"/>
                <w:szCs w:val="24"/>
              </w:rPr>
            </w:pP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47795" w:rsidRDefault="001E0787" w:rsidP="006040D2">
            <w:pPr>
              <w:snapToGrid w:val="0"/>
            </w:pPr>
            <w:r w:rsidRPr="00247795">
              <w:t>- высокий уровень,</w:t>
            </w:r>
          </w:p>
        </w:tc>
        <w:tc>
          <w:tcPr>
            <w:tcW w:w="1276" w:type="dxa"/>
            <w:vMerge/>
            <w:tcBorders>
              <w:left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lang w:eastAsia="ru-RU"/>
              </w:rPr>
            </w:pPr>
          </w:p>
        </w:tc>
        <w:tc>
          <w:tcPr>
            <w:tcW w:w="1559" w:type="dxa"/>
            <w:vMerge/>
            <w:tcBorders>
              <w:left w:val="outset" w:sz="6" w:space="0" w:color="auto"/>
              <w:right w:val="outset" w:sz="6" w:space="0" w:color="auto"/>
            </w:tcBorders>
            <w:tcMar>
              <w:top w:w="72" w:type="dxa"/>
              <w:left w:w="120" w:type="dxa"/>
              <w:bottom w:w="72" w:type="dxa"/>
              <w:right w:w="120" w:type="dxa"/>
            </w:tcMar>
            <w:vAlign w:val="center"/>
          </w:tcPr>
          <w:p w:rsidR="001E0787" w:rsidRPr="00247795" w:rsidRDefault="001E0787" w:rsidP="006040D2">
            <w:pPr>
              <w:pStyle w:val="af6"/>
              <w:jc w:val="center"/>
              <w:rPr>
                <w:rFonts w:ascii="Times New Roman" w:hAnsi="Times New Roman" w:cs="Times New Roman"/>
                <w:sz w:val="24"/>
                <w:szCs w:val="24"/>
                <w:lang w:eastAsia="ru-RU"/>
              </w:rPr>
            </w:pPr>
          </w:p>
        </w:tc>
        <w:tc>
          <w:tcPr>
            <w:tcW w:w="2268" w:type="dxa"/>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1E0787" w:rsidRPr="00247795" w:rsidRDefault="001E0787" w:rsidP="006040D2">
            <w:pPr>
              <w:pStyle w:val="af6"/>
              <w:rPr>
                <w:rFonts w:ascii="Times New Roman" w:hAnsi="Times New Roman" w:cs="Times New Roman"/>
                <w:sz w:val="24"/>
                <w:szCs w:val="24"/>
                <w:lang w:eastAsia="ru-RU"/>
              </w:rPr>
            </w:pPr>
            <w:r>
              <w:rPr>
                <w:rFonts w:ascii="Times New Roman" w:hAnsi="Times New Roman" w:cs="Times New Roman"/>
                <w:sz w:val="24"/>
                <w:szCs w:val="24"/>
                <w:lang w:eastAsia="ru-RU"/>
              </w:rPr>
              <w:t>10</w:t>
            </w:r>
            <w:r w:rsidRPr="00247795">
              <w:rPr>
                <w:rFonts w:ascii="Times New Roman" w:hAnsi="Times New Roman" w:cs="Times New Roman"/>
                <w:sz w:val="24"/>
                <w:szCs w:val="24"/>
                <w:lang w:eastAsia="ru-RU"/>
              </w:rPr>
              <w:t xml:space="preserve"> балла</w:t>
            </w:r>
          </w:p>
        </w:tc>
      </w:tr>
      <w:tr w:rsidR="001E0787" w:rsidRPr="00247795" w:rsidTr="006040D2">
        <w:trPr>
          <w:trHeight w:val="195"/>
        </w:trPr>
        <w:tc>
          <w:tcPr>
            <w:tcW w:w="1986" w:type="dxa"/>
            <w:vMerge/>
            <w:tcBorders>
              <w:right w:val="outset" w:sz="6" w:space="0" w:color="auto"/>
            </w:tcBorders>
            <w:vAlign w:val="center"/>
          </w:tcPr>
          <w:p w:rsidR="001E0787" w:rsidRPr="00247795" w:rsidRDefault="001E0787" w:rsidP="006040D2">
            <w:pPr>
              <w:pStyle w:val="af6"/>
              <w:rPr>
                <w:rFonts w:ascii="Times New Roman" w:hAnsi="Times New Roman" w:cs="Times New Roman"/>
                <w:sz w:val="24"/>
                <w:szCs w:val="24"/>
              </w:rPr>
            </w:pPr>
          </w:p>
        </w:tc>
        <w:tc>
          <w:tcPr>
            <w:tcW w:w="3260" w:type="dxa"/>
            <w:tcBorders>
              <w:top w:val="outset" w:sz="6" w:space="0" w:color="auto"/>
              <w:left w:val="outset" w:sz="6" w:space="0" w:color="auto"/>
              <w:bottom w:val="outset" w:sz="6" w:space="0" w:color="auto"/>
              <w:right w:val="outset" w:sz="6" w:space="0" w:color="auto"/>
            </w:tcBorders>
            <w:vAlign w:val="center"/>
          </w:tcPr>
          <w:p w:rsidR="001E0787" w:rsidRPr="00247795" w:rsidRDefault="001E0787" w:rsidP="006040D2">
            <w:pPr>
              <w:snapToGrid w:val="0"/>
            </w:pPr>
            <w:r w:rsidRPr="00247795">
              <w:t>- стабильно высокий уровень.</w:t>
            </w:r>
          </w:p>
        </w:tc>
        <w:tc>
          <w:tcPr>
            <w:tcW w:w="1276" w:type="dxa"/>
            <w:vMerge/>
            <w:tcBorders>
              <w:left w:val="outset" w:sz="6" w:space="0" w:color="auto"/>
              <w:bottom w:val="outset" w:sz="6" w:space="0" w:color="auto"/>
              <w:right w:val="outset" w:sz="6" w:space="0" w:color="auto"/>
            </w:tcBorders>
          </w:tcPr>
          <w:p w:rsidR="001E0787" w:rsidRPr="00247795" w:rsidRDefault="001E0787" w:rsidP="006040D2">
            <w:pPr>
              <w:pStyle w:val="af6"/>
              <w:jc w:val="center"/>
              <w:rPr>
                <w:rFonts w:ascii="Times New Roman" w:hAnsi="Times New Roman" w:cs="Times New Roman"/>
                <w:sz w:val="24"/>
                <w:szCs w:val="24"/>
                <w:lang w:eastAsia="ru-RU"/>
              </w:rPr>
            </w:pPr>
          </w:p>
        </w:tc>
        <w:tc>
          <w:tcPr>
            <w:tcW w:w="1559" w:type="dxa"/>
            <w:vMerge/>
            <w:tcBorders>
              <w:left w:val="outset" w:sz="6" w:space="0" w:color="auto"/>
              <w:bottom w:val="outset" w:sz="6" w:space="0" w:color="auto"/>
              <w:right w:val="outset" w:sz="6" w:space="0" w:color="auto"/>
            </w:tcBorders>
            <w:tcMar>
              <w:top w:w="72" w:type="dxa"/>
              <w:left w:w="120" w:type="dxa"/>
              <w:bottom w:w="72" w:type="dxa"/>
              <w:right w:w="120" w:type="dxa"/>
            </w:tcMar>
            <w:vAlign w:val="center"/>
          </w:tcPr>
          <w:p w:rsidR="001E0787" w:rsidRPr="00247795" w:rsidRDefault="001E0787" w:rsidP="006040D2">
            <w:pPr>
              <w:pStyle w:val="af6"/>
              <w:jc w:val="center"/>
              <w:rPr>
                <w:rFonts w:ascii="Times New Roman" w:hAnsi="Times New Roman" w:cs="Times New Roman"/>
                <w:sz w:val="24"/>
                <w:szCs w:val="24"/>
                <w:lang w:eastAsia="ru-RU"/>
              </w:rPr>
            </w:pPr>
          </w:p>
        </w:tc>
        <w:tc>
          <w:tcPr>
            <w:tcW w:w="2268" w:type="dxa"/>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1E0787" w:rsidRPr="00247795" w:rsidRDefault="001E0787" w:rsidP="006040D2">
            <w:pPr>
              <w:pStyle w:val="af6"/>
              <w:rPr>
                <w:rFonts w:ascii="Times New Roman" w:hAnsi="Times New Roman" w:cs="Times New Roman"/>
                <w:sz w:val="24"/>
                <w:szCs w:val="24"/>
                <w:lang w:eastAsia="ru-RU"/>
              </w:rPr>
            </w:pPr>
            <w:r>
              <w:rPr>
                <w:rFonts w:ascii="Times New Roman" w:hAnsi="Times New Roman" w:cs="Times New Roman"/>
                <w:sz w:val="24"/>
                <w:szCs w:val="24"/>
                <w:lang w:eastAsia="ru-RU"/>
              </w:rPr>
              <w:t>15 баллов</w:t>
            </w:r>
          </w:p>
        </w:tc>
      </w:tr>
    </w:tbl>
    <w:p w:rsidR="001E0787" w:rsidRDefault="001E0787" w:rsidP="001E0787">
      <w:pPr>
        <w:jc w:val="center"/>
        <w:rPr>
          <w:b/>
        </w:rPr>
      </w:pPr>
    </w:p>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r>
        <w:lastRenderedPageBreak/>
        <w:t xml:space="preserve">                 </w:t>
      </w:r>
    </w:p>
    <w:p w:rsidR="001E0787" w:rsidRDefault="001E0787" w:rsidP="001E0787">
      <w:pPr>
        <w:rPr>
          <w:b/>
          <w:bCs/>
        </w:rPr>
      </w:pPr>
      <w:r>
        <w:rPr>
          <w:b/>
          <w:bCs/>
        </w:rPr>
        <w:t xml:space="preserve">Критерии оценки труда работников </w:t>
      </w:r>
    </w:p>
    <w:p w:rsidR="001E0787" w:rsidRPr="00A71599" w:rsidRDefault="001E0787" w:rsidP="001E0787">
      <w:pPr>
        <w:pStyle w:val="af1"/>
        <w:widowControl w:val="0"/>
        <w:numPr>
          <w:ilvl w:val="0"/>
          <w:numId w:val="26"/>
        </w:numPr>
        <w:suppressAutoHyphens w:val="0"/>
        <w:autoSpaceDE w:val="0"/>
        <w:autoSpaceDN w:val="0"/>
        <w:adjustRightInd w:val="0"/>
        <w:spacing w:after="0" w:line="240" w:lineRule="auto"/>
        <w:contextualSpacing/>
        <w:rPr>
          <w:b/>
          <w:sz w:val="24"/>
          <w:szCs w:val="24"/>
        </w:rPr>
      </w:pPr>
      <w:r w:rsidRPr="00A71599">
        <w:rPr>
          <w:b/>
          <w:sz w:val="24"/>
          <w:szCs w:val="24"/>
        </w:rPr>
        <w:t xml:space="preserve">Повар  </w:t>
      </w:r>
    </w:p>
    <w:p w:rsidR="001E0787" w:rsidRPr="00322751" w:rsidRDefault="001E0787" w:rsidP="001E0787">
      <w:pPr>
        <w:pStyle w:val="af1"/>
        <w:ind w:left="1065"/>
        <w:rPr>
          <w:sz w:val="24"/>
          <w:szCs w:val="24"/>
        </w:rPr>
      </w:pPr>
    </w:p>
    <w:tbl>
      <w:tblPr>
        <w:tblW w:w="0" w:type="auto"/>
        <w:tblInd w:w="30" w:type="dxa"/>
        <w:tblLayout w:type="fixed"/>
        <w:tblCellMar>
          <w:left w:w="40" w:type="dxa"/>
          <w:right w:w="40" w:type="dxa"/>
        </w:tblCellMar>
        <w:tblLook w:val="0000" w:firstRow="0" w:lastRow="0" w:firstColumn="0" w:lastColumn="0" w:noHBand="0" w:noVBand="0"/>
      </w:tblPr>
      <w:tblGrid>
        <w:gridCol w:w="5068"/>
        <w:gridCol w:w="1495"/>
        <w:gridCol w:w="3370"/>
      </w:tblGrid>
      <w:tr w:rsidR="001E0787" w:rsidRPr="002E0AD6" w:rsidTr="006040D2">
        <w:trPr>
          <w:trHeight w:hRule="exact" w:val="541"/>
        </w:trPr>
        <w:tc>
          <w:tcPr>
            <w:tcW w:w="5068" w:type="dxa"/>
            <w:tcBorders>
              <w:top w:val="single" w:sz="4" w:space="0" w:color="auto"/>
              <w:left w:val="single" w:sz="4" w:space="0" w:color="auto"/>
              <w:bottom w:val="single" w:sz="4" w:space="0" w:color="auto"/>
              <w:right w:val="single" w:sz="4" w:space="0" w:color="auto"/>
            </w:tcBorders>
          </w:tcPr>
          <w:p w:rsidR="001E0787" w:rsidRPr="002E0AD6" w:rsidRDefault="001E0787" w:rsidP="006040D2">
            <w:pPr>
              <w:snapToGrid w:val="0"/>
            </w:pPr>
            <w:r w:rsidRPr="002E0AD6">
              <w:t>1.</w:t>
            </w:r>
            <w:r>
              <w:t>1</w:t>
            </w:r>
            <w:r w:rsidRPr="002E0AD6">
              <w:t>. Работа при высокой температуре (летний период)</w:t>
            </w:r>
          </w:p>
        </w:tc>
        <w:tc>
          <w:tcPr>
            <w:tcW w:w="1495" w:type="dxa"/>
            <w:tcBorders>
              <w:top w:val="single" w:sz="4" w:space="0" w:color="auto"/>
              <w:left w:val="single" w:sz="4" w:space="0" w:color="auto"/>
              <w:bottom w:val="single" w:sz="4" w:space="0" w:color="auto"/>
              <w:right w:val="single" w:sz="4" w:space="0" w:color="auto"/>
            </w:tcBorders>
          </w:tcPr>
          <w:p w:rsidR="001E0787" w:rsidRPr="002E0AD6" w:rsidRDefault="001E0787" w:rsidP="006040D2">
            <w:pPr>
              <w:snapToGrid w:val="0"/>
              <w:jc w:val="center"/>
            </w:pPr>
            <w:r w:rsidRPr="002E0AD6">
              <w:t xml:space="preserve">Справка </w:t>
            </w:r>
            <w:r>
              <w:t xml:space="preserve"> </w:t>
            </w:r>
          </w:p>
        </w:tc>
        <w:tc>
          <w:tcPr>
            <w:tcW w:w="3370" w:type="dxa"/>
            <w:tcBorders>
              <w:top w:val="single" w:sz="4" w:space="0" w:color="auto"/>
              <w:left w:val="single" w:sz="4" w:space="0" w:color="auto"/>
              <w:bottom w:val="single" w:sz="4" w:space="0" w:color="auto"/>
              <w:right w:val="single" w:sz="4" w:space="0" w:color="auto"/>
            </w:tcBorders>
          </w:tcPr>
          <w:p w:rsidR="001E0787" w:rsidRPr="002E0AD6" w:rsidRDefault="001E0787" w:rsidP="006040D2">
            <w:pPr>
              <w:snapToGrid w:val="0"/>
              <w:jc w:val="center"/>
            </w:pPr>
            <w:r>
              <w:t>До 10</w:t>
            </w:r>
            <w:r w:rsidRPr="002E0AD6">
              <w:t xml:space="preserve"> балл</w:t>
            </w:r>
            <w:r>
              <w:t>ов</w:t>
            </w:r>
          </w:p>
        </w:tc>
      </w:tr>
      <w:tr w:rsidR="001E0787" w:rsidRPr="002E0AD6" w:rsidTr="006040D2">
        <w:trPr>
          <w:trHeight w:hRule="exact" w:val="667"/>
        </w:trPr>
        <w:tc>
          <w:tcPr>
            <w:tcW w:w="5068" w:type="dxa"/>
            <w:tcBorders>
              <w:top w:val="single" w:sz="4" w:space="0" w:color="auto"/>
              <w:left w:val="single" w:sz="2" w:space="0" w:color="000000"/>
              <w:bottom w:val="single" w:sz="4" w:space="0" w:color="000000"/>
            </w:tcBorders>
          </w:tcPr>
          <w:p w:rsidR="001E0787" w:rsidRPr="002E0AD6" w:rsidRDefault="001E0787" w:rsidP="006040D2">
            <w:pPr>
              <w:snapToGrid w:val="0"/>
            </w:pPr>
            <w:r w:rsidRPr="002E0AD6">
              <w:t>1.</w:t>
            </w:r>
            <w:r>
              <w:t>2</w:t>
            </w:r>
            <w:r w:rsidRPr="002E0AD6">
              <w:t xml:space="preserve">. </w:t>
            </w:r>
            <w:r>
              <w:t>Генеральная уборка</w:t>
            </w:r>
            <w:r w:rsidRPr="002E0AD6">
              <w:t xml:space="preserve">  последстви</w:t>
            </w:r>
            <w:r>
              <w:t>й</w:t>
            </w:r>
            <w:r w:rsidRPr="002E0AD6">
              <w:t xml:space="preserve">  ремонтных работ</w:t>
            </w:r>
          </w:p>
        </w:tc>
        <w:tc>
          <w:tcPr>
            <w:tcW w:w="1495" w:type="dxa"/>
            <w:tcBorders>
              <w:top w:val="single" w:sz="4" w:space="0" w:color="auto"/>
              <w:left w:val="single" w:sz="2" w:space="0" w:color="000000"/>
              <w:bottom w:val="single" w:sz="4" w:space="0" w:color="000000"/>
            </w:tcBorders>
          </w:tcPr>
          <w:p w:rsidR="001E0787" w:rsidRPr="002E0AD6" w:rsidRDefault="001E0787" w:rsidP="006040D2">
            <w:pPr>
              <w:snapToGrid w:val="0"/>
              <w:jc w:val="center"/>
            </w:pPr>
            <w:r w:rsidRPr="002E0AD6">
              <w:t xml:space="preserve">Справка </w:t>
            </w:r>
            <w:r>
              <w:t xml:space="preserve"> </w:t>
            </w:r>
          </w:p>
        </w:tc>
        <w:tc>
          <w:tcPr>
            <w:tcW w:w="3370" w:type="dxa"/>
            <w:tcBorders>
              <w:top w:val="single" w:sz="4" w:space="0" w:color="auto"/>
              <w:left w:val="single" w:sz="2" w:space="0" w:color="000000"/>
              <w:bottom w:val="single" w:sz="4" w:space="0" w:color="000000"/>
              <w:right w:val="single" w:sz="2" w:space="0" w:color="000000"/>
            </w:tcBorders>
          </w:tcPr>
          <w:p w:rsidR="001E0787" w:rsidRPr="002E0AD6" w:rsidRDefault="001E0787" w:rsidP="006040D2">
            <w:pPr>
              <w:snapToGrid w:val="0"/>
              <w:jc w:val="center"/>
            </w:pPr>
          </w:p>
          <w:p w:rsidR="001E0787" w:rsidRPr="002E0AD6" w:rsidRDefault="001E0787" w:rsidP="006040D2">
            <w:pPr>
              <w:snapToGrid w:val="0"/>
              <w:jc w:val="center"/>
            </w:pPr>
            <w:r>
              <w:t>До 15</w:t>
            </w:r>
            <w:r w:rsidRPr="002E0AD6">
              <w:t xml:space="preserve"> балл</w:t>
            </w:r>
            <w:r>
              <w:t>ов</w:t>
            </w:r>
          </w:p>
          <w:p w:rsidR="001E0787" w:rsidRPr="002E0AD6" w:rsidRDefault="001E0787" w:rsidP="006040D2">
            <w:pPr>
              <w:snapToGrid w:val="0"/>
              <w:jc w:val="center"/>
            </w:pPr>
            <w:r w:rsidRPr="002E0AD6">
              <w:t xml:space="preserve"> </w:t>
            </w:r>
          </w:p>
        </w:tc>
      </w:tr>
      <w:tr w:rsidR="001E0787" w:rsidRPr="002E0AD6" w:rsidTr="006040D2">
        <w:trPr>
          <w:trHeight w:hRule="exact" w:val="861"/>
        </w:trPr>
        <w:tc>
          <w:tcPr>
            <w:tcW w:w="5068" w:type="dxa"/>
            <w:tcBorders>
              <w:top w:val="single" w:sz="4" w:space="0" w:color="000000"/>
              <w:left w:val="single" w:sz="2" w:space="0" w:color="000000"/>
              <w:bottom w:val="single" w:sz="4" w:space="0" w:color="000000"/>
            </w:tcBorders>
          </w:tcPr>
          <w:p w:rsidR="001E0787" w:rsidRPr="002E0AD6" w:rsidRDefault="001E0787" w:rsidP="006040D2">
            <w:pPr>
              <w:snapToGrid w:val="0"/>
            </w:pPr>
            <w:r w:rsidRPr="002E0AD6">
              <w:t xml:space="preserve"> 1</w:t>
            </w:r>
            <w:r w:rsidRPr="00007CD8">
              <w:t xml:space="preserve">.3. </w:t>
            </w:r>
            <w:r w:rsidRPr="00007CD8">
              <w:rPr>
                <w:bCs/>
              </w:rPr>
              <w:t>Выполнение разовых поручений, возникающих в процессе деятельности  учреждения</w:t>
            </w:r>
          </w:p>
          <w:p w:rsidR="001E0787" w:rsidRPr="002E0AD6" w:rsidRDefault="001E0787" w:rsidP="006040D2">
            <w:pPr>
              <w:snapToGrid w:val="0"/>
            </w:pPr>
          </w:p>
          <w:p w:rsidR="001E0787" w:rsidRPr="002E0AD6" w:rsidRDefault="001E0787" w:rsidP="006040D2">
            <w:pPr>
              <w:snapToGrid w:val="0"/>
            </w:pPr>
          </w:p>
          <w:p w:rsidR="001E0787" w:rsidRPr="002E0AD6" w:rsidRDefault="001E0787" w:rsidP="006040D2">
            <w:pPr>
              <w:snapToGrid w:val="0"/>
            </w:pPr>
          </w:p>
          <w:p w:rsidR="001E0787" w:rsidRPr="002E0AD6" w:rsidRDefault="001E0787" w:rsidP="006040D2">
            <w:pPr>
              <w:snapToGrid w:val="0"/>
            </w:pPr>
            <w:r w:rsidRPr="002E0AD6">
              <w:t>объемов</w:t>
            </w:r>
          </w:p>
        </w:tc>
        <w:tc>
          <w:tcPr>
            <w:tcW w:w="1495" w:type="dxa"/>
            <w:tcBorders>
              <w:top w:val="single" w:sz="4" w:space="0" w:color="000000"/>
              <w:left w:val="single" w:sz="2" w:space="0" w:color="000000"/>
              <w:bottom w:val="single" w:sz="4" w:space="0" w:color="000000"/>
            </w:tcBorders>
          </w:tcPr>
          <w:p w:rsidR="001E0787" w:rsidRPr="002E0AD6" w:rsidRDefault="001E0787" w:rsidP="006040D2">
            <w:pPr>
              <w:snapToGrid w:val="0"/>
              <w:jc w:val="center"/>
            </w:pPr>
            <w:r w:rsidRPr="002E0AD6">
              <w:t xml:space="preserve">Справка </w:t>
            </w:r>
            <w:r>
              <w:t xml:space="preserve"> </w:t>
            </w:r>
          </w:p>
        </w:tc>
        <w:tc>
          <w:tcPr>
            <w:tcW w:w="3370" w:type="dxa"/>
            <w:tcBorders>
              <w:top w:val="single" w:sz="4" w:space="0" w:color="000000"/>
              <w:left w:val="single" w:sz="2" w:space="0" w:color="000000"/>
              <w:bottom w:val="single" w:sz="4" w:space="0" w:color="000000"/>
              <w:right w:val="single" w:sz="2" w:space="0" w:color="000000"/>
            </w:tcBorders>
          </w:tcPr>
          <w:p w:rsidR="001E0787" w:rsidRPr="002E0AD6" w:rsidRDefault="001E0787" w:rsidP="006040D2">
            <w:pPr>
              <w:snapToGrid w:val="0"/>
              <w:jc w:val="center"/>
            </w:pPr>
            <w:r>
              <w:t>5</w:t>
            </w:r>
            <w:r w:rsidRPr="002E0AD6">
              <w:t xml:space="preserve"> балла</w:t>
            </w:r>
            <w:r>
              <w:t xml:space="preserve"> за каждое</w:t>
            </w:r>
          </w:p>
        </w:tc>
      </w:tr>
      <w:tr w:rsidR="001E0787" w:rsidRPr="002E0AD6" w:rsidTr="006040D2">
        <w:trPr>
          <w:trHeight w:hRule="exact" w:val="567"/>
        </w:trPr>
        <w:tc>
          <w:tcPr>
            <w:tcW w:w="5068" w:type="dxa"/>
            <w:tcBorders>
              <w:top w:val="single" w:sz="4" w:space="0" w:color="000000"/>
              <w:left w:val="single" w:sz="2" w:space="0" w:color="000000"/>
              <w:bottom w:val="single" w:sz="4" w:space="0" w:color="000000"/>
            </w:tcBorders>
          </w:tcPr>
          <w:p w:rsidR="001E0787" w:rsidRPr="002E0AD6" w:rsidRDefault="001E0787" w:rsidP="006040D2">
            <w:pPr>
              <w:snapToGrid w:val="0"/>
            </w:pPr>
            <w:r w:rsidRPr="002E0AD6">
              <w:t>1.</w:t>
            </w:r>
            <w:r>
              <w:t>4</w:t>
            </w:r>
            <w:r w:rsidRPr="002E0AD6">
              <w:t>. Отсутствие замечаний со стороны проверяющих</w:t>
            </w:r>
          </w:p>
        </w:tc>
        <w:tc>
          <w:tcPr>
            <w:tcW w:w="1495" w:type="dxa"/>
            <w:tcBorders>
              <w:top w:val="single" w:sz="4" w:space="0" w:color="000000"/>
              <w:left w:val="single" w:sz="2" w:space="0" w:color="000000"/>
              <w:bottom w:val="single" w:sz="4" w:space="0" w:color="000000"/>
            </w:tcBorders>
          </w:tcPr>
          <w:p w:rsidR="001E0787" w:rsidRPr="002E0AD6" w:rsidRDefault="001E0787" w:rsidP="006040D2">
            <w:pPr>
              <w:snapToGrid w:val="0"/>
              <w:jc w:val="center"/>
            </w:pPr>
            <w:r w:rsidRPr="002E0AD6">
              <w:t xml:space="preserve">Справка </w:t>
            </w:r>
            <w:r>
              <w:t xml:space="preserve"> </w:t>
            </w:r>
          </w:p>
        </w:tc>
        <w:tc>
          <w:tcPr>
            <w:tcW w:w="3370" w:type="dxa"/>
            <w:tcBorders>
              <w:top w:val="single" w:sz="4" w:space="0" w:color="000000"/>
              <w:left w:val="single" w:sz="2" w:space="0" w:color="000000"/>
              <w:bottom w:val="single" w:sz="4" w:space="0" w:color="000000"/>
              <w:right w:val="single" w:sz="2" w:space="0" w:color="000000"/>
            </w:tcBorders>
          </w:tcPr>
          <w:p w:rsidR="001E0787" w:rsidRPr="002E0AD6" w:rsidRDefault="001E0787" w:rsidP="006040D2">
            <w:pPr>
              <w:snapToGrid w:val="0"/>
              <w:jc w:val="center"/>
            </w:pPr>
            <w:r>
              <w:t>До 10</w:t>
            </w:r>
            <w:r w:rsidRPr="002E0AD6">
              <w:t xml:space="preserve"> балл</w:t>
            </w:r>
            <w:r>
              <w:t>ов</w:t>
            </w:r>
          </w:p>
        </w:tc>
      </w:tr>
      <w:tr w:rsidR="001E0787" w:rsidRPr="002E0AD6" w:rsidTr="006040D2">
        <w:trPr>
          <w:trHeight w:hRule="exact" w:val="567"/>
        </w:trPr>
        <w:tc>
          <w:tcPr>
            <w:tcW w:w="5068" w:type="dxa"/>
            <w:tcBorders>
              <w:top w:val="single" w:sz="4" w:space="0" w:color="000000"/>
              <w:left w:val="single" w:sz="2" w:space="0" w:color="000000"/>
              <w:bottom w:val="single" w:sz="4" w:space="0" w:color="000000"/>
            </w:tcBorders>
          </w:tcPr>
          <w:p w:rsidR="001E0787" w:rsidRPr="002E0AD6" w:rsidRDefault="001E0787" w:rsidP="006040D2">
            <w:pPr>
              <w:snapToGrid w:val="0"/>
            </w:pPr>
            <w:r>
              <w:t>1.5. Отсутствие травматизма</w:t>
            </w:r>
          </w:p>
        </w:tc>
        <w:tc>
          <w:tcPr>
            <w:tcW w:w="1495" w:type="dxa"/>
            <w:tcBorders>
              <w:top w:val="single" w:sz="4" w:space="0" w:color="000000"/>
              <w:left w:val="single" w:sz="2" w:space="0" w:color="000000"/>
              <w:bottom w:val="single" w:sz="4" w:space="0" w:color="000000"/>
            </w:tcBorders>
          </w:tcPr>
          <w:p w:rsidR="001E0787" w:rsidRPr="002E0AD6" w:rsidRDefault="001E0787" w:rsidP="006040D2">
            <w:pPr>
              <w:snapToGrid w:val="0"/>
              <w:jc w:val="center"/>
            </w:pPr>
            <w:r>
              <w:t>Справка</w:t>
            </w:r>
          </w:p>
        </w:tc>
        <w:tc>
          <w:tcPr>
            <w:tcW w:w="3370" w:type="dxa"/>
            <w:tcBorders>
              <w:top w:val="single" w:sz="4" w:space="0" w:color="000000"/>
              <w:left w:val="single" w:sz="2" w:space="0" w:color="000000"/>
              <w:bottom w:val="single" w:sz="4" w:space="0" w:color="000000"/>
              <w:right w:val="single" w:sz="2" w:space="0" w:color="000000"/>
            </w:tcBorders>
          </w:tcPr>
          <w:p w:rsidR="001E0787" w:rsidRDefault="001E0787" w:rsidP="006040D2">
            <w:pPr>
              <w:snapToGrid w:val="0"/>
              <w:jc w:val="center"/>
            </w:pPr>
            <w:r>
              <w:t>До 20баллов</w:t>
            </w:r>
          </w:p>
        </w:tc>
      </w:tr>
    </w:tbl>
    <w:p w:rsidR="001E0787" w:rsidRDefault="001E0787" w:rsidP="001E0787">
      <w:r>
        <w:tab/>
      </w:r>
    </w:p>
    <w:p w:rsidR="001E0787" w:rsidRDefault="001E0787" w:rsidP="001E0787">
      <w:r>
        <w:rPr>
          <w:b/>
          <w:bCs/>
        </w:rPr>
        <w:t>2</w:t>
      </w:r>
      <w:r>
        <w:t>.</w:t>
      </w:r>
      <w:r w:rsidRPr="00A71599">
        <w:rPr>
          <w:b/>
        </w:rPr>
        <w:t>Машинисту по стирке белья и ремонту спецодежды</w:t>
      </w:r>
      <w:r>
        <w:t xml:space="preserve"> </w:t>
      </w:r>
    </w:p>
    <w:p w:rsidR="001E0787" w:rsidRDefault="001E0787" w:rsidP="001E0787"/>
    <w:tbl>
      <w:tblPr>
        <w:tblW w:w="9923" w:type="dxa"/>
        <w:tblInd w:w="55" w:type="dxa"/>
        <w:tblLayout w:type="fixed"/>
        <w:tblCellMar>
          <w:top w:w="55" w:type="dxa"/>
          <w:left w:w="55" w:type="dxa"/>
          <w:bottom w:w="55" w:type="dxa"/>
          <w:right w:w="55" w:type="dxa"/>
        </w:tblCellMar>
        <w:tblLook w:val="0000" w:firstRow="0" w:lastRow="0" w:firstColumn="0" w:lastColumn="0" w:noHBand="0" w:noVBand="0"/>
      </w:tblPr>
      <w:tblGrid>
        <w:gridCol w:w="20"/>
        <w:gridCol w:w="6217"/>
        <w:gridCol w:w="1843"/>
        <w:gridCol w:w="1843"/>
      </w:tblGrid>
      <w:tr w:rsidR="001E0787" w:rsidRPr="002E0AD6" w:rsidTr="006040D2">
        <w:trPr>
          <w:gridBefore w:val="1"/>
          <w:wBefore w:w="20" w:type="dxa"/>
        </w:trPr>
        <w:tc>
          <w:tcPr>
            <w:tcW w:w="6217" w:type="dxa"/>
            <w:tcBorders>
              <w:top w:val="single" w:sz="2" w:space="0" w:color="000000"/>
              <w:left w:val="single" w:sz="2" w:space="0" w:color="000000"/>
              <w:bottom w:val="single" w:sz="2" w:space="0" w:color="000000"/>
            </w:tcBorders>
          </w:tcPr>
          <w:p w:rsidR="001E0787" w:rsidRPr="002E0AD6" w:rsidRDefault="001E0787" w:rsidP="006040D2">
            <w:pPr>
              <w:snapToGrid w:val="0"/>
            </w:pPr>
            <w:r w:rsidRPr="002E0AD6">
              <w:t>2.1. Отсутствие замечаний со стороны проверяющих</w:t>
            </w:r>
          </w:p>
        </w:tc>
        <w:tc>
          <w:tcPr>
            <w:tcW w:w="1843" w:type="dxa"/>
            <w:tcBorders>
              <w:top w:val="single" w:sz="2" w:space="0" w:color="000000"/>
              <w:left w:val="single" w:sz="2" w:space="0" w:color="000000"/>
              <w:bottom w:val="single" w:sz="2" w:space="0" w:color="000000"/>
            </w:tcBorders>
          </w:tcPr>
          <w:p w:rsidR="001E0787" w:rsidRPr="002E0AD6" w:rsidRDefault="001E0787" w:rsidP="006040D2">
            <w:pPr>
              <w:snapToGrid w:val="0"/>
              <w:jc w:val="center"/>
            </w:pPr>
            <w:r w:rsidRPr="002E0AD6">
              <w:t xml:space="preserve">Справка </w:t>
            </w:r>
            <w:r>
              <w:t xml:space="preserve"> </w:t>
            </w:r>
          </w:p>
        </w:tc>
        <w:tc>
          <w:tcPr>
            <w:tcW w:w="1843" w:type="dxa"/>
            <w:tcBorders>
              <w:top w:val="single" w:sz="2" w:space="0" w:color="000000"/>
              <w:left w:val="single" w:sz="2" w:space="0" w:color="000000"/>
              <w:bottom w:val="single" w:sz="2" w:space="0" w:color="000000"/>
              <w:right w:val="single" w:sz="2" w:space="0" w:color="000000"/>
            </w:tcBorders>
          </w:tcPr>
          <w:p w:rsidR="001E0787" w:rsidRPr="002E0AD6" w:rsidRDefault="001E0787" w:rsidP="006040D2">
            <w:pPr>
              <w:snapToGrid w:val="0"/>
              <w:jc w:val="center"/>
            </w:pPr>
            <w:r>
              <w:t>До 10</w:t>
            </w:r>
            <w:r w:rsidRPr="002E0AD6">
              <w:t xml:space="preserve"> балл</w:t>
            </w:r>
            <w:r>
              <w:t>ов</w:t>
            </w:r>
            <w:r w:rsidRPr="002E0AD6">
              <w:t xml:space="preserve"> </w:t>
            </w:r>
          </w:p>
        </w:tc>
      </w:tr>
      <w:tr w:rsidR="001E0787" w:rsidRPr="002E0AD6" w:rsidTr="006040D2">
        <w:trPr>
          <w:gridBefore w:val="1"/>
          <w:wBefore w:w="20" w:type="dxa"/>
        </w:trPr>
        <w:tc>
          <w:tcPr>
            <w:tcW w:w="6217" w:type="dxa"/>
            <w:tcBorders>
              <w:top w:val="single" w:sz="4" w:space="0" w:color="000000"/>
              <w:left w:val="single" w:sz="2" w:space="0" w:color="000000"/>
              <w:bottom w:val="single" w:sz="4" w:space="0" w:color="000000"/>
            </w:tcBorders>
          </w:tcPr>
          <w:p w:rsidR="001E0787" w:rsidRPr="002E0AD6" w:rsidRDefault="001E0787" w:rsidP="006040D2">
            <w:pPr>
              <w:snapToGrid w:val="0"/>
            </w:pPr>
            <w:r w:rsidRPr="002E0AD6">
              <w:t>2.2</w:t>
            </w:r>
            <w:r>
              <w:t>.Генеральная уборка</w:t>
            </w:r>
            <w:r w:rsidRPr="002E0AD6">
              <w:t xml:space="preserve">  последствий  ремонтных работ</w:t>
            </w:r>
          </w:p>
        </w:tc>
        <w:tc>
          <w:tcPr>
            <w:tcW w:w="1843" w:type="dxa"/>
            <w:tcBorders>
              <w:top w:val="single" w:sz="4" w:space="0" w:color="000000"/>
              <w:left w:val="single" w:sz="2" w:space="0" w:color="000000"/>
              <w:bottom w:val="single" w:sz="4" w:space="0" w:color="000000"/>
            </w:tcBorders>
          </w:tcPr>
          <w:p w:rsidR="001E0787" w:rsidRPr="002E0AD6" w:rsidRDefault="001E0787" w:rsidP="006040D2">
            <w:pPr>
              <w:snapToGrid w:val="0"/>
              <w:jc w:val="center"/>
            </w:pPr>
            <w:r w:rsidRPr="002E0AD6">
              <w:t xml:space="preserve">Справка </w:t>
            </w:r>
            <w:r>
              <w:t xml:space="preserve"> </w:t>
            </w:r>
          </w:p>
        </w:tc>
        <w:tc>
          <w:tcPr>
            <w:tcW w:w="1843" w:type="dxa"/>
            <w:tcBorders>
              <w:top w:val="single" w:sz="4" w:space="0" w:color="000000"/>
              <w:left w:val="single" w:sz="2" w:space="0" w:color="000000"/>
              <w:bottom w:val="single" w:sz="4" w:space="0" w:color="000000"/>
              <w:right w:val="single" w:sz="2" w:space="0" w:color="000000"/>
            </w:tcBorders>
          </w:tcPr>
          <w:p w:rsidR="001E0787" w:rsidRPr="002E0AD6" w:rsidRDefault="001E0787" w:rsidP="006040D2">
            <w:pPr>
              <w:snapToGrid w:val="0"/>
              <w:jc w:val="center"/>
            </w:pPr>
          </w:p>
          <w:p w:rsidR="001E0787" w:rsidRPr="002E0AD6" w:rsidRDefault="001E0787" w:rsidP="006040D2">
            <w:pPr>
              <w:snapToGrid w:val="0"/>
              <w:jc w:val="center"/>
            </w:pPr>
            <w:r>
              <w:t>До 15</w:t>
            </w:r>
            <w:r w:rsidRPr="002E0AD6">
              <w:t xml:space="preserve"> балл</w:t>
            </w:r>
            <w:r>
              <w:t>ов</w:t>
            </w:r>
            <w:r w:rsidRPr="002E0AD6">
              <w:t xml:space="preserve"> </w:t>
            </w:r>
          </w:p>
        </w:tc>
      </w:tr>
      <w:tr w:rsidR="001E0787" w:rsidRPr="002E0AD6" w:rsidTr="006040D2">
        <w:trPr>
          <w:gridBefore w:val="1"/>
          <w:wBefore w:w="20" w:type="dxa"/>
        </w:trPr>
        <w:tc>
          <w:tcPr>
            <w:tcW w:w="6217" w:type="dxa"/>
            <w:tcBorders>
              <w:top w:val="single" w:sz="4" w:space="0" w:color="000000"/>
              <w:left w:val="single" w:sz="2" w:space="0" w:color="000000"/>
              <w:bottom w:val="single" w:sz="4" w:space="0" w:color="000000"/>
            </w:tcBorders>
          </w:tcPr>
          <w:p w:rsidR="001E0787" w:rsidRPr="002E0AD6" w:rsidRDefault="001E0787" w:rsidP="006040D2">
            <w:pPr>
              <w:snapToGrid w:val="0"/>
            </w:pPr>
            <w:r w:rsidRPr="002E0AD6">
              <w:t xml:space="preserve">2.3. </w:t>
            </w:r>
            <w:r w:rsidRPr="00007CD8">
              <w:rPr>
                <w:bCs/>
              </w:rPr>
              <w:t>Выполнение разовых поручений, возникающих в процессе деятельности  учреждения</w:t>
            </w:r>
          </w:p>
        </w:tc>
        <w:tc>
          <w:tcPr>
            <w:tcW w:w="1843" w:type="dxa"/>
            <w:tcBorders>
              <w:top w:val="single" w:sz="4" w:space="0" w:color="000000"/>
              <w:left w:val="single" w:sz="2" w:space="0" w:color="000000"/>
              <w:bottom w:val="single" w:sz="4" w:space="0" w:color="000000"/>
            </w:tcBorders>
          </w:tcPr>
          <w:p w:rsidR="001E0787" w:rsidRPr="002E0AD6" w:rsidRDefault="001E0787" w:rsidP="006040D2">
            <w:pPr>
              <w:snapToGrid w:val="0"/>
              <w:jc w:val="center"/>
            </w:pPr>
            <w:r w:rsidRPr="002E0AD6">
              <w:t xml:space="preserve">Справка </w:t>
            </w:r>
            <w:r>
              <w:t xml:space="preserve"> </w:t>
            </w:r>
          </w:p>
        </w:tc>
        <w:tc>
          <w:tcPr>
            <w:tcW w:w="1843" w:type="dxa"/>
            <w:tcBorders>
              <w:top w:val="single" w:sz="4" w:space="0" w:color="000000"/>
              <w:left w:val="single" w:sz="2" w:space="0" w:color="000000"/>
              <w:bottom w:val="single" w:sz="4" w:space="0" w:color="000000"/>
              <w:right w:val="single" w:sz="2" w:space="0" w:color="000000"/>
            </w:tcBorders>
          </w:tcPr>
          <w:p w:rsidR="001E0787" w:rsidRPr="002E0AD6" w:rsidRDefault="001E0787" w:rsidP="006040D2">
            <w:pPr>
              <w:snapToGrid w:val="0"/>
              <w:jc w:val="center"/>
            </w:pPr>
            <w:r>
              <w:t>5</w:t>
            </w:r>
            <w:r w:rsidRPr="002E0AD6">
              <w:t xml:space="preserve"> балл за каждое</w:t>
            </w:r>
          </w:p>
        </w:tc>
      </w:tr>
      <w:tr w:rsidR="001E0787" w:rsidRPr="00A55A96" w:rsidTr="006040D2">
        <w:trPr>
          <w:gridBefore w:val="1"/>
          <w:wBefore w:w="20" w:type="dxa"/>
        </w:trPr>
        <w:tc>
          <w:tcPr>
            <w:tcW w:w="6217" w:type="dxa"/>
            <w:tcBorders>
              <w:top w:val="single" w:sz="4" w:space="0" w:color="000000"/>
              <w:left w:val="single" w:sz="2" w:space="0" w:color="000000"/>
              <w:bottom w:val="single" w:sz="4" w:space="0" w:color="000000"/>
            </w:tcBorders>
          </w:tcPr>
          <w:p w:rsidR="001E0787" w:rsidRPr="00A55A96" w:rsidRDefault="001E0787" w:rsidP="006040D2">
            <w:pPr>
              <w:snapToGrid w:val="0"/>
            </w:pPr>
            <w:r w:rsidRPr="00A55A96">
              <w:rPr>
                <w:bCs/>
              </w:rPr>
              <w:t>2.4. Увеличение объема работы во время профилактических и карантинных мероприятий</w:t>
            </w:r>
          </w:p>
        </w:tc>
        <w:tc>
          <w:tcPr>
            <w:tcW w:w="1843" w:type="dxa"/>
            <w:tcBorders>
              <w:top w:val="single" w:sz="4" w:space="0" w:color="000000"/>
              <w:left w:val="single" w:sz="2" w:space="0" w:color="000000"/>
              <w:bottom w:val="single" w:sz="4" w:space="0" w:color="000000"/>
            </w:tcBorders>
          </w:tcPr>
          <w:p w:rsidR="001E0787" w:rsidRPr="00A55A96" w:rsidRDefault="001E0787" w:rsidP="006040D2">
            <w:pPr>
              <w:snapToGrid w:val="0"/>
              <w:jc w:val="center"/>
            </w:pPr>
            <w:r w:rsidRPr="00A55A96">
              <w:t>По факту</w:t>
            </w:r>
          </w:p>
        </w:tc>
        <w:tc>
          <w:tcPr>
            <w:tcW w:w="1843" w:type="dxa"/>
            <w:tcBorders>
              <w:top w:val="single" w:sz="4" w:space="0" w:color="000000"/>
              <w:left w:val="single" w:sz="2" w:space="0" w:color="000000"/>
              <w:bottom w:val="single" w:sz="4" w:space="0" w:color="000000"/>
              <w:right w:val="single" w:sz="2" w:space="0" w:color="000000"/>
            </w:tcBorders>
          </w:tcPr>
          <w:p w:rsidR="001E0787" w:rsidRPr="00A55A96" w:rsidRDefault="001E0787" w:rsidP="006040D2">
            <w:pPr>
              <w:snapToGrid w:val="0"/>
              <w:jc w:val="center"/>
            </w:pPr>
            <w:r>
              <w:t xml:space="preserve">До 10 </w:t>
            </w:r>
            <w:r w:rsidRPr="00A55A96">
              <w:t xml:space="preserve"> баллов</w:t>
            </w:r>
          </w:p>
        </w:tc>
      </w:tr>
      <w:tr w:rsidR="001E0787" w:rsidRPr="00A55A96" w:rsidTr="006040D2">
        <w:trPr>
          <w:gridBefore w:val="1"/>
          <w:wBefore w:w="20" w:type="dxa"/>
        </w:trPr>
        <w:tc>
          <w:tcPr>
            <w:tcW w:w="6217" w:type="dxa"/>
            <w:tcBorders>
              <w:top w:val="single" w:sz="4" w:space="0" w:color="000000"/>
              <w:left w:val="single" w:sz="2" w:space="0" w:color="000000"/>
              <w:bottom w:val="single" w:sz="4" w:space="0" w:color="000000"/>
            </w:tcBorders>
          </w:tcPr>
          <w:p w:rsidR="001E0787" w:rsidRPr="00A55A96" w:rsidRDefault="001E0787" w:rsidP="006040D2">
            <w:pPr>
              <w:snapToGrid w:val="0"/>
              <w:rPr>
                <w:bCs/>
              </w:rPr>
            </w:pPr>
            <w:r w:rsidRPr="00A55A96">
              <w:rPr>
                <w:bCs/>
              </w:rPr>
              <w:t>2.5. Пошив костюмов, изготовление декораций к мероприятиям, утренникам и пр.</w:t>
            </w:r>
          </w:p>
        </w:tc>
        <w:tc>
          <w:tcPr>
            <w:tcW w:w="1843" w:type="dxa"/>
            <w:tcBorders>
              <w:top w:val="single" w:sz="4" w:space="0" w:color="000000"/>
              <w:left w:val="single" w:sz="2" w:space="0" w:color="000000"/>
              <w:bottom w:val="single" w:sz="4" w:space="0" w:color="000000"/>
            </w:tcBorders>
          </w:tcPr>
          <w:p w:rsidR="001E0787" w:rsidRPr="00A55A96" w:rsidRDefault="001E0787" w:rsidP="006040D2">
            <w:pPr>
              <w:snapToGrid w:val="0"/>
              <w:jc w:val="center"/>
            </w:pPr>
            <w:r w:rsidRPr="00A55A96">
              <w:t>По факту</w:t>
            </w:r>
          </w:p>
        </w:tc>
        <w:tc>
          <w:tcPr>
            <w:tcW w:w="1843" w:type="dxa"/>
            <w:tcBorders>
              <w:top w:val="single" w:sz="4" w:space="0" w:color="000000"/>
              <w:left w:val="single" w:sz="2" w:space="0" w:color="000000"/>
              <w:bottom w:val="single" w:sz="4" w:space="0" w:color="000000"/>
              <w:right w:val="single" w:sz="2" w:space="0" w:color="000000"/>
            </w:tcBorders>
          </w:tcPr>
          <w:p w:rsidR="001E0787" w:rsidRPr="00A55A96" w:rsidRDefault="001E0787" w:rsidP="006040D2">
            <w:r>
              <w:t>До 10</w:t>
            </w:r>
            <w:r w:rsidRPr="00A55A96">
              <w:t xml:space="preserve"> баллов </w:t>
            </w:r>
          </w:p>
        </w:tc>
      </w:tr>
      <w:tr w:rsidR="001E0787" w:rsidRPr="002E0AD6" w:rsidTr="006040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97"/>
        </w:trPr>
        <w:tc>
          <w:tcPr>
            <w:tcW w:w="6237" w:type="dxa"/>
            <w:gridSpan w:val="2"/>
          </w:tcPr>
          <w:p w:rsidR="001E0787" w:rsidRPr="002E0AD6" w:rsidRDefault="001E0787" w:rsidP="006040D2">
            <w:pPr>
              <w:snapToGrid w:val="0"/>
            </w:pPr>
            <w:r>
              <w:t>2.6</w:t>
            </w:r>
            <w:r w:rsidRPr="002E0AD6">
              <w:t>.  Активное участие в проведении мероприятий для детей в качестве персонажей:</w:t>
            </w:r>
          </w:p>
          <w:p w:rsidR="001E0787" w:rsidRPr="002E0AD6" w:rsidRDefault="001E0787" w:rsidP="006040D2">
            <w:pPr>
              <w:snapToGrid w:val="0"/>
            </w:pPr>
            <w:r w:rsidRPr="002E0AD6">
              <w:t>- частичная занятость;</w:t>
            </w:r>
          </w:p>
          <w:p w:rsidR="001E0787" w:rsidRPr="002E0AD6" w:rsidRDefault="001E0787" w:rsidP="006040D2">
            <w:pPr>
              <w:snapToGrid w:val="0"/>
            </w:pPr>
            <w:r w:rsidRPr="002E0AD6">
              <w:t>- второстепенная роль;</w:t>
            </w:r>
          </w:p>
          <w:p w:rsidR="001E0787" w:rsidRPr="002E0AD6" w:rsidRDefault="001E0787" w:rsidP="006040D2">
            <w:pPr>
              <w:snapToGrid w:val="0"/>
            </w:pPr>
            <w:r w:rsidRPr="002E0AD6">
              <w:t>- ведущая роль.</w:t>
            </w:r>
          </w:p>
        </w:tc>
        <w:tc>
          <w:tcPr>
            <w:tcW w:w="1843" w:type="dxa"/>
          </w:tcPr>
          <w:p w:rsidR="001E0787" w:rsidRPr="002E0AD6" w:rsidRDefault="001E0787" w:rsidP="006040D2">
            <w:pPr>
              <w:snapToGrid w:val="0"/>
              <w:jc w:val="center"/>
            </w:pPr>
            <w:r w:rsidRPr="002E0AD6">
              <w:t>Справка метод службы/старшего воспитателя</w:t>
            </w:r>
          </w:p>
        </w:tc>
        <w:tc>
          <w:tcPr>
            <w:tcW w:w="1843" w:type="dxa"/>
          </w:tcPr>
          <w:p w:rsidR="001E0787" w:rsidRPr="002E0AD6" w:rsidRDefault="001E0787" w:rsidP="006040D2">
            <w:pPr>
              <w:snapToGrid w:val="0"/>
              <w:jc w:val="center"/>
            </w:pPr>
            <w:r w:rsidRPr="002E0AD6">
              <w:t>За каждое:</w:t>
            </w:r>
          </w:p>
          <w:p w:rsidR="001E0787" w:rsidRPr="002E0AD6" w:rsidRDefault="001E0787" w:rsidP="006040D2">
            <w:pPr>
              <w:snapToGrid w:val="0"/>
              <w:jc w:val="center"/>
            </w:pPr>
          </w:p>
          <w:p w:rsidR="001E0787" w:rsidRPr="002E0AD6" w:rsidRDefault="001E0787" w:rsidP="006040D2">
            <w:pPr>
              <w:snapToGrid w:val="0"/>
              <w:jc w:val="center"/>
            </w:pPr>
            <w:r>
              <w:t>5</w:t>
            </w:r>
            <w:r w:rsidRPr="002E0AD6">
              <w:t xml:space="preserve"> балл</w:t>
            </w:r>
          </w:p>
          <w:p w:rsidR="001E0787" w:rsidRPr="002E0AD6" w:rsidRDefault="001E0787" w:rsidP="006040D2">
            <w:pPr>
              <w:snapToGrid w:val="0"/>
              <w:jc w:val="center"/>
            </w:pPr>
            <w:r>
              <w:t>10</w:t>
            </w:r>
            <w:r w:rsidRPr="002E0AD6">
              <w:t xml:space="preserve"> балла</w:t>
            </w:r>
          </w:p>
          <w:p w:rsidR="001E0787" w:rsidRPr="002E0AD6" w:rsidRDefault="001E0787" w:rsidP="006040D2">
            <w:pPr>
              <w:snapToGrid w:val="0"/>
              <w:jc w:val="center"/>
            </w:pPr>
            <w:r>
              <w:t>15</w:t>
            </w:r>
            <w:r w:rsidRPr="002E0AD6">
              <w:t xml:space="preserve"> балла</w:t>
            </w:r>
          </w:p>
        </w:tc>
      </w:tr>
      <w:tr w:rsidR="001E0787" w:rsidRPr="002E0AD6" w:rsidTr="006040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97"/>
        </w:trPr>
        <w:tc>
          <w:tcPr>
            <w:tcW w:w="6237" w:type="dxa"/>
            <w:gridSpan w:val="2"/>
          </w:tcPr>
          <w:p w:rsidR="001E0787" w:rsidRPr="002E0AD6" w:rsidRDefault="001E0787" w:rsidP="006040D2">
            <w:pPr>
              <w:snapToGrid w:val="0"/>
            </w:pPr>
            <w:r>
              <w:t>2.7. Отсутствие травматизма</w:t>
            </w:r>
          </w:p>
        </w:tc>
        <w:tc>
          <w:tcPr>
            <w:tcW w:w="1843" w:type="dxa"/>
          </w:tcPr>
          <w:p w:rsidR="001E0787" w:rsidRPr="002E0AD6" w:rsidRDefault="001E0787" w:rsidP="006040D2">
            <w:pPr>
              <w:snapToGrid w:val="0"/>
              <w:jc w:val="center"/>
            </w:pPr>
            <w:r>
              <w:t>Справка</w:t>
            </w:r>
          </w:p>
        </w:tc>
        <w:tc>
          <w:tcPr>
            <w:tcW w:w="1843" w:type="dxa"/>
          </w:tcPr>
          <w:p w:rsidR="001E0787" w:rsidRDefault="001E0787" w:rsidP="006040D2">
            <w:pPr>
              <w:snapToGrid w:val="0"/>
              <w:jc w:val="center"/>
            </w:pPr>
            <w:r>
              <w:t>До 20 баллов</w:t>
            </w:r>
          </w:p>
        </w:tc>
      </w:tr>
    </w:tbl>
    <w:p w:rsidR="001E0787" w:rsidRDefault="001E0787" w:rsidP="001E0787">
      <w:pPr>
        <w:jc w:val="both"/>
      </w:pPr>
    </w:p>
    <w:p w:rsidR="001E0787" w:rsidRDefault="001E0787" w:rsidP="001E0787">
      <w:pPr>
        <w:jc w:val="both"/>
      </w:pPr>
      <w:r>
        <w:rPr>
          <w:b/>
        </w:rPr>
        <w:t xml:space="preserve"> </w:t>
      </w:r>
    </w:p>
    <w:p w:rsidR="001E0787" w:rsidRPr="00A71599" w:rsidRDefault="001E0787" w:rsidP="001E0787">
      <w:pPr>
        <w:jc w:val="both"/>
        <w:rPr>
          <w:b/>
        </w:rPr>
      </w:pPr>
      <w:r>
        <w:rPr>
          <w:b/>
        </w:rPr>
        <w:t xml:space="preserve">3. </w:t>
      </w:r>
      <w:r w:rsidRPr="00A71599">
        <w:rPr>
          <w:b/>
        </w:rPr>
        <w:t xml:space="preserve"> Кладовщику </w:t>
      </w:r>
    </w:p>
    <w:tbl>
      <w:tblPr>
        <w:tblW w:w="10224" w:type="dxa"/>
        <w:tblInd w:w="60" w:type="dxa"/>
        <w:tblLayout w:type="fixed"/>
        <w:tblCellMar>
          <w:left w:w="40" w:type="dxa"/>
          <w:right w:w="40" w:type="dxa"/>
        </w:tblCellMar>
        <w:tblLook w:val="0000" w:firstRow="0" w:lastRow="0" w:firstColumn="0" w:lastColumn="0" w:noHBand="0" w:noVBand="0"/>
      </w:tblPr>
      <w:tblGrid>
        <w:gridCol w:w="6789"/>
        <w:gridCol w:w="1413"/>
        <w:gridCol w:w="2022"/>
      </w:tblGrid>
      <w:tr w:rsidR="001E0787" w:rsidRPr="002E0AD6" w:rsidTr="006040D2">
        <w:trPr>
          <w:trHeight w:hRule="exact" w:val="605"/>
        </w:trPr>
        <w:tc>
          <w:tcPr>
            <w:tcW w:w="6789" w:type="dxa"/>
            <w:tcBorders>
              <w:top w:val="single" w:sz="2" w:space="0" w:color="000000"/>
              <w:left w:val="single" w:sz="2" w:space="0" w:color="000000"/>
              <w:bottom w:val="single" w:sz="2" w:space="0" w:color="000000"/>
            </w:tcBorders>
          </w:tcPr>
          <w:p w:rsidR="001E0787" w:rsidRPr="002E0AD6" w:rsidRDefault="001E0787" w:rsidP="006040D2">
            <w:r>
              <w:t>3</w:t>
            </w:r>
            <w:r w:rsidRPr="002E0AD6">
              <w:t xml:space="preserve">.1. Проведение ценового мониторинга </w:t>
            </w:r>
          </w:p>
        </w:tc>
        <w:tc>
          <w:tcPr>
            <w:tcW w:w="1413" w:type="dxa"/>
            <w:tcBorders>
              <w:top w:val="single" w:sz="2" w:space="0" w:color="000000"/>
              <w:left w:val="single" w:sz="2" w:space="0" w:color="000000"/>
              <w:bottom w:val="single" w:sz="2" w:space="0" w:color="000000"/>
            </w:tcBorders>
          </w:tcPr>
          <w:p w:rsidR="001E0787" w:rsidRPr="002E0AD6" w:rsidRDefault="001E0787" w:rsidP="006040D2">
            <w:pPr>
              <w:jc w:val="center"/>
            </w:pPr>
            <w:r w:rsidRPr="002E0AD6">
              <w:t xml:space="preserve">Справка </w:t>
            </w:r>
            <w:r>
              <w:t xml:space="preserve"> </w:t>
            </w:r>
          </w:p>
        </w:tc>
        <w:tc>
          <w:tcPr>
            <w:tcW w:w="2022" w:type="dxa"/>
            <w:tcBorders>
              <w:top w:val="single" w:sz="2" w:space="0" w:color="000000"/>
              <w:left w:val="single" w:sz="2" w:space="0" w:color="000000"/>
              <w:bottom w:val="single" w:sz="2" w:space="0" w:color="000000"/>
              <w:right w:val="single" w:sz="2" w:space="0" w:color="000000"/>
            </w:tcBorders>
          </w:tcPr>
          <w:p w:rsidR="001E0787" w:rsidRPr="002E0AD6" w:rsidRDefault="001E0787" w:rsidP="006040D2">
            <w:pPr>
              <w:jc w:val="center"/>
            </w:pPr>
            <w:r>
              <w:t>До 10</w:t>
            </w:r>
            <w:r w:rsidRPr="002E0AD6">
              <w:t xml:space="preserve"> балла</w:t>
            </w:r>
          </w:p>
        </w:tc>
      </w:tr>
      <w:tr w:rsidR="001E0787" w:rsidRPr="002E0AD6" w:rsidTr="006040D2">
        <w:trPr>
          <w:trHeight w:hRule="exact" w:val="605"/>
        </w:trPr>
        <w:tc>
          <w:tcPr>
            <w:tcW w:w="6789" w:type="dxa"/>
            <w:tcBorders>
              <w:top w:val="single" w:sz="2" w:space="0" w:color="000000"/>
              <w:left w:val="single" w:sz="2" w:space="0" w:color="000000"/>
              <w:bottom w:val="single" w:sz="2" w:space="0" w:color="000000"/>
            </w:tcBorders>
          </w:tcPr>
          <w:p w:rsidR="001E0787" w:rsidRPr="002E0AD6" w:rsidRDefault="001E0787" w:rsidP="006040D2">
            <w:pPr>
              <w:snapToGrid w:val="0"/>
            </w:pPr>
            <w:r>
              <w:t>3.2.  Отсутствие травматизма</w:t>
            </w:r>
          </w:p>
        </w:tc>
        <w:tc>
          <w:tcPr>
            <w:tcW w:w="1413" w:type="dxa"/>
            <w:tcBorders>
              <w:top w:val="single" w:sz="2" w:space="0" w:color="000000"/>
              <w:left w:val="single" w:sz="2" w:space="0" w:color="000000"/>
              <w:bottom w:val="single" w:sz="2" w:space="0" w:color="000000"/>
            </w:tcBorders>
          </w:tcPr>
          <w:p w:rsidR="001E0787" w:rsidRPr="002E0AD6" w:rsidRDefault="001E0787" w:rsidP="006040D2">
            <w:pPr>
              <w:snapToGrid w:val="0"/>
              <w:jc w:val="center"/>
            </w:pPr>
            <w:r>
              <w:t>Справка</w:t>
            </w:r>
          </w:p>
        </w:tc>
        <w:tc>
          <w:tcPr>
            <w:tcW w:w="2022" w:type="dxa"/>
            <w:tcBorders>
              <w:top w:val="single" w:sz="2" w:space="0" w:color="000000"/>
              <w:left w:val="single" w:sz="2" w:space="0" w:color="000000"/>
              <w:bottom w:val="single" w:sz="2" w:space="0" w:color="000000"/>
              <w:right w:val="single" w:sz="2" w:space="0" w:color="000000"/>
            </w:tcBorders>
          </w:tcPr>
          <w:p w:rsidR="001E0787" w:rsidRDefault="001E0787" w:rsidP="006040D2">
            <w:pPr>
              <w:snapToGrid w:val="0"/>
              <w:jc w:val="center"/>
            </w:pPr>
            <w:r>
              <w:t>До20баллов</w:t>
            </w:r>
          </w:p>
        </w:tc>
      </w:tr>
      <w:tr w:rsidR="001E0787" w:rsidRPr="002E0AD6" w:rsidTr="006040D2">
        <w:trPr>
          <w:trHeight w:hRule="exact" w:val="562"/>
        </w:trPr>
        <w:tc>
          <w:tcPr>
            <w:tcW w:w="6789" w:type="dxa"/>
            <w:tcBorders>
              <w:top w:val="single" w:sz="2" w:space="0" w:color="000000"/>
              <w:left w:val="single" w:sz="2" w:space="0" w:color="000000"/>
              <w:bottom w:val="single" w:sz="2" w:space="0" w:color="000000"/>
            </w:tcBorders>
          </w:tcPr>
          <w:p w:rsidR="001E0787" w:rsidRPr="002E0AD6" w:rsidRDefault="001E0787" w:rsidP="006040D2">
            <w:pPr>
              <w:snapToGrid w:val="0"/>
              <w:rPr>
                <w:highlight w:val="yellow"/>
              </w:rPr>
            </w:pPr>
            <w:r>
              <w:t>3.3</w:t>
            </w:r>
            <w:r w:rsidRPr="003C3F21">
              <w:t>. Выполнение погрузочно-разгрузочных  работ</w:t>
            </w:r>
          </w:p>
        </w:tc>
        <w:tc>
          <w:tcPr>
            <w:tcW w:w="1413" w:type="dxa"/>
            <w:tcBorders>
              <w:top w:val="single" w:sz="2" w:space="0" w:color="000000"/>
              <w:left w:val="single" w:sz="2" w:space="0" w:color="000000"/>
              <w:bottom w:val="single" w:sz="2" w:space="0" w:color="000000"/>
            </w:tcBorders>
          </w:tcPr>
          <w:p w:rsidR="001E0787" w:rsidRPr="002E0AD6" w:rsidRDefault="001E0787" w:rsidP="006040D2">
            <w:pPr>
              <w:snapToGrid w:val="0"/>
              <w:jc w:val="center"/>
            </w:pPr>
            <w:r w:rsidRPr="002E0AD6">
              <w:t xml:space="preserve">Справка </w:t>
            </w:r>
            <w:r>
              <w:t xml:space="preserve"> </w:t>
            </w:r>
          </w:p>
        </w:tc>
        <w:tc>
          <w:tcPr>
            <w:tcW w:w="2022" w:type="dxa"/>
            <w:tcBorders>
              <w:top w:val="single" w:sz="2" w:space="0" w:color="000000"/>
              <w:left w:val="single" w:sz="2" w:space="0" w:color="000000"/>
              <w:bottom w:val="single" w:sz="2" w:space="0" w:color="000000"/>
              <w:right w:val="single" w:sz="2" w:space="0" w:color="000000"/>
            </w:tcBorders>
          </w:tcPr>
          <w:p w:rsidR="001E0787" w:rsidRPr="002E0AD6" w:rsidRDefault="001E0787" w:rsidP="006040D2">
            <w:pPr>
              <w:snapToGrid w:val="0"/>
              <w:jc w:val="center"/>
            </w:pPr>
            <w:r>
              <w:t>До 15</w:t>
            </w:r>
            <w:r w:rsidRPr="002E0AD6">
              <w:t xml:space="preserve"> балл</w:t>
            </w:r>
            <w:r>
              <w:t>ов</w:t>
            </w:r>
            <w:r w:rsidRPr="002E0AD6">
              <w:t xml:space="preserve"> </w:t>
            </w:r>
          </w:p>
        </w:tc>
      </w:tr>
      <w:tr w:rsidR="001E0787" w:rsidRPr="002E0AD6" w:rsidTr="006040D2">
        <w:trPr>
          <w:trHeight w:hRule="exact" w:val="736"/>
        </w:trPr>
        <w:tc>
          <w:tcPr>
            <w:tcW w:w="6789" w:type="dxa"/>
            <w:tcBorders>
              <w:left w:val="single" w:sz="2" w:space="0" w:color="000000"/>
              <w:bottom w:val="single" w:sz="2" w:space="0" w:color="000000"/>
            </w:tcBorders>
          </w:tcPr>
          <w:p w:rsidR="001E0787" w:rsidRPr="002E0AD6" w:rsidRDefault="001E0787" w:rsidP="006040D2">
            <w:pPr>
              <w:snapToGrid w:val="0"/>
            </w:pPr>
            <w:r>
              <w:t>3</w:t>
            </w:r>
            <w:r w:rsidRPr="002E0AD6">
              <w:t>.</w:t>
            </w:r>
            <w:r>
              <w:t>4.</w:t>
            </w:r>
            <w:r w:rsidRPr="002E0AD6">
              <w:t xml:space="preserve"> Отсутствие замечаний со стороны проверяющих</w:t>
            </w:r>
            <w:r>
              <w:t xml:space="preserve"> и контролирующих органов</w:t>
            </w:r>
          </w:p>
        </w:tc>
        <w:tc>
          <w:tcPr>
            <w:tcW w:w="1413" w:type="dxa"/>
            <w:tcBorders>
              <w:left w:val="single" w:sz="2" w:space="0" w:color="000000"/>
              <w:bottom w:val="single" w:sz="2" w:space="0" w:color="000000"/>
            </w:tcBorders>
          </w:tcPr>
          <w:p w:rsidR="001E0787" w:rsidRPr="002E0AD6" w:rsidRDefault="001E0787" w:rsidP="006040D2">
            <w:pPr>
              <w:snapToGrid w:val="0"/>
              <w:jc w:val="center"/>
            </w:pPr>
            <w:r w:rsidRPr="002E0AD6">
              <w:t xml:space="preserve">Справка </w:t>
            </w:r>
            <w:r>
              <w:t xml:space="preserve"> </w:t>
            </w:r>
          </w:p>
        </w:tc>
        <w:tc>
          <w:tcPr>
            <w:tcW w:w="2022" w:type="dxa"/>
            <w:tcBorders>
              <w:left w:val="single" w:sz="2" w:space="0" w:color="000000"/>
              <w:bottom w:val="single" w:sz="2" w:space="0" w:color="000000"/>
              <w:right w:val="single" w:sz="2" w:space="0" w:color="000000"/>
            </w:tcBorders>
          </w:tcPr>
          <w:p w:rsidR="001E0787" w:rsidRPr="002E0AD6" w:rsidRDefault="001E0787" w:rsidP="006040D2">
            <w:pPr>
              <w:snapToGrid w:val="0"/>
              <w:jc w:val="center"/>
            </w:pPr>
            <w:r>
              <w:t>До 10</w:t>
            </w:r>
            <w:r w:rsidRPr="002E0AD6">
              <w:t xml:space="preserve"> балл</w:t>
            </w:r>
            <w:r>
              <w:t>ов</w:t>
            </w:r>
          </w:p>
        </w:tc>
      </w:tr>
      <w:tr w:rsidR="001E0787" w:rsidRPr="002E0AD6" w:rsidTr="006040D2">
        <w:trPr>
          <w:trHeight w:hRule="exact" w:val="704"/>
        </w:trPr>
        <w:tc>
          <w:tcPr>
            <w:tcW w:w="6789" w:type="dxa"/>
            <w:tcBorders>
              <w:left w:val="single" w:sz="2" w:space="0" w:color="000000"/>
              <w:bottom w:val="single" w:sz="2" w:space="0" w:color="000000"/>
            </w:tcBorders>
          </w:tcPr>
          <w:p w:rsidR="001E0787" w:rsidRPr="002E0AD6" w:rsidRDefault="001E0787" w:rsidP="006040D2">
            <w:pPr>
              <w:snapToGrid w:val="0"/>
            </w:pPr>
            <w:r>
              <w:t>3</w:t>
            </w:r>
            <w:r w:rsidRPr="002E0AD6">
              <w:t>.</w:t>
            </w:r>
            <w:r>
              <w:t>5</w:t>
            </w:r>
            <w:r w:rsidRPr="002E0AD6">
              <w:t>.</w:t>
            </w:r>
            <w:r w:rsidRPr="00007CD8">
              <w:rPr>
                <w:bCs/>
              </w:rPr>
              <w:t xml:space="preserve"> Выполнение разовых поручений, возникающих в процессе деятельности  учреждения</w:t>
            </w:r>
          </w:p>
        </w:tc>
        <w:tc>
          <w:tcPr>
            <w:tcW w:w="1413" w:type="dxa"/>
            <w:tcBorders>
              <w:left w:val="single" w:sz="2" w:space="0" w:color="000000"/>
              <w:bottom w:val="single" w:sz="2" w:space="0" w:color="000000"/>
            </w:tcBorders>
          </w:tcPr>
          <w:p w:rsidR="001E0787" w:rsidRPr="002E0AD6" w:rsidRDefault="001E0787" w:rsidP="006040D2">
            <w:pPr>
              <w:snapToGrid w:val="0"/>
              <w:jc w:val="center"/>
            </w:pPr>
            <w:r w:rsidRPr="002E0AD6">
              <w:t xml:space="preserve">Справка </w:t>
            </w:r>
            <w:r>
              <w:t xml:space="preserve"> </w:t>
            </w:r>
          </w:p>
        </w:tc>
        <w:tc>
          <w:tcPr>
            <w:tcW w:w="2022" w:type="dxa"/>
            <w:tcBorders>
              <w:left w:val="single" w:sz="2" w:space="0" w:color="000000"/>
              <w:bottom w:val="single" w:sz="2" w:space="0" w:color="000000"/>
              <w:right w:val="single" w:sz="2" w:space="0" w:color="000000"/>
            </w:tcBorders>
          </w:tcPr>
          <w:p w:rsidR="001E0787" w:rsidRPr="002E0AD6" w:rsidRDefault="001E0787" w:rsidP="006040D2">
            <w:pPr>
              <w:snapToGrid w:val="0"/>
              <w:jc w:val="center"/>
            </w:pPr>
            <w:r>
              <w:t>5</w:t>
            </w:r>
            <w:r w:rsidRPr="002E0AD6">
              <w:t xml:space="preserve"> балл</w:t>
            </w:r>
            <w:r>
              <w:t>а</w:t>
            </w:r>
            <w:r w:rsidRPr="002E0AD6">
              <w:t xml:space="preserve">  за каждое</w:t>
            </w:r>
          </w:p>
        </w:tc>
      </w:tr>
      <w:tr w:rsidR="001E0787" w:rsidRPr="002E0AD6" w:rsidTr="006040D2">
        <w:trPr>
          <w:gridAfter w:val="2"/>
          <w:wAfter w:w="3435" w:type="dxa"/>
          <w:trHeight w:val="621"/>
        </w:trPr>
        <w:tc>
          <w:tcPr>
            <w:tcW w:w="6789" w:type="dxa"/>
            <w:tcBorders>
              <w:bottom w:val="single" w:sz="2" w:space="0" w:color="000000"/>
            </w:tcBorders>
          </w:tcPr>
          <w:p w:rsidR="001E0787" w:rsidRDefault="001E0787" w:rsidP="006040D2">
            <w:pPr>
              <w:snapToGrid w:val="0"/>
              <w:ind w:firstLine="629"/>
              <w:rPr>
                <w:b/>
                <w:bCs/>
              </w:rPr>
            </w:pPr>
          </w:p>
          <w:p w:rsidR="001E0787" w:rsidRDefault="001E0787" w:rsidP="006040D2">
            <w:pPr>
              <w:snapToGrid w:val="0"/>
              <w:rPr>
                <w:b/>
                <w:bCs/>
              </w:rPr>
            </w:pPr>
          </w:p>
          <w:p w:rsidR="001E0787" w:rsidRDefault="001E0787" w:rsidP="006040D2">
            <w:pPr>
              <w:snapToGrid w:val="0"/>
              <w:ind w:firstLine="629"/>
              <w:rPr>
                <w:b/>
              </w:rPr>
            </w:pPr>
            <w:r>
              <w:rPr>
                <w:b/>
                <w:bCs/>
              </w:rPr>
              <w:t>4</w:t>
            </w:r>
            <w:r w:rsidRPr="002E0AD6">
              <w:rPr>
                <w:b/>
                <w:bCs/>
              </w:rPr>
              <w:t>.</w:t>
            </w:r>
            <w:r w:rsidRPr="002E0AD6">
              <w:t xml:space="preserve"> </w:t>
            </w:r>
            <w:r w:rsidRPr="00A71599">
              <w:rPr>
                <w:b/>
              </w:rPr>
              <w:t>Рабочему  по комплексному обслуживанию и текущему ремонту зданий и сооружений</w:t>
            </w:r>
          </w:p>
          <w:p w:rsidR="001E0787" w:rsidRPr="002E0AD6" w:rsidRDefault="001E0787" w:rsidP="006040D2">
            <w:pPr>
              <w:snapToGrid w:val="0"/>
              <w:ind w:firstLine="629"/>
              <w:rPr>
                <w:b/>
                <w:bCs/>
              </w:rPr>
            </w:pPr>
          </w:p>
        </w:tc>
      </w:tr>
      <w:tr w:rsidR="001E0787" w:rsidRPr="002E0AD6" w:rsidTr="006040D2">
        <w:trPr>
          <w:trHeight w:hRule="exact" w:val="765"/>
        </w:trPr>
        <w:tc>
          <w:tcPr>
            <w:tcW w:w="6789" w:type="dxa"/>
            <w:tcBorders>
              <w:left w:val="single" w:sz="2" w:space="0" w:color="000000"/>
              <w:bottom w:val="single" w:sz="2" w:space="0" w:color="000000"/>
            </w:tcBorders>
          </w:tcPr>
          <w:p w:rsidR="001E0787" w:rsidRPr="002E0AD6" w:rsidRDefault="001E0787" w:rsidP="006040D2">
            <w:pPr>
              <w:snapToGrid w:val="0"/>
            </w:pPr>
            <w:r>
              <w:t>4</w:t>
            </w:r>
            <w:r w:rsidRPr="002E0AD6">
              <w:t>.1.Погрузочно-разгрузочные работы</w:t>
            </w:r>
          </w:p>
        </w:tc>
        <w:tc>
          <w:tcPr>
            <w:tcW w:w="1413" w:type="dxa"/>
            <w:tcBorders>
              <w:left w:val="single" w:sz="2" w:space="0" w:color="000000"/>
              <w:bottom w:val="single" w:sz="2" w:space="0" w:color="000000"/>
            </w:tcBorders>
          </w:tcPr>
          <w:p w:rsidR="001E0787" w:rsidRPr="002E0AD6" w:rsidRDefault="001E0787" w:rsidP="006040D2">
            <w:pPr>
              <w:snapToGrid w:val="0"/>
              <w:jc w:val="center"/>
            </w:pPr>
            <w:r w:rsidRPr="002E0AD6">
              <w:t xml:space="preserve">Справка </w:t>
            </w:r>
            <w:r>
              <w:t xml:space="preserve"> </w:t>
            </w:r>
          </w:p>
        </w:tc>
        <w:tc>
          <w:tcPr>
            <w:tcW w:w="2022" w:type="dxa"/>
            <w:tcBorders>
              <w:left w:val="single" w:sz="2" w:space="0" w:color="000000"/>
              <w:bottom w:val="single" w:sz="2" w:space="0" w:color="000000"/>
              <w:right w:val="single" w:sz="2" w:space="0" w:color="000000"/>
            </w:tcBorders>
          </w:tcPr>
          <w:p w:rsidR="001E0787" w:rsidRPr="002E0AD6" w:rsidRDefault="001E0787" w:rsidP="006040D2">
            <w:pPr>
              <w:snapToGrid w:val="0"/>
              <w:jc w:val="center"/>
            </w:pPr>
            <w:r>
              <w:t>5</w:t>
            </w:r>
            <w:r w:rsidRPr="002E0AD6">
              <w:t xml:space="preserve"> балла за каждое участие</w:t>
            </w:r>
          </w:p>
        </w:tc>
      </w:tr>
      <w:tr w:rsidR="001E0787" w:rsidRPr="002E0AD6" w:rsidTr="006040D2">
        <w:trPr>
          <w:trHeight w:hRule="exact" w:val="765"/>
        </w:trPr>
        <w:tc>
          <w:tcPr>
            <w:tcW w:w="6789" w:type="dxa"/>
            <w:tcBorders>
              <w:left w:val="single" w:sz="2" w:space="0" w:color="000000"/>
              <w:bottom w:val="single" w:sz="2" w:space="0" w:color="000000"/>
            </w:tcBorders>
          </w:tcPr>
          <w:p w:rsidR="001E0787" w:rsidRPr="002E0AD6" w:rsidRDefault="001E0787" w:rsidP="006040D2">
            <w:pPr>
              <w:snapToGrid w:val="0"/>
            </w:pPr>
            <w:r>
              <w:t>4.2.. Отсутствие травматизма</w:t>
            </w:r>
          </w:p>
        </w:tc>
        <w:tc>
          <w:tcPr>
            <w:tcW w:w="1413" w:type="dxa"/>
            <w:tcBorders>
              <w:left w:val="single" w:sz="2" w:space="0" w:color="000000"/>
              <w:bottom w:val="single" w:sz="2" w:space="0" w:color="000000"/>
            </w:tcBorders>
          </w:tcPr>
          <w:p w:rsidR="001E0787" w:rsidRPr="002E0AD6" w:rsidRDefault="001E0787" w:rsidP="006040D2">
            <w:pPr>
              <w:snapToGrid w:val="0"/>
              <w:jc w:val="center"/>
            </w:pPr>
            <w:r>
              <w:t>Справка</w:t>
            </w:r>
          </w:p>
        </w:tc>
        <w:tc>
          <w:tcPr>
            <w:tcW w:w="2022" w:type="dxa"/>
            <w:tcBorders>
              <w:left w:val="single" w:sz="2" w:space="0" w:color="000000"/>
              <w:bottom w:val="single" w:sz="2" w:space="0" w:color="000000"/>
              <w:right w:val="single" w:sz="2" w:space="0" w:color="000000"/>
            </w:tcBorders>
          </w:tcPr>
          <w:p w:rsidR="001E0787" w:rsidRDefault="001E0787" w:rsidP="006040D2">
            <w:pPr>
              <w:snapToGrid w:val="0"/>
              <w:jc w:val="center"/>
            </w:pPr>
            <w:r>
              <w:t>До 10баллов</w:t>
            </w:r>
          </w:p>
        </w:tc>
      </w:tr>
      <w:tr w:rsidR="001E0787" w:rsidRPr="002E0AD6" w:rsidTr="006040D2">
        <w:trPr>
          <w:trHeight w:hRule="exact" w:val="539"/>
        </w:trPr>
        <w:tc>
          <w:tcPr>
            <w:tcW w:w="6789" w:type="dxa"/>
            <w:tcBorders>
              <w:left w:val="single" w:sz="2" w:space="0" w:color="000000"/>
              <w:bottom w:val="single" w:sz="2" w:space="0" w:color="000000"/>
            </w:tcBorders>
          </w:tcPr>
          <w:p w:rsidR="001E0787" w:rsidRPr="003E4A43" w:rsidRDefault="001E0787" w:rsidP="006040D2">
            <w:pPr>
              <w:snapToGrid w:val="0"/>
            </w:pPr>
            <w:r>
              <w:t>4</w:t>
            </w:r>
            <w:r w:rsidRPr="003E4A43">
              <w:t>.</w:t>
            </w:r>
            <w:r>
              <w:t>3</w:t>
            </w:r>
            <w:r w:rsidRPr="003E4A43">
              <w:t>. Уборка снега в зимнее время (при экстремальных погодных условиях)</w:t>
            </w:r>
          </w:p>
        </w:tc>
        <w:tc>
          <w:tcPr>
            <w:tcW w:w="1413" w:type="dxa"/>
            <w:tcBorders>
              <w:left w:val="single" w:sz="2" w:space="0" w:color="000000"/>
              <w:bottom w:val="single" w:sz="2" w:space="0" w:color="000000"/>
            </w:tcBorders>
          </w:tcPr>
          <w:p w:rsidR="001E0787" w:rsidRPr="003E4A43" w:rsidRDefault="001E0787" w:rsidP="006040D2">
            <w:pPr>
              <w:snapToGrid w:val="0"/>
              <w:jc w:val="center"/>
            </w:pPr>
            <w:r w:rsidRPr="003E4A43">
              <w:t>Справка зам зав по АХЧ</w:t>
            </w:r>
          </w:p>
        </w:tc>
        <w:tc>
          <w:tcPr>
            <w:tcW w:w="2022" w:type="dxa"/>
            <w:tcBorders>
              <w:left w:val="single" w:sz="2" w:space="0" w:color="000000"/>
              <w:bottom w:val="single" w:sz="2" w:space="0" w:color="000000"/>
              <w:right w:val="single" w:sz="2" w:space="0" w:color="000000"/>
            </w:tcBorders>
          </w:tcPr>
          <w:p w:rsidR="001E0787" w:rsidRPr="002E0AD6" w:rsidRDefault="001E0787" w:rsidP="006040D2">
            <w:pPr>
              <w:snapToGrid w:val="0"/>
              <w:jc w:val="center"/>
            </w:pPr>
            <w:r w:rsidRPr="003E4A43">
              <w:t>3 балла</w:t>
            </w:r>
          </w:p>
        </w:tc>
      </w:tr>
      <w:tr w:rsidR="001E0787" w:rsidRPr="002E0AD6" w:rsidTr="006040D2">
        <w:trPr>
          <w:trHeight w:hRule="exact" w:val="680"/>
        </w:trPr>
        <w:tc>
          <w:tcPr>
            <w:tcW w:w="6789" w:type="dxa"/>
            <w:tcBorders>
              <w:left w:val="single" w:sz="2" w:space="0" w:color="000000"/>
              <w:bottom w:val="single" w:sz="2" w:space="0" w:color="000000"/>
            </w:tcBorders>
          </w:tcPr>
          <w:p w:rsidR="001E0787" w:rsidRPr="002E0AD6" w:rsidRDefault="001E0787" w:rsidP="006040D2">
            <w:pPr>
              <w:snapToGrid w:val="0"/>
            </w:pPr>
            <w:r>
              <w:t>4</w:t>
            </w:r>
            <w:r w:rsidRPr="002E0AD6">
              <w:t>.</w:t>
            </w:r>
            <w:r>
              <w:t>4</w:t>
            </w:r>
            <w:r w:rsidRPr="002E0AD6">
              <w:t>.</w:t>
            </w:r>
            <w:r w:rsidRPr="00007CD8">
              <w:rPr>
                <w:bCs/>
              </w:rPr>
              <w:t xml:space="preserve"> Выполнение разовых поручений, возникающих в процессе деятельности  учреждения</w:t>
            </w:r>
          </w:p>
        </w:tc>
        <w:tc>
          <w:tcPr>
            <w:tcW w:w="1413" w:type="dxa"/>
            <w:tcBorders>
              <w:left w:val="single" w:sz="2" w:space="0" w:color="000000"/>
              <w:bottom w:val="single" w:sz="2" w:space="0" w:color="000000"/>
            </w:tcBorders>
          </w:tcPr>
          <w:p w:rsidR="001E0787" w:rsidRPr="002E0AD6" w:rsidRDefault="001E0787" w:rsidP="006040D2">
            <w:pPr>
              <w:snapToGrid w:val="0"/>
              <w:jc w:val="center"/>
            </w:pPr>
            <w:r w:rsidRPr="002E0AD6">
              <w:t>Справка зам зав по АХЧ</w:t>
            </w:r>
          </w:p>
        </w:tc>
        <w:tc>
          <w:tcPr>
            <w:tcW w:w="2022" w:type="dxa"/>
            <w:tcBorders>
              <w:left w:val="single" w:sz="2" w:space="0" w:color="000000"/>
              <w:bottom w:val="single" w:sz="2" w:space="0" w:color="000000"/>
              <w:right w:val="single" w:sz="2" w:space="0" w:color="000000"/>
            </w:tcBorders>
          </w:tcPr>
          <w:p w:rsidR="001E0787" w:rsidRPr="002E0AD6" w:rsidRDefault="001E0787" w:rsidP="006040D2">
            <w:pPr>
              <w:snapToGrid w:val="0"/>
              <w:jc w:val="center"/>
            </w:pPr>
            <w:r>
              <w:t>3</w:t>
            </w:r>
            <w:r w:rsidRPr="002E0AD6">
              <w:t xml:space="preserve"> балл за каждое</w:t>
            </w:r>
          </w:p>
        </w:tc>
      </w:tr>
      <w:tr w:rsidR="001E0787" w:rsidRPr="002E0AD6" w:rsidTr="006040D2">
        <w:trPr>
          <w:trHeight w:hRule="exact" w:val="562"/>
        </w:trPr>
        <w:tc>
          <w:tcPr>
            <w:tcW w:w="6789" w:type="dxa"/>
            <w:tcBorders>
              <w:left w:val="single" w:sz="2" w:space="0" w:color="000000"/>
              <w:bottom w:val="single" w:sz="2" w:space="0" w:color="000000"/>
            </w:tcBorders>
          </w:tcPr>
          <w:p w:rsidR="001E0787" w:rsidRPr="002E0AD6" w:rsidRDefault="001E0787" w:rsidP="006040D2">
            <w:pPr>
              <w:snapToGrid w:val="0"/>
            </w:pPr>
            <w:r>
              <w:t>4</w:t>
            </w:r>
            <w:r w:rsidRPr="002E0AD6">
              <w:t>.</w:t>
            </w:r>
            <w:r>
              <w:t>5</w:t>
            </w:r>
            <w:r w:rsidRPr="002E0AD6">
              <w:t>.</w:t>
            </w:r>
            <w:r>
              <w:t xml:space="preserve"> </w:t>
            </w:r>
            <w:r w:rsidRPr="002E0AD6">
              <w:t>Изготовление декораций</w:t>
            </w:r>
          </w:p>
        </w:tc>
        <w:tc>
          <w:tcPr>
            <w:tcW w:w="1413" w:type="dxa"/>
            <w:tcBorders>
              <w:left w:val="single" w:sz="2" w:space="0" w:color="000000"/>
              <w:bottom w:val="single" w:sz="2" w:space="0" w:color="000000"/>
            </w:tcBorders>
          </w:tcPr>
          <w:p w:rsidR="001E0787" w:rsidRPr="002E0AD6" w:rsidRDefault="001E0787" w:rsidP="006040D2">
            <w:pPr>
              <w:snapToGrid w:val="0"/>
              <w:jc w:val="center"/>
            </w:pPr>
            <w:r w:rsidRPr="002E0AD6">
              <w:t>Справка зам зав по АХЧ</w:t>
            </w:r>
          </w:p>
        </w:tc>
        <w:tc>
          <w:tcPr>
            <w:tcW w:w="2022" w:type="dxa"/>
            <w:tcBorders>
              <w:left w:val="single" w:sz="2" w:space="0" w:color="000000"/>
              <w:bottom w:val="single" w:sz="2" w:space="0" w:color="000000"/>
              <w:right w:val="single" w:sz="2" w:space="0" w:color="000000"/>
            </w:tcBorders>
          </w:tcPr>
          <w:p w:rsidR="001E0787" w:rsidRPr="002E0AD6" w:rsidRDefault="001E0787" w:rsidP="006040D2">
            <w:pPr>
              <w:snapToGrid w:val="0"/>
              <w:jc w:val="center"/>
            </w:pPr>
            <w:r>
              <w:t>5</w:t>
            </w:r>
            <w:r w:rsidRPr="002E0AD6">
              <w:t xml:space="preserve">  балл</w:t>
            </w:r>
            <w:r>
              <w:t>ов</w:t>
            </w:r>
          </w:p>
        </w:tc>
      </w:tr>
      <w:tr w:rsidR="001E0787" w:rsidRPr="002E0AD6" w:rsidTr="006040D2">
        <w:trPr>
          <w:gridAfter w:val="1"/>
          <w:wAfter w:w="2022" w:type="dxa"/>
          <w:trHeight w:val="311"/>
        </w:trPr>
        <w:tc>
          <w:tcPr>
            <w:tcW w:w="6789" w:type="dxa"/>
            <w:tcBorders>
              <w:bottom w:val="single" w:sz="2" w:space="0" w:color="000000"/>
            </w:tcBorders>
          </w:tcPr>
          <w:p w:rsidR="001E0787" w:rsidRPr="002E0AD6" w:rsidRDefault="001E0787" w:rsidP="006040D2">
            <w:pPr>
              <w:snapToGrid w:val="0"/>
            </w:pPr>
            <w:r w:rsidRPr="002E0AD6">
              <w:t xml:space="preserve">          </w:t>
            </w:r>
          </w:p>
          <w:p w:rsidR="001E0787" w:rsidRPr="002E0AD6" w:rsidRDefault="001E0787" w:rsidP="006040D2">
            <w:pPr>
              <w:snapToGrid w:val="0"/>
            </w:pPr>
          </w:p>
          <w:p w:rsidR="001E0787" w:rsidRDefault="001E0787" w:rsidP="006040D2">
            <w:pPr>
              <w:snapToGrid w:val="0"/>
              <w:rPr>
                <w:b/>
              </w:rPr>
            </w:pPr>
            <w:r w:rsidRPr="00A71599">
              <w:rPr>
                <w:b/>
              </w:rPr>
              <w:t xml:space="preserve"> </w:t>
            </w:r>
            <w:r>
              <w:rPr>
                <w:b/>
                <w:bCs/>
              </w:rPr>
              <w:t xml:space="preserve"> 5</w:t>
            </w:r>
            <w:r w:rsidRPr="00A71599">
              <w:rPr>
                <w:b/>
                <w:bCs/>
              </w:rPr>
              <w:t>.</w:t>
            </w:r>
            <w:r w:rsidRPr="00A71599">
              <w:rPr>
                <w:b/>
              </w:rPr>
              <w:t xml:space="preserve"> </w:t>
            </w:r>
            <w:r>
              <w:rPr>
                <w:b/>
              </w:rPr>
              <w:t>Слесарю-электрику по ремонту электрооборудования</w:t>
            </w:r>
          </w:p>
          <w:p w:rsidR="001E0787" w:rsidRPr="00A71599" w:rsidRDefault="001E0787" w:rsidP="006040D2">
            <w:pPr>
              <w:snapToGrid w:val="0"/>
              <w:rPr>
                <w:b/>
              </w:rPr>
            </w:pPr>
          </w:p>
          <w:p w:rsidR="001E0787" w:rsidRPr="002E0AD6" w:rsidRDefault="001E0787" w:rsidP="006040D2">
            <w:pPr>
              <w:snapToGrid w:val="0"/>
            </w:pPr>
          </w:p>
        </w:tc>
        <w:tc>
          <w:tcPr>
            <w:tcW w:w="1413" w:type="dxa"/>
            <w:tcBorders>
              <w:bottom w:val="single" w:sz="2" w:space="0" w:color="000000"/>
            </w:tcBorders>
          </w:tcPr>
          <w:p w:rsidR="001E0787" w:rsidRPr="002E0AD6" w:rsidRDefault="001E0787" w:rsidP="006040D2">
            <w:pPr>
              <w:snapToGrid w:val="0"/>
            </w:pPr>
          </w:p>
        </w:tc>
      </w:tr>
      <w:tr w:rsidR="001E0787" w:rsidRPr="002E0AD6" w:rsidTr="006040D2">
        <w:trPr>
          <w:trHeight w:hRule="exact" w:val="600"/>
        </w:trPr>
        <w:tc>
          <w:tcPr>
            <w:tcW w:w="6789" w:type="dxa"/>
            <w:tcBorders>
              <w:left w:val="single" w:sz="2" w:space="0" w:color="000000"/>
              <w:bottom w:val="single" w:sz="2" w:space="0" w:color="000000"/>
            </w:tcBorders>
          </w:tcPr>
          <w:p w:rsidR="001E0787" w:rsidRPr="002E0AD6" w:rsidRDefault="001E0787" w:rsidP="006040D2">
            <w:pPr>
              <w:snapToGrid w:val="0"/>
            </w:pPr>
            <w:r w:rsidRPr="002E0AD6">
              <w:t>5.1.Погрузочно-разгрузочные работы</w:t>
            </w:r>
          </w:p>
        </w:tc>
        <w:tc>
          <w:tcPr>
            <w:tcW w:w="1413" w:type="dxa"/>
            <w:tcBorders>
              <w:left w:val="single" w:sz="2" w:space="0" w:color="000000"/>
              <w:bottom w:val="single" w:sz="2" w:space="0" w:color="000000"/>
            </w:tcBorders>
          </w:tcPr>
          <w:p w:rsidR="001E0787" w:rsidRPr="002E0AD6" w:rsidRDefault="001E0787" w:rsidP="006040D2">
            <w:pPr>
              <w:snapToGrid w:val="0"/>
              <w:jc w:val="center"/>
            </w:pPr>
            <w:r w:rsidRPr="002E0AD6">
              <w:t xml:space="preserve">Справка </w:t>
            </w:r>
            <w:r>
              <w:t xml:space="preserve"> </w:t>
            </w:r>
          </w:p>
        </w:tc>
        <w:tc>
          <w:tcPr>
            <w:tcW w:w="2022" w:type="dxa"/>
            <w:tcBorders>
              <w:left w:val="single" w:sz="2" w:space="0" w:color="000000"/>
              <w:bottom w:val="single" w:sz="2" w:space="0" w:color="000000"/>
              <w:right w:val="single" w:sz="2" w:space="0" w:color="000000"/>
            </w:tcBorders>
          </w:tcPr>
          <w:p w:rsidR="001E0787" w:rsidRPr="002E0AD6" w:rsidRDefault="001E0787" w:rsidP="006040D2">
            <w:pPr>
              <w:snapToGrid w:val="0"/>
              <w:jc w:val="center"/>
            </w:pPr>
            <w:r>
              <w:t>5</w:t>
            </w:r>
            <w:r w:rsidRPr="002E0AD6">
              <w:t xml:space="preserve"> балла за каждое участие</w:t>
            </w:r>
          </w:p>
        </w:tc>
      </w:tr>
      <w:tr w:rsidR="001E0787" w:rsidRPr="002E0AD6" w:rsidTr="006040D2">
        <w:trPr>
          <w:trHeight w:hRule="exact" w:val="600"/>
        </w:trPr>
        <w:tc>
          <w:tcPr>
            <w:tcW w:w="6789" w:type="dxa"/>
            <w:tcBorders>
              <w:left w:val="single" w:sz="2" w:space="0" w:color="000000"/>
              <w:bottom w:val="single" w:sz="2" w:space="0" w:color="000000"/>
            </w:tcBorders>
          </w:tcPr>
          <w:p w:rsidR="001E0787" w:rsidRPr="002E0AD6" w:rsidRDefault="001E0787" w:rsidP="006040D2">
            <w:pPr>
              <w:snapToGrid w:val="0"/>
            </w:pPr>
            <w:r>
              <w:t>5.2 . Отсутствие травматизма</w:t>
            </w:r>
          </w:p>
        </w:tc>
        <w:tc>
          <w:tcPr>
            <w:tcW w:w="1413" w:type="dxa"/>
            <w:tcBorders>
              <w:left w:val="single" w:sz="2" w:space="0" w:color="000000"/>
              <w:bottom w:val="single" w:sz="2" w:space="0" w:color="000000"/>
            </w:tcBorders>
          </w:tcPr>
          <w:p w:rsidR="001E0787" w:rsidRPr="002E0AD6" w:rsidRDefault="001E0787" w:rsidP="006040D2">
            <w:pPr>
              <w:snapToGrid w:val="0"/>
              <w:jc w:val="center"/>
            </w:pPr>
            <w:r>
              <w:t>Справка</w:t>
            </w:r>
          </w:p>
        </w:tc>
        <w:tc>
          <w:tcPr>
            <w:tcW w:w="2022" w:type="dxa"/>
            <w:tcBorders>
              <w:left w:val="single" w:sz="2" w:space="0" w:color="000000"/>
              <w:bottom w:val="single" w:sz="2" w:space="0" w:color="000000"/>
              <w:right w:val="single" w:sz="2" w:space="0" w:color="000000"/>
            </w:tcBorders>
          </w:tcPr>
          <w:p w:rsidR="001E0787" w:rsidRDefault="001E0787" w:rsidP="006040D2">
            <w:pPr>
              <w:snapToGrid w:val="0"/>
              <w:jc w:val="center"/>
            </w:pPr>
            <w:r>
              <w:t>До 10баллов</w:t>
            </w:r>
          </w:p>
        </w:tc>
      </w:tr>
      <w:tr w:rsidR="001E0787" w:rsidRPr="002E0AD6" w:rsidTr="006040D2">
        <w:trPr>
          <w:trHeight w:hRule="exact" w:val="660"/>
        </w:trPr>
        <w:tc>
          <w:tcPr>
            <w:tcW w:w="6789" w:type="dxa"/>
            <w:tcBorders>
              <w:left w:val="single" w:sz="2" w:space="0" w:color="000000"/>
              <w:bottom w:val="single" w:sz="2" w:space="0" w:color="000000"/>
            </w:tcBorders>
          </w:tcPr>
          <w:p w:rsidR="001E0787" w:rsidRPr="002E0AD6" w:rsidRDefault="001E0787" w:rsidP="006040D2">
            <w:pPr>
              <w:snapToGrid w:val="0"/>
            </w:pPr>
            <w:r w:rsidRPr="002E0AD6">
              <w:t>5.</w:t>
            </w:r>
            <w:r>
              <w:t>3</w:t>
            </w:r>
            <w:r w:rsidRPr="002E0AD6">
              <w:t>.</w:t>
            </w:r>
            <w:r w:rsidRPr="00007CD8">
              <w:rPr>
                <w:bCs/>
              </w:rPr>
              <w:t xml:space="preserve"> Выполнение разовых поручений, возникающих в процессе деятельности  учреждения</w:t>
            </w:r>
          </w:p>
        </w:tc>
        <w:tc>
          <w:tcPr>
            <w:tcW w:w="1413" w:type="dxa"/>
            <w:tcBorders>
              <w:left w:val="single" w:sz="2" w:space="0" w:color="000000"/>
              <w:bottom w:val="single" w:sz="2" w:space="0" w:color="000000"/>
            </w:tcBorders>
          </w:tcPr>
          <w:p w:rsidR="001E0787" w:rsidRPr="002E0AD6" w:rsidRDefault="001E0787" w:rsidP="006040D2">
            <w:pPr>
              <w:snapToGrid w:val="0"/>
              <w:jc w:val="center"/>
            </w:pPr>
            <w:r w:rsidRPr="002E0AD6">
              <w:t xml:space="preserve">Справка </w:t>
            </w:r>
            <w:r>
              <w:t xml:space="preserve"> </w:t>
            </w:r>
          </w:p>
        </w:tc>
        <w:tc>
          <w:tcPr>
            <w:tcW w:w="2022" w:type="dxa"/>
            <w:tcBorders>
              <w:left w:val="single" w:sz="2" w:space="0" w:color="000000"/>
              <w:bottom w:val="single" w:sz="2" w:space="0" w:color="000000"/>
              <w:right w:val="single" w:sz="2" w:space="0" w:color="000000"/>
            </w:tcBorders>
          </w:tcPr>
          <w:p w:rsidR="001E0787" w:rsidRPr="002E0AD6" w:rsidRDefault="001E0787" w:rsidP="006040D2">
            <w:pPr>
              <w:snapToGrid w:val="0"/>
              <w:jc w:val="center"/>
            </w:pPr>
            <w:r>
              <w:t>3</w:t>
            </w:r>
            <w:r w:rsidRPr="002E0AD6">
              <w:t xml:space="preserve"> балл за каждое</w:t>
            </w:r>
          </w:p>
        </w:tc>
      </w:tr>
      <w:tr w:rsidR="001E0787" w:rsidRPr="002E0AD6" w:rsidTr="006040D2">
        <w:trPr>
          <w:trHeight w:hRule="exact" w:val="660"/>
        </w:trPr>
        <w:tc>
          <w:tcPr>
            <w:tcW w:w="6789" w:type="dxa"/>
            <w:tcBorders>
              <w:left w:val="single" w:sz="2" w:space="0" w:color="000000"/>
              <w:bottom w:val="single" w:sz="2" w:space="0" w:color="000000"/>
            </w:tcBorders>
          </w:tcPr>
          <w:p w:rsidR="001E0787" w:rsidRPr="002E0AD6" w:rsidRDefault="001E0787" w:rsidP="006040D2">
            <w:pPr>
              <w:snapToGrid w:val="0"/>
            </w:pPr>
            <w:r w:rsidRPr="002E0AD6">
              <w:t>5.</w:t>
            </w:r>
            <w:r>
              <w:t>4</w:t>
            </w:r>
            <w:r w:rsidRPr="002E0AD6">
              <w:t>.Изготовление декораций</w:t>
            </w:r>
          </w:p>
        </w:tc>
        <w:tc>
          <w:tcPr>
            <w:tcW w:w="1413" w:type="dxa"/>
            <w:tcBorders>
              <w:left w:val="single" w:sz="2" w:space="0" w:color="000000"/>
              <w:bottom w:val="single" w:sz="2" w:space="0" w:color="000000"/>
            </w:tcBorders>
          </w:tcPr>
          <w:p w:rsidR="001E0787" w:rsidRPr="002E0AD6" w:rsidRDefault="001E0787" w:rsidP="006040D2">
            <w:pPr>
              <w:snapToGrid w:val="0"/>
              <w:jc w:val="center"/>
            </w:pPr>
            <w:r w:rsidRPr="002E0AD6">
              <w:t xml:space="preserve">Справка </w:t>
            </w:r>
            <w:r>
              <w:t xml:space="preserve"> </w:t>
            </w:r>
          </w:p>
        </w:tc>
        <w:tc>
          <w:tcPr>
            <w:tcW w:w="2022" w:type="dxa"/>
            <w:tcBorders>
              <w:left w:val="single" w:sz="2" w:space="0" w:color="000000"/>
              <w:bottom w:val="single" w:sz="2" w:space="0" w:color="000000"/>
              <w:right w:val="single" w:sz="2" w:space="0" w:color="000000"/>
            </w:tcBorders>
          </w:tcPr>
          <w:p w:rsidR="001E0787" w:rsidRPr="002E0AD6" w:rsidRDefault="001E0787" w:rsidP="006040D2">
            <w:pPr>
              <w:snapToGrid w:val="0"/>
              <w:jc w:val="center"/>
            </w:pPr>
            <w:r>
              <w:t>5</w:t>
            </w:r>
            <w:r w:rsidRPr="002E0AD6">
              <w:t xml:space="preserve">  балл</w:t>
            </w:r>
            <w:r>
              <w:t>ов</w:t>
            </w:r>
          </w:p>
        </w:tc>
      </w:tr>
      <w:tr w:rsidR="001E0787" w:rsidRPr="002E0AD6" w:rsidTr="006040D2">
        <w:trPr>
          <w:trHeight w:hRule="exact" w:val="837"/>
        </w:trPr>
        <w:tc>
          <w:tcPr>
            <w:tcW w:w="6789" w:type="dxa"/>
            <w:tcBorders>
              <w:left w:val="single" w:sz="2" w:space="0" w:color="000000"/>
            </w:tcBorders>
          </w:tcPr>
          <w:p w:rsidR="001E0787" w:rsidRPr="002E0AD6" w:rsidRDefault="001E0787" w:rsidP="006040D2">
            <w:pPr>
              <w:snapToGrid w:val="0"/>
            </w:pPr>
            <w:r>
              <w:rPr>
                <w:lang w:eastAsia="ru-RU"/>
              </w:rPr>
              <w:t xml:space="preserve">5.5.Оформление интерьера детского сада (световые решения: </w:t>
            </w:r>
            <w:proofErr w:type="spellStart"/>
            <w:r>
              <w:rPr>
                <w:lang w:eastAsia="ru-RU"/>
              </w:rPr>
              <w:t>гирляндды</w:t>
            </w:r>
            <w:proofErr w:type="spellEnd"/>
            <w:r>
              <w:rPr>
                <w:lang w:eastAsia="ru-RU"/>
              </w:rPr>
              <w:t>)</w:t>
            </w:r>
          </w:p>
        </w:tc>
        <w:tc>
          <w:tcPr>
            <w:tcW w:w="1413" w:type="dxa"/>
            <w:tcBorders>
              <w:left w:val="single" w:sz="2" w:space="0" w:color="000000"/>
            </w:tcBorders>
          </w:tcPr>
          <w:p w:rsidR="001E0787" w:rsidRPr="00BF2269" w:rsidRDefault="001E0787" w:rsidP="006040D2">
            <w:pPr>
              <w:pStyle w:val="af6"/>
              <w:jc w:val="center"/>
              <w:rPr>
                <w:rFonts w:ascii="Times New Roman" w:hAnsi="Times New Roman" w:cs="Times New Roman"/>
                <w:sz w:val="24"/>
                <w:szCs w:val="24"/>
              </w:rPr>
            </w:pPr>
            <w:r w:rsidRPr="00BF2269">
              <w:rPr>
                <w:rFonts w:ascii="Times New Roman" w:hAnsi="Times New Roman" w:cs="Times New Roman"/>
                <w:sz w:val="24"/>
                <w:szCs w:val="24"/>
              </w:rPr>
              <w:t>По факту проведения</w:t>
            </w:r>
          </w:p>
        </w:tc>
        <w:tc>
          <w:tcPr>
            <w:tcW w:w="2022" w:type="dxa"/>
            <w:tcBorders>
              <w:left w:val="single" w:sz="2" w:space="0" w:color="000000"/>
              <w:right w:val="single" w:sz="2" w:space="0" w:color="000000"/>
            </w:tcBorders>
          </w:tcPr>
          <w:p w:rsidR="001E0787" w:rsidRPr="00BF2269" w:rsidRDefault="001E0787" w:rsidP="006040D2">
            <w:pPr>
              <w:pStyle w:val="af6"/>
              <w:jc w:val="both"/>
              <w:rPr>
                <w:rFonts w:ascii="Times New Roman" w:hAnsi="Times New Roman" w:cs="Times New Roman"/>
                <w:sz w:val="24"/>
                <w:szCs w:val="24"/>
              </w:rPr>
            </w:pPr>
            <w:r>
              <w:rPr>
                <w:rFonts w:ascii="Times New Roman" w:hAnsi="Times New Roman" w:cs="Times New Roman"/>
                <w:sz w:val="24"/>
                <w:szCs w:val="24"/>
              </w:rPr>
              <w:t>5</w:t>
            </w:r>
            <w:r w:rsidRPr="00BF2269">
              <w:rPr>
                <w:rFonts w:ascii="Times New Roman" w:hAnsi="Times New Roman" w:cs="Times New Roman"/>
                <w:sz w:val="24"/>
                <w:szCs w:val="24"/>
              </w:rPr>
              <w:t xml:space="preserve"> балл</w:t>
            </w:r>
            <w:r>
              <w:rPr>
                <w:rFonts w:ascii="Times New Roman" w:hAnsi="Times New Roman" w:cs="Times New Roman"/>
                <w:sz w:val="24"/>
                <w:szCs w:val="24"/>
              </w:rPr>
              <w:t>ов</w:t>
            </w:r>
          </w:p>
        </w:tc>
      </w:tr>
      <w:tr w:rsidR="001E0787" w:rsidRPr="002E0AD6" w:rsidTr="006040D2">
        <w:trPr>
          <w:trHeight w:hRule="exact" w:val="70"/>
        </w:trPr>
        <w:tc>
          <w:tcPr>
            <w:tcW w:w="6789" w:type="dxa"/>
            <w:tcBorders>
              <w:left w:val="single" w:sz="2" w:space="0" w:color="000000"/>
              <w:bottom w:val="single" w:sz="2" w:space="0" w:color="000000"/>
            </w:tcBorders>
          </w:tcPr>
          <w:p w:rsidR="001E0787" w:rsidRPr="002E0AD6" w:rsidRDefault="001E0787" w:rsidP="006040D2">
            <w:pPr>
              <w:snapToGrid w:val="0"/>
            </w:pPr>
          </w:p>
        </w:tc>
        <w:tc>
          <w:tcPr>
            <w:tcW w:w="1413" w:type="dxa"/>
            <w:tcBorders>
              <w:left w:val="single" w:sz="2" w:space="0" w:color="000000"/>
              <w:bottom w:val="single" w:sz="2" w:space="0" w:color="000000"/>
            </w:tcBorders>
          </w:tcPr>
          <w:p w:rsidR="001E0787" w:rsidRPr="002E0AD6" w:rsidRDefault="001E0787" w:rsidP="006040D2">
            <w:pPr>
              <w:snapToGrid w:val="0"/>
              <w:jc w:val="center"/>
            </w:pPr>
          </w:p>
        </w:tc>
        <w:tc>
          <w:tcPr>
            <w:tcW w:w="2022" w:type="dxa"/>
            <w:tcBorders>
              <w:left w:val="single" w:sz="2" w:space="0" w:color="000000"/>
              <w:bottom w:val="single" w:sz="2" w:space="0" w:color="000000"/>
              <w:right w:val="single" w:sz="2" w:space="0" w:color="000000"/>
            </w:tcBorders>
          </w:tcPr>
          <w:p w:rsidR="001E0787" w:rsidRPr="002E0AD6" w:rsidRDefault="001E0787" w:rsidP="006040D2">
            <w:pPr>
              <w:snapToGrid w:val="0"/>
            </w:pPr>
          </w:p>
        </w:tc>
      </w:tr>
    </w:tbl>
    <w:p w:rsidR="001E0787" w:rsidRDefault="001E0787" w:rsidP="001E0787"/>
    <w:p w:rsidR="001E0787" w:rsidRDefault="001E0787" w:rsidP="001E0787"/>
    <w:p w:rsidR="001E0787" w:rsidRPr="00A71599" w:rsidRDefault="001E0787" w:rsidP="001E0787">
      <w:pPr>
        <w:rPr>
          <w:b/>
          <w:sz w:val="28"/>
          <w:szCs w:val="28"/>
        </w:rPr>
      </w:pPr>
      <w:r>
        <w:rPr>
          <w:b/>
          <w:sz w:val="28"/>
          <w:szCs w:val="28"/>
        </w:rPr>
        <w:t>6</w:t>
      </w:r>
      <w:r w:rsidRPr="00A71599">
        <w:rPr>
          <w:b/>
          <w:sz w:val="28"/>
          <w:szCs w:val="28"/>
        </w:rPr>
        <w:t xml:space="preserve">. Дворникам </w:t>
      </w:r>
    </w:p>
    <w:p w:rsidR="001E0787" w:rsidRDefault="001E0787" w:rsidP="001E0787"/>
    <w:p w:rsidR="001E0787" w:rsidRPr="00C85010" w:rsidRDefault="001E0787" w:rsidP="001E078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5"/>
        <w:gridCol w:w="3313"/>
        <w:gridCol w:w="2455"/>
      </w:tblGrid>
      <w:tr w:rsidR="001E0787" w:rsidTr="006040D2">
        <w:tc>
          <w:tcPr>
            <w:tcW w:w="4503" w:type="dxa"/>
            <w:shd w:val="clear" w:color="auto" w:fill="auto"/>
          </w:tcPr>
          <w:p w:rsidR="001E0787" w:rsidRPr="001856C0" w:rsidRDefault="001E0787" w:rsidP="006040D2">
            <w:pPr>
              <w:snapToGrid w:val="0"/>
              <w:rPr>
                <w:rFonts w:eastAsia="Calibri"/>
              </w:rPr>
            </w:pPr>
            <w:r w:rsidRPr="001856C0">
              <w:rPr>
                <w:rFonts w:eastAsia="Calibri"/>
              </w:rPr>
              <w:t>6.1. Погрузочно-разгрузочные работы</w:t>
            </w:r>
          </w:p>
        </w:tc>
        <w:tc>
          <w:tcPr>
            <w:tcW w:w="3402" w:type="dxa"/>
            <w:shd w:val="clear" w:color="auto" w:fill="auto"/>
          </w:tcPr>
          <w:p w:rsidR="001E0787" w:rsidRPr="001856C0" w:rsidRDefault="001E0787" w:rsidP="006040D2">
            <w:pPr>
              <w:snapToGrid w:val="0"/>
              <w:jc w:val="center"/>
              <w:rPr>
                <w:rFonts w:eastAsia="Calibri"/>
              </w:rPr>
            </w:pPr>
            <w:r w:rsidRPr="001856C0">
              <w:rPr>
                <w:rFonts w:eastAsia="Calibri"/>
              </w:rPr>
              <w:t xml:space="preserve">Справка  </w:t>
            </w:r>
          </w:p>
        </w:tc>
        <w:tc>
          <w:tcPr>
            <w:tcW w:w="2515" w:type="dxa"/>
            <w:shd w:val="clear" w:color="auto" w:fill="auto"/>
          </w:tcPr>
          <w:p w:rsidR="001E0787" w:rsidRPr="001856C0" w:rsidRDefault="001E0787" w:rsidP="006040D2">
            <w:pPr>
              <w:snapToGrid w:val="0"/>
              <w:jc w:val="center"/>
              <w:rPr>
                <w:rFonts w:eastAsia="Calibri"/>
              </w:rPr>
            </w:pPr>
            <w:r w:rsidRPr="001856C0">
              <w:rPr>
                <w:rFonts w:eastAsia="Calibri"/>
              </w:rPr>
              <w:t>До  5 балла за каждое</w:t>
            </w:r>
          </w:p>
        </w:tc>
      </w:tr>
      <w:tr w:rsidR="001E0787" w:rsidTr="006040D2">
        <w:tc>
          <w:tcPr>
            <w:tcW w:w="4503" w:type="dxa"/>
            <w:shd w:val="clear" w:color="auto" w:fill="auto"/>
          </w:tcPr>
          <w:p w:rsidR="001E0787" w:rsidRPr="001856C0" w:rsidRDefault="001E0787" w:rsidP="006040D2">
            <w:pPr>
              <w:rPr>
                <w:rFonts w:eastAsia="Calibri"/>
              </w:rPr>
            </w:pPr>
            <w:r w:rsidRPr="001856C0">
              <w:rPr>
                <w:rFonts w:eastAsia="Calibri"/>
              </w:rPr>
              <w:t>6.2. Работа при высокой температуре (летний период)</w:t>
            </w:r>
          </w:p>
        </w:tc>
        <w:tc>
          <w:tcPr>
            <w:tcW w:w="3402" w:type="dxa"/>
            <w:shd w:val="clear" w:color="auto" w:fill="auto"/>
          </w:tcPr>
          <w:p w:rsidR="001E0787" w:rsidRPr="001856C0" w:rsidRDefault="001E0787" w:rsidP="006040D2">
            <w:pPr>
              <w:jc w:val="center"/>
              <w:rPr>
                <w:rFonts w:eastAsia="Calibri"/>
              </w:rPr>
            </w:pPr>
            <w:r w:rsidRPr="001856C0">
              <w:rPr>
                <w:rFonts w:eastAsia="Calibri"/>
              </w:rPr>
              <w:t>Справка</w:t>
            </w:r>
          </w:p>
        </w:tc>
        <w:tc>
          <w:tcPr>
            <w:tcW w:w="2515" w:type="dxa"/>
            <w:shd w:val="clear" w:color="auto" w:fill="auto"/>
          </w:tcPr>
          <w:p w:rsidR="001E0787" w:rsidRPr="001856C0" w:rsidRDefault="001E0787" w:rsidP="006040D2">
            <w:pPr>
              <w:rPr>
                <w:rFonts w:eastAsia="Calibri"/>
              </w:rPr>
            </w:pPr>
            <w:r w:rsidRPr="001856C0">
              <w:rPr>
                <w:rFonts w:eastAsia="Calibri"/>
              </w:rPr>
              <w:t xml:space="preserve"> до10 баллов</w:t>
            </w:r>
          </w:p>
        </w:tc>
      </w:tr>
      <w:tr w:rsidR="001E0787" w:rsidTr="006040D2">
        <w:tc>
          <w:tcPr>
            <w:tcW w:w="4503" w:type="dxa"/>
            <w:shd w:val="clear" w:color="auto" w:fill="auto"/>
          </w:tcPr>
          <w:p w:rsidR="001E0787" w:rsidRPr="001856C0" w:rsidRDefault="001E0787" w:rsidP="006040D2">
            <w:pPr>
              <w:snapToGrid w:val="0"/>
              <w:rPr>
                <w:rFonts w:eastAsia="Calibri"/>
                <w:highlight w:val="yellow"/>
              </w:rPr>
            </w:pPr>
            <w:r w:rsidRPr="001856C0">
              <w:rPr>
                <w:rFonts w:eastAsia="Calibri"/>
              </w:rPr>
              <w:t xml:space="preserve">6.3. </w:t>
            </w:r>
            <w:r w:rsidRPr="001856C0">
              <w:rPr>
                <w:rFonts w:eastAsia="Calibri"/>
                <w:bCs/>
              </w:rPr>
              <w:t>Выполнение разовых поручений, возникающих в процессе деятельности  учреждения</w:t>
            </w:r>
          </w:p>
        </w:tc>
        <w:tc>
          <w:tcPr>
            <w:tcW w:w="3402" w:type="dxa"/>
            <w:shd w:val="clear" w:color="auto" w:fill="auto"/>
          </w:tcPr>
          <w:p w:rsidR="001E0787" w:rsidRPr="001856C0" w:rsidRDefault="001E0787" w:rsidP="006040D2">
            <w:pPr>
              <w:snapToGrid w:val="0"/>
              <w:jc w:val="center"/>
              <w:rPr>
                <w:rFonts w:eastAsia="Calibri"/>
              </w:rPr>
            </w:pPr>
            <w:r w:rsidRPr="001856C0">
              <w:rPr>
                <w:rFonts w:eastAsia="Calibri"/>
              </w:rPr>
              <w:t xml:space="preserve">Справка  </w:t>
            </w:r>
          </w:p>
        </w:tc>
        <w:tc>
          <w:tcPr>
            <w:tcW w:w="2515" w:type="dxa"/>
            <w:shd w:val="clear" w:color="auto" w:fill="auto"/>
          </w:tcPr>
          <w:p w:rsidR="001E0787" w:rsidRPr="001856C0" w:rsidRDefault="001E0787" w:rsidP="006040D2">
            <w:pPr>
              <w:snapToGrid w:val="0"/>
              <w:jc w:val="center"/>
              <w:rPr>
                <w:rFonts w:eastAsia="Calibri"/>
              </w:rPr>
            </w:pPr>
            <w:r w:rsidRPr="001856C0">
              <w:rPr>
                <w:rFonts w:eastAsia="Calibri"/>
              </w:rPr>
              <w:t>До 5 баллов</w:t>
            </w:r>
          </w:p>
        </w:tc>
      </w:tr>
      <w:tr w:rsidR="001E0787" w:rsidTr="006040D2">
        <w:tc>
          <w:tcPr>
            <w:tcW w:w="4503" w:type="dxa"/>
            <w:shd w:val="clear" w:color="auto" w:fill="auto"/>
          </w:tcPr>
          <w:p w:rsidR="001E0787" w:rsidRPr="001856C0" w:rsidRDefault="001E0787" w:rsidP="006040D2">
            <w:pPr>
              <w:snapToGrid w:val="0"/>
              <w:rPr>
                <w:rFonts w:eastAsia="Calibri"/>
              </w:rPr>
            </w:pPr>
            <w:r w:rsidRPr="001856C0">
              <w:rPr>
                <w:rFonts w:eastAsia="Calibri"/>
              </w:rPr>
              <w:t>6.4. Немеханизированный покос травы</w:t>
            </w:r>
          </w:p>
        </w:tc>
        <w:tc>
          <w:tcPr>
            <w:tcW w:w="3402" w:type="dxa"/>
            <w:shd w:val="clear" w:color="auto" w:fill="auto"/>
          </w:tcPr>
          <w:p w:rsidR="001E0787" w:rsidRPr="001856C0" w:rsidRDefault="001E0787" w:rsidP="006040D2">
            <w:pPr>
              <w:snapToGrid w:val="0"/>
              <w:jc w:val="center"/>
              <w:rPr>
                <w:rFonts w:eastAsia="Calibri"/>
              </w:rPr>
            </w:pPr>
            <w:r w:rsidRPr="001856C0">
              <w:rPr>
                <w:rFonts w:eastAsia="Calibri"/>
              </w:rPr>
              <w:t xml:space="preserve">Справка  </w:t>
            </w:r>
          </w:p>
        </w:tc>
        <w:tc>
          <w:tcPr>
            <w:tcW w:w="2515" w:type="dxa"/>
            <w:shd w:val="clear" w:color="auto" w:fill="auto"/>
          </w:tcPr>
          <w:p w:rsidR="001E0787" w:rsidRPr="001856C0" w:rsidRDefault="001E0787" w:rsidP="006040D2">
            <w:pPr>
              <w:snapToGrid w:val="0"/>
              <w:jc w:val="center"/>
              <w:rPr>
                <w:rFonts w:eastAsia="Calibri"/>
              </w:rPr>
            </w:pPr>
            <w:r w:rsidRPr="001856C0">
              <w:rPr>
                <w:rFonts w:eastAsia="Calibri"/>
              </w:rPr>
              <w:t>До  15 баллов</w:t>
            </w:r>
          </w:p>
        </w:tc>
      </w:tr>
      <w:tr w:rsidR="001E0787" w:rsidTr="006040D2">
        <w:tc>
          <w:tcPr>
            <w:tcW w:w="4503" w:type="dxa"/>
            <w:shd w:val="clear" w:color="auto" w:fill="auto"/>
          </w:tcPr>
          <w:p w:rsidR="001E0787" w:rsidRPr="001856C0" w:rsidRDefault="001E0787" w:rsidP="006040D2">
            <w:pPr>
              <w:snapToGrid w:val="0"/>
              <w:rPr>
                <w:rFonts w:eastAsia="Calibri"/>
              </w:rPr>
            </w:pPr>
            <w:r w:rsidRPr="001856C0">
              <w:rPr>
                <w:rFonts w:eastAsia="Calibri"/>
              </w:rPr>
              <w:t>6.5. Отсутствие травматизма</w:t>
            </w:r>
          </w:p>
        </w:tc>
        <w:tc>
          <w:tcPr>
            <w:tcW w:w="3402" w:type="dxa"/>
            <w:shd w:val="clear" w:color="auto" w:fill="auto"/>
          </w:tcPr>
          <w:p w:rsidR="001E0787" w:rsidRPr="001856C0" w:rsidRDefault="001E0787" w:rsidP="006040D2">
            <w:pPr>
              <w:snapToGrid w:val="0"/>
              <w:jc w:val="center"/>
              <w:rPr>
                <w:rFonts w:eastAsia="Calibri"/>
              </w:rPr>
            </w:pPr>
            <w:r w:rsidRPr="001856C0">
              <w:rPr>
                <w:rFonts w:eastAsia="Calibri"/>
              </w:rPr>
              <w:t>Справка</w:t>
            </w:r>
          </w:p>
        </w:tc>
        <w:tc>
          <w:tcPr>
            <w:tcW w:w="2515" w:type="dxa"/>
            <w:shd w:val="clear" w:color="auto" w:fill="auto"/>
          </w:tcPr>
          <w:p w:rsidR="001E0787" w:rsidRPr="001856C0" w:rsidRDefault="001E0787" w:rsidP="006040D2">
            <w:pPr>
              <w:snapToGrid w:val="0"/>
              <w:jc w:val="center"/>
              <w:rPr>
                <w:rFonts w:eastAsia="Calibri"/>
              </w:rPr>
            </w:pPr>
            <w:r w:rsidRPr="001856C0">
              <w:rPr>
                <w:rFonts w:eastAsia="Calibri"/>
              </w:rPr>
              <w:t>До 20 баллов</w:t>
            </w:r>
          </w:p>
        </w:tc>
      </w:tr>
    </w:tbl>
    <w:p w:rsidR="001E0787" w:rsidRDefault="001E0787" w:rsidP="001E0787"/>
    <w:p w:rsidR="001E0787" w:rsidRDefault="001E0787" w:rsidP="001E0787"/>
    <w:p w:rsidR="001E0787" w:rsidRDefault="001E0787" w:rsidP="001E0787">
      <w:pPr>
        <w:rPr>
          <w:b/>
          <w:bCs/>
        </w:rPr>
      </w:pPr>
    </w:p>
    <w:p w:rsidR="001E0787" w:rsidRDefault="001E0787" w:rsidP="001E0787">
      <w:pPr>
        <w:rPr>
          <w:b/>
          <w:bCs/>
        </w:rPr>
      </w:pPr>
    </w:p>
    <w:p w:rsidR="001E0787" w:rsidRPr="00A71599" w:rsidRDefault="001E0787" w:rsidP="001E0787">
      <w:pPr>
        <w:rPr>
          <w:b/>
        </w:rPr>
      </w:pPr>
      <w:r>
        <w:rPr>
          <w:b/>
          <w:bCs/>
        </w:rPr>
        <w:lastRenderedPageBreak/>
        <w:t>7</w:t>
      </w:r>
      <w:r w:rsidRPr="00A71599">
        <w:rPr>
          <w:b/>
          <w:bCs/>
        </w:rPr>
        <w:t>. С</w:t>
      </w:r>
      <w:r w:rsidRPr="00A71599">
        <w:rPr>
          <w:b/>
        </w:rPr>
        <w:t>торожам</w:t>
      </w:r>
    </w:p>
    <w:tbl>
      <w:tblPr>
        <w:tblW w:w="10348" w:type="dxa"/>
        <w:tblInd w:w="55" w:type="dxa"/>
        <w:tblLayout w:type="fixed"/>
        <w:tblCellMar>
          <w:top w:w="55" w:type="dxa"/>
          <w:left w:w="55" w:type="dxa"/>
          <w:bottom w:w="55" w:type="dxa"/>
          <w:right w:w="55" w:type="dxa"/>
        </w:tblCellMar>
        <w:tblLook w:val="0000" w:firstRow="0" w:lastRow="0" w:firstColumn="0" w:lastColumn="0" w:noHBand="0" w:noVBand="0"/>
      </w:tblPr>
      <w:tblGrid>
        <w:gridCol w:w="5680"/>
        <w:gridCol w:w="2117"/>
        <w:gridCol w:w="2551"/>
      </w:tblGrid>
      <w:tr w:rsidR="001E0787" w:rsidRPr="002E0AD6" w:rsidTr="006040D2">
        <w:tc>
          <w:tcPr>
            <w:tcW w:w="5680" w:type="dxa"/>
            <w:tcBorders>
              <w:top w:val="single" w:sz="2" w:space="0" w:color="000000"/>
              <w:left w:val="single" w:sz="2" w:space="0" w:color="000000"/>
              <w:bottom w:val="single" w:sz="2" w:space="0" w:color="000000"/>
            </w:tcBorders>
          </w:tcPr>
          <w:p w:rsidR="001E0787" w:rsidRPr="002E0AD6" w:rsidRDefault="001E0787" w:rsidP="006040D2">
            <w:pPr>
              <w:snapToGrid w:val="0"/>
            </w:pPr>
            <w:r>
              <w:t>7</w:t>
            </w:r>
            <w:r w:rsidRPr="002E0AD6">
              <w:t>.1. Полив территории до прихода детей в летнее время</w:t>
            </w:r>
          </w:p>
        </w:tc>
        <w:tc>
          <w:tcPr>
            <w:tcW w:w="2117" w:type="dxa"/>
            <w:tcBorders>
              <w:top w:val="single" w:sz="2" w:space="0" w:color="000000"/>
              <w:left w:val="single" w:sz="2" w:space="0" w:color="000000"/>
              <w:bottom w:val="single" w:sz="2" w:space="0" w:color="000000"/>
            </w:tcBorders>
          </w:tcPr>
          <w:p w:rsidR="001E0787" w:rsidRPr="002E0AD6" w:rsidRDefault="001E0787" w:rsidP="006040D2">
            <w:pPr>
              <w:snapToGrid w:val="0"/>
              <w:jc w:val="center"/>
            </w:pPr>
            <w:r w:rsidRPr="002E0AD6">
              <w:t xml:space="preserve">Справка </w:t>
            </w:r>
            <w:r>
              <w:t xml:space="preserve"> </w:t>
            </w:r>
          </w:p>
        </w:tc>
        <w:tc>
          <w:tcPr>
            <w:tcW w:w="2551" w:type="dxa"/>
            <w:tcBorders>
              <w:top w:val="single" w:sz="2" w:space="0" w:color="000000"/>
              <w:left w:val="single" w:sz="2" w:space="0" w:color="000000"/>
              <w:bottom w:val="single" w:sz="2" w:space="0" w:color="000000"/>
              <w:right w:val="single" w:sz="2" w:space="0" w:color="000000"/>
            </w:tcBorders>
          </w:tcPr>
          <w:p w:rsidR="001E0787" w:rsidRPr="002E0AD6" w:rsidRDefault="001E0787" w:rsidP="006040D2">
            <w:pPr>
              <w:snapToGrid w:val="0"/>
              <w:jc w:val="center"/>
            </w:pPr>
            <w:r>
              <w:t xml:space="preserve"> до10 баллов</w:t>
            </w:r>
          </w:p>
        </w:tc>
      </w:tr>
      <w:tr w:rsidR="001E0787" w:rsidRPr="002E0AD6" w:rsidTr="006040D2">
        <w:tc>
          <w:tcPr>
            <w:tcW w:w="5680" w:type="dxa"/>
            <w:tcBorders>
              <w:top w:val="single" w:sz="2" w:space="0" w:color="000000"/>
              <w:left w:val="single" w:sz="2" w:space="0" w:color="000000"/>
              <w:bottom w:val="single" w:sz="2" w:space="0" w:color="000000"/>
            </w:tcBorders>
          </w:tcPr>
          <w:p w:rsidR="001E0787" w:rsidRPr="002E0AD6" w:rsidRDefault="001E0787" w:rsidP="006040D2">
            <w:pPr>
              <w:snapToGrid w:val="0"/>
            </w:pPr>
            <w:r>
              <w:t>7</w:t>
            </w:r>
            <w:r w:rsidRPr="002E0AD6">
              <w:t xml:space="preserve">.2. </w:t>
            </w:r>
            <w:r w:rsidRPr="00007CD8">
              <w:rPr>
                <w:bCs/>
              </w:rPr>
              <w:t>Выполнение разовых поручений, возникающих в процессе деятельности  учреждения</w:t>
            </w:r>
          </w:p>
        </w:tc>
        <w:tc>
          <w:tcPr>
            <w:tcW w:w="2117" w:type="dxa"/>
            <w:tcBorders>
              <w:top w:val="single" w:sz="2" w:space="0" w:color="000000"/>
              <w:left w:val="single" w:sz="2" w:space="0" w:color="000000"/>
              <w:bottom w:val="single" w:sz="2" w:space="0" w:color="000000"/>
            </w:tcBorders>
          </w:tcPr>
          <w:p w:rsidR="001E0787" w:rsidRPr="002E0AD6" w:rsidRDefault="001E0787" w:rsidP="006040D2">
            <w:pPr>
              <w:snapToGrid w:val="0"/>
              <w:jc w:val="center"/>
            </w:pPr>
            <w:r w:rsidRPr="002E0AD6">
              <w:t xml:space="preserve">Справка </w:t>
            </w:r>
            <w:r>
              <w:t xml:space="preserve"> </w:t>
            </w:r>
            <w:r w:rsidRPr="002E0AD6">
              <w:t xml:space="preserve"> </w:t>
            </w:r>
            <w:r>
              <w:t xml:space="preserve"> </w:t>
            </w:r>
          </w:p>
        </w:tc>
        <w:tc>
          <w:tcPr>
            <w:tcW w:w="2551" w:type="dxa"/>
            <w:tcBorders>
              <w:top w:val="single" w:sz="2" w:space="0" w:color="000000"/>
              <w:left w:val="single" w:sz="2" w:space="0" w:color="000000"/>
              <w:bottom w:val="single" w:sz="2" w:space="0" w:color="000000"/>
              <w:right w:val="single" w:sz="2" w:space="0" w:color="000000"/>
            </w:tcBorders>
          </w:tcPr>
          <w:p w:rsidR="001E0787" w:rsidRPr="002E0AD6" w:rsidRDefault="001E0787" w:rsidP="006040D2">
            <w:pPr>
              <w:snapToGrid w:val="0"/>
              <w:jc w:val="center"/>
            </w:pPr>
            <w:r>
              <w:t>до10 баллов</w:t>
            </w:r>
          </w:p>
        </w:tc>
      </w:tr>
      <w:tr w:rsidR="001E0787" w:rsidRPr="002E0AD6" w:rsidTr="006040D2">
        <w:tc>
          <w:tcPr>
            <w:tcW w:w="5680" w:type="dxa"/>
            <w:tcBorders>
              <w:top w:val="single" w:sz="2" w:space="0" w:color="000000"/>
              <w:left w:val="single" w:sz="2" w:space="0" w:color="000000"/>
              <w:bottom w:val="single" w:sz="2" w:space="0" w:color="000000"/>
            </w:tcBorders>
          </w:tcPr>
          <w:p w:rsidR="001E0787" w:rsidRPr="00B65465" w:rsidRDefault="001E0787" w:rsidP="006040D2">
            <w:pPr>
              <w:snapToGrid w:val="0"/>
            </w:pPr>
            <w:r>
              <w:t>7</w:t>
            </w:r>
            <w:r w:rsidRPr="00B65465">
              <w:t>.3. Расчистка территории от снега в зимнее время для подвоза  продовольствия для нужд ДОО</w:t>
            </w:r>
          </w:p>
        </w:tc>
        <w:tc>
          <w:tcPr>
            <w:tcW w:w="2117" w:type="dxa"/>
            <w:tcBorders>
              <w:top w:val="single" w:sz="2" w:space="0" w:color="000000"/>
              <w:left w:val="single" w:sz="2" w:space="0" w:color="000000"/>
              <w:bottom w:val="single" w:sz="2" w:space="0" w:color="000000"/>
            </w:tcBorders>
          </w:tcPr>
          <w:p w:rsidR="001E0787" w:rsidRPr="00B65465" w:rsidRDefault="001E0787" w:rsidP="006040D2">
            <w:pPr>
              <w:snapToGrid w:val="0"/>
              <w:jc w:val="center"/>
            </w:pPr>
            <w:r w:rsidRPr="00B65465">
              <w:t xml:space="preserve">Справка </w:t>
            </w:r>
            <w:r>
              <w:t xml:space="preserve"> </w:t>
            </w:r>
          </w:p>
        </w:tc>
        <w:tc>
          <w:tcPr>
            <w:tcW w:w="2551" w:type="dxa"/>
            <w:tcBorders>
              <w:top w:val="single" w:sz="2" w:space="0" w:color="000000"/>
              <w:left w:val="single" w:sz="2" w:space="0" w:color="000000"/>
              <w:bottom w:val="single" w:sz="2" w:space="0" w:color="000000"/>
              <w:right w:val="single" w:sz="2" w:space="0" w:color="000000"/>
            </w:tcBorders>
          </w:tcPr>
          <w:p w:rsidR="001E0787" w:rsidRPr="002E0AD6" w:rsidRDefault="001E0787" w:rsidP="006040D2">
            <w:pPr>
              <w:snapToGrid w:val="0"/>
              <w:jc w:val="center"/>
            </w:pPr>
            <w:r>
              <w:t>до10 баллов</w:t>
            </w:r>
          </w:p>
        </w:tc>
      </w:tr>
      <w:tr w:rsidR="001E0787" w:rsidRPr="002E0AD6" w:rsidTr="006040D2">
        <w:tc>
          <w:tcPr>
            <w:tcW w:w="5680" w:type="dxa"/>
            <w:tcBorders>
              <w:top w:val="single" w:sz="2" w:space="0" w:color="000000"/>
              <w:left w:val="single" w:sz="2" w:space="0" w:color="000000"/>
              <w:bottom w:val="single" w:sz="2" w:space="0" w:color="000000"/>
            </w:tcBorders>
          </w:tcPr>
          <w:p w:rsidR="001E0787" w:rsidRPr="002E0AD6" w:rsidRDefault="001E0787" w:rsidP="006040D2">
            <w:pPr>
              <w:snapToGrid w:val="0"/>
            </w:pPr>
            <w:r>
              <w:t>7.4. Отсутствие травматизма</w:t>
            </w:r>
          </w:p>
        </w:tc>
        <w:tc>
          <w:tcPr>
            <w:tcW w:w="2117" w:type="dxa"/>
            <w:tcBorders>
              <w:top w:val="single" w:sz="2" w:space="0" w:color="000000"/>
              <w:left w:val="single" w:sz="2" w:space="0" w:color="000000"/>
              <w:bottom w:val="single" w:sz="2" w:space="0" w:color="000000"/>
            </w:tcBorders>
          </w:tcPr>
          <w:p w:rsidR="001E0787" w:rsidRPr="002E0AD6" w:rsidRDefault="001E0787" w:rsidP="006040D2">
            <w:pPr>
              <w:snapToGrid w:val="0"/>
              <w:jc w:val="center"/>
            </w:pPr>
            <w:r>
              <w:t>Справка</w:t>
            </w:r>
          </w:p>
        </w:tc>
        <w:tc>
          <w:tcPr>
            <w:tcW w:w="2551" w:type="dxa"/>
            <w:tcBorders>
              <w:top w:val="single" w:sz="2" w:space="0" w:color="000000"/>
              <w:left w:val="single" w:sz="2" w:space="0" w:color="000000"/>
              <w:bottom w:val="single" w:sz="2" w:space="0" w:color="000000"/>
              <w:right w:val="single" w:sz="2" w:space="0" w:color="000000"/>
            </w:tcBorders>
          </w:tcPr>
          <w:p w:rsidR="001E0787" w:rsidRDefault="001E0787" w:rsidP="006040D2">
            <w:pPr>
              <w:snapToGrid w:val="0"/>
              <w:jc w:val="center"/>
            </w:pPr>
            <w:r>
              <w:t>До 20баллов</w:t>
            </w:r>
          </w:p>
        </w:tc>
      </w:tr>
    </w:tbl>
    <w:p w:rsidR="001E0787" w:rsidRDefault="001E0787" w:rsidP="001E0787"/>
    <w:p w:rsidR="001E0787" w:rsidRDefault="001E0787" w:rsidP="001E0787">
      <w:pPr>
        <w:rPr>
          <w:b/>
          <w:bCs/>
        </w:rPr>
      </w:pPr>
    </w:p>
    <w:p w:rsidR="001E0787" w:rsidRPr="00A71599" w:rsidRDefault="001E0787" w:rsidP="001E0787">
      <w:pPr>
        <w:rPr>
          <w:b/>
          <w:bCs/>
        </w:rPr>
      </w:pPr>
      <w:r>
        <w:rPr>
          <w:b/>
          <w:bCs/>
        </w:rPr>
        <w:t>8</w:t>
      </w:r>
      <w:r w:rsidRPr="00A71599">
        <w:rPr>
          <w:b/>
          <w:bCs/>
        </w:rPr>
        <w:t>.   Помощникам воспитателя,  уборщику служебных помещений</w:t>
      </w:r>
    </w:p>
    <w:p w:rsidR="001E0787" w:rsidRDefault="001E0787" w:rsidP="001E0787">
      <w:pPr>
        <w:rPr>
          <w:bCs/>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8"/>
        <w:gridCol w:w="1970"/>
        <w:gridCol w:w="2410"/>
      </w:tblGrid>
      <w:tr w:rsidR="001E0787" w:rsidRPr="002E0AD6" w:rsidTr="006040D2">
        <w:trPr>
          <w:trHeight w:val="254"/>
        </w:trPr>
        <w:tc>
          <w:tcPr>
            <w:tcW w:w="5968" w:type="dxa"/>
          </w:tcPr>
          <w:p w:rsidR="001E0787" w:rsidRPr="002E0AD6" w:rsidRDefault="001E0787" w:rsidP="006040D2">
            <w:pPr>
              <w:snapToGrid w:val="0"/>
            </w:pPr>
            <w:r>
              <w:rPr>
                <w:bCs/>
              </w:rPr>
              <w:t>8.1..</w:t>
            </w:r>
            <w:r w:rsidRPr="002E0AD6">
              <w:rPr>
                <w:bCs/>
              </w:rPr>
              <w:t>Увеличение объема работы во время профилактических и карантинных мероприятий</w:t>
            </w:r>
          </w:p>
        </w:tc>
        <w:tc>
          <w:tcPr>
            <w:tcW w:w="1970" w:type="dxa"/>
          </w:tcPr>
          <w:p w:rsidR="001E0787" w:rsidRPr="002E0AD6" w:rsidRDefault="001E0787" w:rsidP="006040D2">
            <w:pPr>
              <w:snapToGrid w:val="0"/>
              <w:jc w:val="center"/>
            </w:pPr>
            <w:r w:rsidRPr="002E0AD6">
              <w:t>По факту</w:t>
            </w:r>
            <w:r>
              <w:t>, приказ о карантинных мероприятиях</w:t>
            </w:r>
          </w:p>
        </w:tc>
        <w:tc>
          <w:tcPr>
            <w:tcW w:w="2410" w:type="dxa"/>
          </w:tcPr>
          <w:p w:rsidR="001E0787" w:rsidRPr="002E0AD6" w:rsidRDefault="001E0787" w:rsidP="006040D2">
            <w:pPr>
              <w:snapToGrid w:val="0"/>
              <w:jc w:val="center"/>
            </w:pPr>
            <w:r>
              <w:t>10 баллов</w:t>
            </w:r>
            <w:r w:rsidRPr="002E0AD6">
              <w:t>.</w:t>
            </w:r>
          </w:p>
        </w:tc>
      </w:tr>
      <w:tr w:rsidR="001E0787" w:rsidRPr="002E0AD6" w:rsidTr="006040D2">
        <w:trPr>
          <w:trHeight w:val="397"/>
        </w:trPr>
        <w:tc>
          <w:tcPr>
            <w:tcW w:w="5968" w:type="dxa"/>
          </w:tcPr>
          <w:p w:rsidR="001E0787" w:rsidRPr="002E0AD6" w:rsidRDefault="001E0787" w:rsidP="006040D2">
            <w:pPr>
              <w:snapToGrid w:val="0"/>
            </w:pPr>
            <w:r>
              <w:t>8</w:t>
            </w:r>
            <w:r w:rsidRPr="002E0AD6">
              <w:t>.</w:t>
            </w:r>
            <w:r>
              <w:t>2</w:t>
            </w:r>
            <w:r w:rsidRPr="002E0AD6">
              <w:t>.  Активное участие в проведении мероприятий для детей в качестве персонажей:</w:t>
            </w:r>
          </w:p>
          <w:p w:rsidR="001E0787" w:rsidRPr="002E0AD6" w:rsidRDefault="001E0787" w:rsidP="006040D2">
            <w:pPr>
              <w:snapToGrid w:val="0"/>
            </w:pPr>
            <w:r w:rsidRPr="002E0AD6">
              <w:t>- частичная занятость;</w:t>
            </w:r>
          </w:p>
          <w:p w:rsidR="001E0787" w:rsidRPr="002E0AD6" w:rsidRDefault="001E0787" w:rsidP="006040D2">
            <w:pPr>
              <w:snapToGrid w:val="0"/>
            </w:pPr>
            <w:r w:rsidRPr="002E0AD6">
              <w:t>- второстепенная роль;</w:t>
            </w:r>
          </w:p>
          <w:p w:rsidR="001E0787" w:rsidRPr="002E0AD6" w:rsidRDefault="001E0787" w:rsidP="006040D2">
            <w:pPr>
              <w:snapToGrid w:val="0"/>
            </w:pPr>
            <w:r w:rsidRPr="002E0AD6">
              <w:t>- ведущая роль.</w:t>
            </w:r>
          </w:p>
        </w:tc>
        <w:tc>
          <w:tcPr>
            <w:tcW w:w="1970" w:type="dxa"/>
          </w:tcPr>
          <w:p w:rsidR="001E0787" w:rsidRPr="002E0AD6" w:rsidRDefault="001E0787" w:rsidP="006040D2">
            <w:pPr>
              <w:snapToGrid w:val="0"/>
              <w:jc w:val="center"/>
            </w:pPr>
            <w:r w:rsidRPr="002E0AD6">
              <w:t>Справка метод службы/старшего воспитателя</w:t>
            </w:r>
          </w:p>
        </w:tc>
        <w:tc>
          <w:tcPr>
            <w:tcW w:w="2410" w:type="dxa"/>
          </w:tcPr>
          <w:p w:rsidR="001E0787" w:rsidRPr="002E0AD6" w:rsidRDefault="001E0787" w:rsidP="006040D2">
            <w:pPr>
              <w:snapToGrid w:val="0"/>
              <w:jc w:val="center"/>
            </w:pPr>
            <w:r w:rsidRPr="002E0AD6">
              <w:t>За каждое:</w:t>
            </w:r>
          </w:p>
          <w:p w:rsidR="001E0787" w:rsidRPr="002E0AD6" w:rsidRDefault="001E0787" w:rsidP="006040D2">
            <w:pPr>
              <w:snapToGrid w:val="0"/>
              <w:jc w:val="center"/>
            </w:pPr>
          </w:p>
          <w:p w:rsidR="001E0787" w:rsidRPr="002E0AD6" w:rsidRDefault="001E0787" w:rsidP="006040D2">
            <w:pPr>
              <w:snapToGrid w:val="0"/>
              <w:jc w:val="center"/>
            </w:pPr>
            <w:r>
              <w:t>5</w:t>
            </w:r>
            <w:r w:rsidRPr="002E0AD6">
              <w:t xml:space="preserve"> балл</w:t>
            </w:r>
          </w:p>
          <w:p w:rsidR="001E0787" w:rsidRPr="002E0AD6" w:rsidRDefault="001E0787" w:rsidP="006040D2">
            <w:pPr>
              <w:snapToGrid w:val="0"/>
              <w:jc w:val="center"/>
            </w:pPr>
            <w:r>
              <w:t>10</w:t>
            </w:r>
            <w:r w:rsidRPr="002E0AD6">
              <w:t xml:space="preserve"> балла</w:t>
            </w:r>
          </w:p>
          <w:p w:rsidR="001E0787" w:rsidRPr="002E0AD6" w:rsidRDefault="001E0787" w:rsidP="006040D2">
            <w:pPr>
              <w:snapToGrid w:val="0"/>
              <w:jc w:val="center"/>
            </w:pPr>
            <w:r>
              <w:t>15</w:t>
            </w:r>
            <w:r w:rsidRPr="002E0AD6">
              <w:t xml:space="preserve"> балла</w:t>
            </w:r>
          </w:p>
        </w:tc>
      </w:tr>
      <w:tr w:rsidR="001E0787" w:rsidRPr="002E0AD6" w:rsidTr="006040D2">
        <w:trPr>
          <w:trHeight w:val="260"/>
        </w:trPr>
        <w:tc>
          <w:tcPr>
            <w:tcW w:w="5968" w:type="dxa"/>
          </w:tcPr>
          <w:p w:rsidR="001E0787" w:rsidRPr="002E0AD6" w:rsidRDefault="001E0787" w:rsidP="006040D2">
            <w:pPr>
              <w:snapToGrid w:val="0"/>
            </w:pPr>
            <w:r>
              <w:t>8</w:t>
            </w:r>
            <w:r w:rsidRPr="002E0AD6">
              <w:t>.</w:t>
            </w:r>
            <w:r>
              <w:t>3</w:t>
            </w:r>
            <w:r w:rsidRPr="002E0AD6">
              <w:t xml:space="preserve">. </w:t>
            </w:r>
            <w:r w:rsidRPr="00007CD8">
              <w:rPr>
                <w:bCs/>
              </w:rPr>
              <w:t>Выполнение разовых поручений, возникающих в процессе деятельности  учреждения</w:t>
            </w:r>
          </w:p>
        </w:tc>
        <w:tc>
          <w:tcPr>
            <w:tcW w:w="1970" w:type="dxa"/>
          </w:tcPr>
          <w:p w:rsidR="001E0787" w:rsidRPr="002E0AD6" w:rsidRDefault="001E0787" w:rsidP="006040D2">
            <w:pPr>
              <w:snapToGrid w:val="0"/>
              <w:jc w:val="center"/>
            </w:pPr>
            <w:r w:rsidRPr="002E0AD6">
              <w:t>Справка зам зав по АХЧ</w:t>
            </w:r>
          </w:p>
        </w:tc>
        <w:tc>
          <w:tcPr>
            <w:tcW w:w="2410" w:type="dxa"/>
          </w:tcPr>
          <w:p w:rsidR="001E0787" w:rsidRPr="002E0AD6" w:rsidRDefault="001E0787" w:rsidP="006040D2">
            <w:pPr>
              <w:snapToGrid w:val="0"/>
              <w:jc w:val="center"/>
            </w:pPr>
            <w:r>
              <w:t>5</w:t>
            </w:r>
            <w:r w:rsidRPr="002E0AD6">
              <w:t xml:space="preserve"> балл</w:t>
            </w:r>
            <w:r>
              <w:t xml:space="preserve">ов </w:t>
            </w:r>
          </w:p>
          <w:p w:rsidR="001E0787" w:rsidRPr="002E0AD6" w:rsidRDefault="001E0787" w:rsidP="006040D2">
            <w:pPr>
              <w:snapToGrid w:val="0"/>
              <w:jc w:val="center"/>
            </w:pPr>
            <w:r w:rsidRPr="002E0AD6">
              <w:t xml:space="preserve"> за каждое </w:t>
            </w:r>
          </w:p>
        </w:tc>
      </w:tr>
      <w:tr w:rsidR="001E0787" w:rsidRPr="002E0AD6" w:rsidTr="006040D2">
        <w:trPr>
          <w:trHeight w:val="260"/>
        </w:trPr>
        <w:tc>
          <w:tcPr>
            <w:tcW w:w="5968" w:type="dxa"/>
          </w:tcPr>
          <w:p w:rsidR="001E0787" w:rsidRPr="002E0AD6" w:rsidRDefault="001E0787" w:rsidP="006040D2">
            <w:pPr>
              <w:snapToGrid w:val="0"/>
            </w:pPr>
            <w:r>
              <w:t>8</w:t>
            </w:r>
            <w:r w:rsidRPr="002E0AD6">
              <w:t>.</w:t>
            </w:r>
            <w:r>
              <w:t>4</w:t>
            </w:r>
            <w:r w:rsidRPr="002E0AD6">
              <w:t>. Отсутствие замечаний со стороны проверяющих</w:t>
            </w:r>
            <w:r>
              <w:t xml:space="preserve"> и контролирующих органов</w:t>
            </w:r>
          </w:p>
        </w:tc>
        <w:tc>
          <w:tcPr>
            <w:tcW w:w="1970" w:type="dxa"/>
          </w:tcPr>
          <w:p w:rsidR="001E0787" w:rsidRPr="002E0AD6" w:rsidRDefault="001E0787" w:rsidP="006040D2">
            <w:pPr>
              <w:snapToGrid w:val="0"/>
              <w:jc w:val="center"/>
            </w:pPr>
            <w:r w:rsidRPr="002E0AD6">
              <w:t>Справка зам зав по АХЧ</w:t>
            </w:r>
          </w:p>
        </w:tc>
        <w:tc>
          <w:tcPr>
            <w:tcW w:w="2410" w:type="dxa"/>
          </w:tcPr>
          <w:p w:rsidR="001E0787" w:rsidRPr="002E0AD6" w:rsidRDefault="001E0787" w:rsidP="006040D2">
            <w:pPr>
              <w:snapToGrid w:val="0"/>
            </w:pPr>
            <w:r>
              <w:t>10</w:t>
            </w:r>
            <w:r w:rsidRPr="002E0AD6">
              <w:t xml:space="preserve"> балл</w:t>
            </w:r>
            <w:r>
              <w:t>а</w:t>
            </w:r>
            <w:r w:rsidRPr="002E0AD6">
              <w:t xml:space="preserve"> за месяц</w:t>
            </w:r>
          </w:p>
        </w:tc>
      </w:tr>
      <w:tr w:rsidR="001E0787" w:rsidRPr="002E0AD6" w:rsidTr="006040D2">
        <w:trPr>
          <w:trHeight w:val="260"/>
        </w:trPr>
        <w:tc>
          <w:tcPr>
            <w:tcW w:w="5968" w:type="dxa"/>
          </w:tcPr>
          <w:p w:rsidR="001E0787" w:rsidRPr="002E0AD6" w:rsidRDefault="001E0787" w:rsidP="006040D2">
            <w:pPr>
              <w:snapToGrid w:val="0"/>
            </w:pPr>
            <w:r>
              <w:t>8.5. Отсутствие травматизма</w:t>
            </w:r>
          </w:p>
        </w:tc>
        <w:tc>
          <w:tcPr>
            <w:tcW w:w="1970" w:type="dxa"/>
          </w:tcPr>
          <w:p w:rsidR="001E0787" w:rsidRPr="002E0AD6" w:rsidRDefault="001E0787" w:rsidP="006040D2">
            <w:pPr>
              <w:snapToGrid w:val="0"/>
              <w:jc w:val="center"/>
            </w:pPr>
            <w:r>
              <w:t>Справка</w:t>
            </w:r>
          </w:p>
        </w:tc>
        <w:tc>
          <w:tcPr>
            <w:tcW w:w="2410" w:type="dxa"/>
          </w:tcPr>
          <w:p w:rsidR="001E0787" w:rsidRDefault="001E0787" w:rsidP="006040D2">
            <w:pPr>
              <w:snapToGrid w:val="0"/>
              <w:jc w:val="center"/>
            </w:pPr>
            <w:r>
              <w:t>До 20баллов</w:t>
            </w:r>
          </w:p>
        </w:tc>
      </w:tr>
    </w:tbl>
    <w:p w:rsidR="001E0787" w:rsidRDefault="001E0787" w:rsidP="001E0787"/>
    <w:p w:rsidR="001E0787" w:rsidRDefault="001E0787" w:rsidP="001E0787"/>
    <w:p w:rsidR="001E0787" w:rsidRPr="00A71599" w:rsidRDefault="001E0787" w:rsidP="001E0787">
      <w:pPr>
        <w:ind w:left="720"/>
        <w:rPr>
          <w:b/>
          <w:bCs/>
        </w:rPr>
      </w:pPr>
      <w:r>
        <w:rPr>
          <w:b/>
          <w:bCs/>
        </w:rPr>
        <w:t>9</w:t>
      </w:r>
      <w:r w:rsidRPr="00A71599">
        <w:rPr>
          <w:b/>
          <w:bCs/>
        </w:rPr>
        <w:t xml:space="preserve">. </w:t>
      </w:r>
      <w:r>
        <w:rPr>
          <w:b/>
          <w:bCs/>
        </w:rPr>
        <w:t>М</w:t>
      </w:r>
      <w:r w:rsidRPr="00A71599">
        <w:rPr>
          <w:b/>
          <w:bCs/>
        </w:rPr>
        <w:t>едицинск</w:t>
      </w:r>
      <w:r>
        <w:rPr>
          <w:b/>
          <w:bCs/>
        </w:rPr>
        <w:t>ая сестра</w:t>
      </w:r>
    </w:p>
    <w:tbl>
      <w:tblPr>
        <w:tblW w:w="10348" w:type="dxa"/>
        <w:tblInd w:w="40" w:type="dxa"/>
        <w:tblLayout w:type="fixed"/>
        <w:tblCellMar>
          <w:left w:w="40" w:type="dxa"/>
          <w:right w:w="40" w:type="dxa"/>
        </w:tblCellMar>
        <w:tblLook w:val="0000" w:firstRow="0" w:lastRow="0" w:firstColumn="0" w:lastColumn="0" w:noHBand="0" w:noVBand="0"/>
      </w:tblPr>
      <w:tblGrid>
        <w:gridCol w:w="5949"/>
        <w:gridCol w:w="1843"/>
        <w:gridCol w:w="2556"/>
      </w:tblGrid>
      <w:tr w:rsidR="001E0787" w:rsidRPr="002E0AD6" w:rsidTr="006040D2">
        <w:trPr>
          <w:trHeight w:hRule="exact" w:val="1198"/>
        </w:trPr>
        <w:tc>
          <w:tcPr>
            <w:tcW w:w="5949" w:type="dxa"/>
            <w:tcBorders>
              <w:top w:val="single" w:sz="4" w:space="0" w:color="000000"/>
              <w:left w:val="single" w:sz="2" w:space="0" w:color="000000"/>
              <w:bottom w:val="single" w:sz="2" w:space="0" w:color="000000"/>
            </w:tcBorders>
          </w:tcPr>
          <w:p w:rsidR="001E0787" w:rsidRPr="002E0AD6" w:rsidRDefault="001E0787" w:rsidP="006040D2">
            <w:pPr>
              <w:snapToGrid w:val="0"/>
            </w:pPr>
            <w:r>
              <w:t>9</w:t>
            </w:r>
            <w:r w:rsidRPr="002E0AD6">
              <w:t>.1. Подготовка информации</w:t>
            </w:r>
            <w:r>
              <w:t>, лекционного материала санитарных бюллетеней, буклетов, брошюр и пр.</w:t>
            </w:r>
            <w:r w:rsidRPr="002E0AD6">
              <w:t xml:space="preserve"> для родителей и педагогов, участие в работе Совета педагогов </w:t>
            </w:r>
            <w:r>
              <w:rPr>
                <w:sz w:val="22"/>
                <w:szCs w:val="22"/>
              </w:rPr>
              <w:t>МБДОУ Д/С 36</w:t>
            </w:r>
            <w:r w:rsidRPr="002E0AD6">
              <w:rPr>
                <w:sz w:val="22"/>
                <w:szCs w:val="22"/>
              </w:rPr>
              <w:t xml:space="preserve">, Собрания родителей воспитанников МБДОУ Д/С </w:t>
            </w:r>
            <w:r w:rsidRPr="002E0AD6">
              <w:rPr>
                <w:sz w:val="28"/>
                <w:szCs w:val="28"/>
              </w:rPr>
              <w:t xml:space="preserve">4 </w:t>
            </w:r>
            <w:r w:rsidRPr="002E0AD6">
              <w:t>и др. мероприятий</w:t>
            </w:r>
          </w:p>
        </w:tc>
        <w:tc>
          <w:tcPr>
            <w:tcW w:w="1843" w:type="dxa"/>
            <w:tcBorders>
              <w:top w:val="single" w:sz="4" w:space="0" w:color="000000"/>
              <w:left w:val="single" w:sz="2" w:space="0" w:color="000000"/>
              <w:bottom w:val="single" w:sz="2" w:space="0" w:color="000000"/>
            </w:tcBorders>
          </w:tcPr>
          <w:p w:rsidR="001E0787" w:rsidRPr="002E0AD6" w:rsidRDefault="001E0787" w:rsidP="006040D2">
            <w:pPr>
              <w:snapToGrid w:val="0"/>
              <w:jc w:val="center"/>
            </w:pPr>
            <w:r w:rsidRPr="002E0AD6">
              <w:t>протоколы</w:t>
            </w:r>
          </w:p>
        </w:tc>
        <w:tc>
          <w:tcPr>
            <w:tcW w:w="2556" w:type="dxa"/>
            <w:tcBorders>
              <w:top w:val="single" w:sz="4" w:space="0" w:color="000000"/>
              <w:left w:val="single" w:sz="2" w:space="0" w:color="000000"/>
              <w:bottom w:val="single" w:sz="2" w:space="0" w:color="000000"/>
              <w:right w:val="single" w:sz="2" w:space="0" w:color="000000"/>
            </w:tcBorders>
          </w:tcPr>
          <w:p w:rsidR="001E0787" w:rsidRPr="002E0AD6" w:rsidRDefault="001E0787" w:rsidP="006040D2">
            <w:pPr>
              <w:snapToGrid w:val="0"/>
              <w:jc w:val="center"/>
            </w:pPr>
            <w:r>
              <w:t>До 5</w:t>
            </w:r>
            <w:r w:rsidRPr="002E0AD6">
              <w:t xml:space="preserve"> баллов</w:t>
            </w:r>
          </w:p>
        </w:tc>
      </w:tr>
      <w:tr w:rsidR="001E0787" w:rsidRPr="002E0AD6" w:rsidTr="006040D2">
        <w:trPr>
          <w:trHeight w:hRule="exact" w:val="894"/>
        </w:trPr>
        <w:tc>
          <w:tcPr>
            <w:tcW w:w="5949" w:type="dxa"/>
            <w:tcBorders>
              <w:top w:val="single" w:sz="4" w:space="0" w:color="000000"/>
              <w:left w:val="single" w:sz="2" w:space="0" w:color="000000"/>
              <w:bottom w:val="single" w:sz="2" w:space="0" w:color="000000"/>
            </w:tcBorders>
          </w:tcPr>
          <w:p w:rsidR="001E0787" w:rsidRPr="002E0AD6" w:rsidRDefault="001E0787" w:rsidP="006040D2">
            <w:pPr>
              <w:snapToGrid w:val="0"/>
            </w:pPr>
            <w:r>
              <w:t>9</w:t>
            </w:r>
            <w:r w:rsidRPr="002E0AD6">
              <w:t>.2. Работа с сопредельными структурами: детская поликлиника, ЦРБ, ФБУЗ и пр.</w:t>
            </w:r>
          </w:p>
        </w:tc>
        <w:tc>
          <w:tcPr>
            <w:tcW w:w="1843" w:type="dxa"/>
            <w:tcBorders>
              <w:top w:val="single" w:sz="4" w:space="0" w:color="000000"/>
              <w:left w:val="single" w:sz="2" w:space="0" w:color="000000"/>
              <w:bottom w:val="single" w:sz="2" w:space="0" w:color="000000"/>
            </w:tcBorders>
          </w:tcPr>
          <w:p w:rsidR="001E0787" w:rsidRPr="002E0AD6" w:rsidRDefault="001E0787" w:rsidP="006040D2">
            <w:pPr>
              <w:snapToGrid w:val="0"/>
              <w:jc w:val="center"/>
            </w:pPr>
            <w:r w:rsidRPr="002E0AD6">
              <w:t xml:space="preserve">Справка </w:t>
            </w:r>
            <w:r>
              <w:t xml:space="preserve"> </w:t>
            </w:r>
          </w:p>
        </w:tc>
        <w:tc>
          <w:tcPr>
            <w:tcW w:w="2556" w:type="dxa"/>
            <w:tcBorders>
              <w:top w:val="single" w:sz="4" w:space="0" w:color="000000"/>
              <w:left w:val="single" w:sz="2" w:space="0" w:color="000000"/>
              <w:bottom w:val="single" w:sz="2" w:space="0" w:color="000000"/>
              <w:right w:val="single" w:sz="2" w:space="0" w:color="000000"/>
            </w:tcBorders>
          </w:tcPr>
          <w:p w:rsidR="001E0787" w:rsidRPr="002E0AD6" w:rsidRDefault="001E0787" w:rsidP="006040D2">
            <w:pPr>
              <w:snapToGrid w:val="0"/>
              <w:jc w:val="center"/>
            </w:pPr>
            <w:r>
              <w:t>До 5 баллов</w:t>
            </w:r>
          </w:p>
        </w:tc>
      </w:tr>
      <w:tr w:rsidR="001E0787" w:rsidRPr="002E0AD6" w:rsidTr="006040D2">
        <w:trPr>
          <w:trHeight w:hRule="exact" w:val="654"/>
        </w:trPr>
        <w:tc>
          <w:tcPr>
            <w:tcW w:w="5949" w:type="dxa"/>
            <w:tcBorders>
              <w:left w:val="single" w:sz="2" w:space="0" w:color="000000"/>
              <w:bottom w:val="single" w:sz="4" w:space="0" w:color="000000"/>
            </w:tcBorders>
          </w:tcPr>
          <w:p w:rsidR="001E0787" w:rsidRPr="002E0AD6" w:rsidRDefault="001E0787" w:rsidP="006040D2">
            <w:pPr>
              <w:snapToGrid w:val="0"/>
            </w:pPr>
            <w:r>
              <w:t>9</w:t>
            </w:r>
            <w:r w:rsidRPr="002E0AD6">
              <w:t>.3. Высокая исполнительская дисциплина – ведение документации, своевременное предоставление отчетности</w:t>
            </w:r>
          </w:p>
        </w:tc>
        <w:tc>
          <w:tcPr>
            <w:tcW w:w="1843" w:type="dxa"/>
            <w:tcBorders>
              <w:left w:val="single" w:sz="2" w:space="0" w:color="000000"/>
              <w:bottom w:val="single" w:sz="4" w:space="0" w:color="000000"/>
            </w:tcBorders>
          </w:tcPr>
          <w:p w:rsidR="001E0787" w:rsidRPr="002E0AD6" w:rsidRDefault="001E0787" w:rsidP="006040D2">
            <w:pPr>
              <w:snapToGrid w:val="0"/>
              <w:jc w:val="center"/>
            </w:pPr>
            <w:r w:rsidRPr="002E0AD6">
              <w:t>отчёты</w:t>
            </w:r>
          </w:p>
        </w:tc>
        <w:tc>
          <w:tcPr>
            <w:tcW w:w="2556" w:type="dxa"/>
            <w:tcBorders>
              <w:left w:val="single" w:sz="2" w:space="0" w:color="000000"/>
              <w:bottom w:val="single" w:sz="4" w:space="0" w:color="000000"/>
              <w:right w:val="single" w:sz="2" w:space="0" w:color="000000"/>
            </w:tcBorders>
          </w:tcPr>
          <w:p w:rsidR="001E0787" w:rsidRPr="002E0AD6" w:rsidRDefault="001E0787" w:rsidP="006040D2">
            <w:pPr>
              <w:snapToGrid w:val="0"/>
              <w:jc w:val="center"/>
            </w:pPr>
            <w:r>
              <w:t>До 5 баллов</w:t>
            </w:r>
          </w:p>
        </w:tc>
      </w:tr>
      <w:tr w:rsidR="001E0787" w:rsidRPr="002E0AD6" w:rsidTr="006040D2">
        <w:trPr>
          <w:trHeight w:hRule="exact" w:val="666"/>
        </w:trPr>
        <w:tc>
          <w:tcPr>
            <w:tcW w:w="5949" w:type="dxa"/>
            <w:tcBorders>
              <w:top w:val="single" w:sz="4" w:space="0" w:color="000000"/>
              <w:left w:val="single" w:sz="2" w:space="0" w:color="000000"/>
              <w:bottom w:val="single" w:sz="4" w:space="0" w:color="000000"/>
            </w:tcBorders>
          </w:tcPr>
          <w:p w:rsidR="001E0787" w:rsidRPr="002E0AD6" w:rsidRDefault="001E0787" w:rsidP="006040D2">
            <w:pPr>
              <w:snapToGrid w:val="0"/>
            </w:pPr>
            <w:r>
              <w:t>9</w:t>
            </w:r>
            <w:r w:rsidRPr="002E0AD6">
              <w:t>.</w:t>
            </w:r>
            <w:r>
              <w:t>4</w:t>
            </w:r>
            <w:r w:rsidRPr="002E0AD6">
              <w:t>.</w:t>
            </w:r>
            <w:r w:rsidRPr="00007CD8">
              <w:rPr>
                <w:bCs/>
              </w:rPr>
              <w:t xml:space="preserve"> Выполнение разовых поручений, возникающих в процессе деятельности  учреждения</w:t>
            </w:r>
          </w:p>
        </w:tc>
        <w:tc>
          <w:tcPr>
            <w:tcW w:w="1843" w:type="dxa"/>
            <w:tcBorders>
              <w:top w:val="single" w:sz="4" w:space="0" w:color="000000"/>
              <w:left w:val="single" w:sz="2" w:space="0" w:color="000000"/>
              <w:bottom w:val="single" w:sz="4" w:space="0" w:color="000000"/>
            </w:tcBorders>
          </w:tcPr>
          <w:p w:rsidR="001E0787" w:rsidRPr="002E0AD6" w:rsidRDefault="001E0787" w:rsidP="006040D2">
            <w:pPr>
              <w:snapToGrid w:val="0"/>
              <w:jc w:val="center"/>
            </w:pPr>
            <w:r w:rsidRPr="002E0AD6">
              <w:t>По факту</w:t>
            </w:r>
          </w:p>
        </w:tc>
        <w:tc>
          <w:tcPr>
            <w:tcW w:w="2556" w:type="dxa"/>
            <w:tcBorders>
              <w:top w:val="single" w:sz="4" w:space="0" w:color="000000"/>
              <w:left w:val="single" w:sz="2" w:space="0" w:color="000000"/>
              <w:bottom w:val="single" w:sz="4" w:space="0" w:color="000000"/>
              <w:right w:val="single" w:sz="2" w:space="0" w:color="000000"/>
            </w:tcBorders>
          </w:tcPr>
          <w:p w:rsidR="001E0787" w:rsidRPr="002E0AD6" w:rsidRDefault="001E0787" w:rsidP="006040D2">
            <w:pPr>
              <w:snapToGrid w:val="0"/>
              <w:jc w:val="center"/>
            </w:pPr>
            <w:r>
              <w:t>До 3</w:t>
            </w:r>
            <w:r w:rsidRPr="002E0AD6">
              <w:t xml:space="preserve"> б</w:t>
            </w:r>
            <w:r>
              <w:t>алов</w:t>
            </w:r>
            <w:r w:rsidRPr="002E0AD6">
              <w:t xml:space="preserve"> за каждое</w:t>
            </w:r>
          </w:p>
        </w:tc>
      </w:tr>
      <w:tr w:rsidR="001E0787" w:rsidRPr="002E0AD6" w:rsidTr="006040D2">
        <w:trPr>
          <w:trHeight w:hRule="exact" w:val="666"/>
        </w:trPr>
        <w:tc>
          <w:tcPr>
            <w:tcW w:w="5949" w:type="dxa"/>
            <w:tcBorders>
              <w:top w:val="single" w:sz="4" w:space="0" w:color="000000"/>
              <w:left w:val="single" w:sz="2" w:space="0" w:color="000000"/>
              <w:bottom w:val="single" w:sz="4" w:space="0" w:color="000000"/>
            </w:tcBorders>
          </w:tcPr>
          <w:p w:rsidR="001E0787" w:rsidRPr="002E0AD6" w:rsidRDefault="001E0787" w:rsidP="006040D2">
            <w:pPr>
              <w:snapToGrid w:val="0"/>
            </w:pPr>
            <w:r>
              <w:t>9</w:t>
            </w:r>
            <w:r w:rsidRPr="002E0AD6">
              <w:t>.</w:t>
            </w:r>
            <w:r>
              <w:t>5</w:t>
            </w:r>
            <w:r w:rsidRPr="002E0AD6">
              <w:t>. Отсутствие замечаний со стороны проверяющих</w:t>
            </w:r>
            <w:r>
              <w:t xml:space="preserve"> и контролирующих органов</w:t>
            </w:r>
          </w:p>
        </w:tc>
        <w:tc>
          <w:tcPr>
            <w:tcW w:w="1843" w:type="dxa"/>
            <w:tcBorders>
              <w:top w:val="single" w:sz="4" w:space="0" w:color="000000"/>
              <w:left w:val="single" w:sz="2" w:space="0" w:color="000000"/>
              <w:bottom w:val="single" w:sz="4" w:space="0" w:color="000000"/>
            </w:tcBorders>
          </w:tcPr>
          <w:p w:rsidR="001E0787" w:rsidRPr="002E0AD6" w:rsidRDefault="001E0787" w:rsidP="006040D2">
            <w:pPr>
              <w:snapToGrid w:val="0"/>
              <w:jc w:val="center"/>
            </w:pPr>
            <w:r w:rsidRPr="002E0AD6">
              <w:t xml:space="preserve">Справка </w:t>
            </w:r>
            <w:r>
              <w:t xml:space="preserve"> </w:t>
            </w:r>
          </w:p>
        </w:tc>
        <w:tc>
          <w:tcPr>
            <w:tcW w:w="2556" w:type="dxa"/>
            <w:tcBorders>
              <w:top w:val="single" w:sz="4" w:space="0" w:color="000000"/>
              <w:left w:val="single" w:sz="2" w:space="0" w:color="000000"/>
              <w:bottom w:val="single" w:sz="4" w:space="0" w:color="000000"/>
              <w:right w:val="single" w:sz="2" w:space="0" w:color="000000"/>
            </w:tcBorders>
          </w:tcPr>
          <w:p w:rsidR="001E0787" w:rsidRPr="002E0AD6" w:rsidRDefault="001E0787" w:rsidP="006040D2">
            <w:pPr>
              <w:snapToGrid w:val="0"/>
              <w:jc w:val="center"/>
            </w:pPr>
            <w:r>
              <w:t xml:space="preserve">До 3 </w:t>
            </w:r>
            <w:r w:rsidRPr="002E0AD6">
              <w:t xml:space="preserve"> балл</w:t>
            </w:r>
            <w:r>
              <w:t xml:space="preserve">ов </w:t>
            </w:r>
            <w:r w:rsidRPr="002E0AD6">
              <w:t xml:space="preserve"> за месяц</w:t>
            </w:r>
          </w:p>
        </w:tc>
      </w:tr>
      <w:tr w:rsidR="001E0787" w:rsidRPr="002E0AD6" w:rsidTr="006040D2">
        <w:trPr>
          <w:trHeight w:hRule="exact" w:val="666"/>
        </w:trPr>
        <w:tc>
          <w:tcPr>
            <w:tcW w:w="5949" w:type="dxa"/>
            <w:tcBorders>
              <w:top w:val="single" w:sz="4" w:space="0" w:color="000000"/>
              <w:left w:val="single" w:sz="2" w:space="0" w:color="000000"/>
              <w:bottom w:val="single" w:sz="4" w:space="0" w:color="000000"/>
            </w:tcBorders>
          </w:tcPr>
          <w:p w:rsidR="001E0787" w:rsidRPr="002E0AD6" w:rsidRDefault="001E0787" w:rsidP="006040D2">
            <w:pPr>
              <w:snapToGrid w:val="0"/>
            </w:pPr>
            <w:r>
              <w:t>9.6. Отсутствие травматизма</w:t>
            </w:r>
          </w:p>
        </w:tc>
        <w:tc>
          <w:tcPr>
            <w:tcW w:w="1843" w:type="dxa"/>
            <w:tcBorders>
              <w:top w:val="single" w:sz="4" w:space="0" w:color="000000"/>
              <w:left w:val="single" w:sz="2" w:space="0" w:color="000000"/>
              <w:bottom w:val="single" w:sz="4" w:space="0" w:color="000000"/>
            </w:tcBorders>
          </w:tcPr>
          <w:p w:rsidR="001E0787" w:rsidRPr="002E0AD6" w:rsidRDefault="001E0787" w:rsidP="006040D2">
            <w:pPr>
              <w:snapToGrid w:val="0"/>
              <w:jc w:val="center"/>
            </w:pPr>
            <w:r>
              <w:t>Справка</w:t>
            </w:r>
          </w:p>
        </w:tc>
        <w:tc>
          <w:tcPr>
            <w:tcW w:w="2556" w:type="dxa"/>
            <w:tcBorders>
              <w:top w:val="single" w:sz="4" w:space="0" w:color="000000"/>
              <w:left w:val="single" w:sz="2" w:space="0" w:color="000000"/>
              <w:bottom w:val="single" w:sz="4" w:space="0" w:color="000000"/>
              <w:right w:val="single" w:sz="2" w:space="0" w:color="000000"/>
            </w:tcBorders>
          </w:tcPr>
          <w:p w:rsidR="001E0787" w:rsidRDefault="001E0787" w:rsidP="006040D2">
            <w:pPr>
              <w:snapToGrid w:val="0"/>
              <w:jc w:val="center"/>
            </w:pPr>
            <w:r>
              <w:t>До 10 баллов</w:t>
            </w:r>
          </w:p>
        </w:tc>
      </w:tr>
    </w:tbl>
    <w:p w:rsidR="001E0787" w:rsidRPr="00A71599" w:rsidRDefault="001E0787" w:rsidP="001E0787">
      <w:pPr>
        <w:ind w:firstLine="720"/>
        <w:rPr>
          <w:b/>
          <w:bCs/>
        </w:rPr>
      </w:pPr>
      <w:r>
        <w:rPr>
          <w:b/>
          <w:bCs/>
        </w:rPr>
        <w:t xml:space="preserve"> </w:t>
      </w:r>
    </w:p>
    <w:p w:rsidR="001E0787" w:rsidRDefault="001E0787" w:rsidP="001E0787">
      <w:pPr>
        <w:ind w:firstLine="720"/>
        <w:rPr>
          <w:b/>
          <w:bCs/>
        </w:rPr>
      </w:pPr>
    </w:p>
    <w:p w:rsidR="001E0787" w:rsidRDefault="001E0787" w:rsidP="001E0787">
      <w:pPr>
        <w:ind w:firstLine="720"/>
        <w:rPr>
          <w:b/>
          <w:bCs/>
        </w:rPr>
      </w:pPr>
    </w:p>
    <w:p w:rsidR="001E0787" w:rsidRDefault="001E0787" w:rsidP="001E0787">
      <w:pPr>
        <w:ind w:firstLine="720"/>
        <w:rPr>
          <w:b/>
          <w:bCs/>
        </w:rPr>
      </w:pPr>
    </w:p>
    <w:p w:rsidR="001E0787" w:rsidRPr="00A71599" w:rsidRDefault="001E0787" w:rsidP="001E0787">
      <w:pPr>
        <w:ind w:firstLine="720"/>
        <w:rPr>
          <w:b/>
        </w:rPr>
      </w:pPr>
      <w:r>
        <w:rPr>
          <w:b/>
          <w:bCs/>
        </w:rPr>
        <w:lastRenderedPageBreak/>
        <w:t>10</w:t>
      </w:r>
      <w:r w:rsidRPr="00A71599">
        <w:rPr>
          <w:b/>
          <w:bCs/>
        </w:rPr>
        <w:t>.</w:t>
      </w:r>
      <w:r w:rsidRPr="00A71599">
        <w:rPr>
          <w:b/>
        </w:rPr>
        <w:t xml:space="preserve"> Кухонному рабочему</w:t>
      </w:r>
    </w:p>
    <w:tbl>
      <w:tblPr>
        <w:tblW w:w="10348" w:type="dxa"/>
        <w:tblInd w:w="55" w:type="dxa"/>
        <w:tblLayout w:type="fixed"/>
        <w:tblCellMar>
          <w:top w:w="55" w:type="dxa"/>
          <w:left w:w="55" w:type="dxa"/>
          <w:bottom w:w="55" w:type="dxa"/>
          <w:right w:w="55" w:type="dxa"/>
        </w:tblCellMar>
        <w:tblLook w:val="0000" w:firstRow="0" w:lastRow="0" w:firstColumn="0" w:lastColumn="0" w:noHBand="0" w:noVBand="0"/>
      </w:tblPr>
      <w:tblGrid>
        <w:gridCol w:w="5964"/>
        <w:gridCol w:w="1843"/>
        <w:gridCol w:w="2541"/>
      </w:tblGrid>
      <w:tr w:rsidR="001E0787" w:rsidRPr="002E0AD6" w:rsidTr="006040D2">
        <w:tc>
          <w:tcPr>
            <w:tcW w:w="5964" w:type="dxa"/>
            <w:tcBorders>
              <w:top w:val="single" w:sz="2" w:space="0" w:color="000000"/>
              <w:left w:val="single" w:sz="2" w:space="0" w:color="000000"/>
              <w:bottom w:val="single" w:sz="2" w:space="0" w:color="000000"/>
            </w:tcBorders>
          </w:tcPr>
          <w:p w:rsidR="001E0787" w:rsidRPr="002E0AD6" w:rsidRDefault="001E0787" w:rsidP="006040D2">
            <w:pPr>
              <w:snapToGrid w:val="0"/>
            </w:pPr>
            <w:r>
              <w:t>10</w:t>
            </w:r>
            <w:r w:rsidRPr="002E0AD6">
              <w:t>.1. Бережная эксплуатация технологического оборудования</w:t>
            </w:r>
            <w:r>
              <w:t>.</w:t>
            </w:r>
          </w:p>
        </w:tc>
        <w:tc>
          <w:tcPr>
            <w:tcW w:w="1843" w:type="dxa"/>
            <w:tcBorders>
              <w:top w:val="single" w:sz="2" w:space="0" w:color="000000"/>
              <w:left w:val="single" w:sz="2" w:space="0" w:color="000000"/>
              <w:bottom w:val="single" w:sz="2" w:space="0" w:color="000000"/>
            </w:tcBorders>
          </w:tcPr>
          <w:p w:rsidR="001E0787" w:rsidRPr="002E0AD6" w:rsidRDefault="001E0787" w:rsidP="006040D2">
            <w:pPr>
              <w:snapToGrid w:val="0"/>
              <w:jc w:val="center"/>
            </w:pPr>
            <w:r w:rsidRPr="002E0AD6">
              <w:t>Справка зам зав по АХЧ</w:t>
            </w:r>
          </w:p>
        </w:tc>
        <w:tc>
          <w:tcPr>
            <w:tcW w:w="2541" w:type="dxa"/>
            <w:tcBorders>
              <w:top w:val="single" w:sz="2" w:space="0" w:color="000000"/>
              <w:left w:val="single" w:sz="2" w:space="0" w:color="000000"/>
              <w:bottom w:val="single" w:sz="2" w:space="0" w:color="000000"/>
              <w:right w:val="single" w:sz="2" w:space="0" w:color="000000"/>
            </w:tcBorders>
          </w:tcPr>
          <w:p w:rsidR="001E0787" w:rsidRPr="002E0AD6" w:rsidRDefault="001E0787" w:rsidP="006040D2">
            <w:pPr>
              <w:snapToGrid w:val="0"/>
              <w:jc w:val="center"/>
            </w:pPr>
            <w:r>
              <w:t>До  20 баллов</w:t>
            </w:r>
          </w:p>
        </w:tc>
      </w:tr>
      <w:tr w:rsidR="001E0787" w:rsidRPr="002E0AD6" w:rsidTr="006040D2">
        <w:tc>
          <w:tcPr>
            <w:tcW w:w="5964" w:type="dxa"/>
            <w:tcBorders>
              <w:top w:val="single" w:sz="2" w:space="0" w:color="000000"/>
              <w:left w:val="single" w:sz="2" w:space="0" w:color="000000"/>
              <w:bottom w:val="single" w:sz="2" w:space="0" w:color="000000"/>
            </w:tcBorders>
          </w:tcPr>
          <w:p w:rsidR="001E0787" w:rsidRPr="002E0AD6" w:rsidRDefault="001E0787" w:rsidP="006040D2">
            <w:pPr>
              <w:snapToGrid w:val="0"/>
            </w:pPr>
            <w:r>
              <w:t>10</w:t>
            </w:r>
            <w:r w:rsidRPr="002E0AD6">
              <w:t>.2. Работа при высокой температуре (летний период)</w:t>
            </w:r>
          </w:p>
        </w:tc>
        <w:tc>
          <w:tcPr>
            <w:tcW w:w="1843" w:type="dxa"/>
            <w:tcBorders>
              <w:top w:val="single" w:sz="2" w:space="0" w:color="000000"/>
              <w:left w:val="single" w:sz="2" w:space="0" w:color="000000"/>
              <w:bottom w:val="single" w:sz="2" w:space="0" w:color="000000"/>
            </w:tcBorders>
          </w:tcPr>
          <w:p w:rsidR="001E0787" w:rsidRPr="002E0AD6" w:rsidRDefault="001E0787" w:rsidP="006040D2">
            <w:pPr>
              <w:snapToGrid w:val="0"/>
              <w:jc w:val="center"/>
            </w:pPr>
            <w:r w:rsidRPr="002E0AD6">
              <w:t>Справка зам зав по АХЧ</w:t>
            </w:r>
          </w:p>
        </w:tc>
        <w:tc>
          <w:tcPr>
            <w:tcW w:w="2541" w:type="dxa"/>
            <w:tcBorders>
              <w:top w:val="single" w:sz="2" w:space="0" w:color="000000"/>
              <w:left w:val="single" w:sz="2" w:space="0" w:color="000000"/>
              <w:bottom w:val="single" w:sz="2" w:space="0" w:color="000000"/>
              <w:right w:val="single" w:sz="2" w:space="0" w:color="000000"/>
            </w:tcBorders>
          </w:tcPr>
          <w:p w:rsidR="001E0787" w:rsidRPr="002E0AD6" w:rsidRDefault="001E0787" w:rsidP="006040D2">
            <w:pPr>
              <w:snapToGrid w:val="0"/>
              <w:jc w:val="center"/>
            </w:pPr>
            <w:r w:rsidRPr="002E0AD6">
              <w:t xml:space="preserve"> </w:t>
            </w:r>
            <w:r>
              <w:t>До 10  баллов</w:t>
            </w:r>
          </w:p>
        </w:tc>
      </w:tr>
      <w:tr w:rsidR="001E0787" w:rsidRPr="002E0AD6" w:rsidTr="006040D2">
        <w:tc>
          <w:tcPr>
            <w:tcW w:w="5964" w:type="dxa"/>
            <w:tcBorders>
              <w:top w:val="single" w:sz="2" w:space="0" w:color="000000"/>
              <w:left w:val="single" w:sz="2" w:space="0" w:color="000000"/>
              <w:bottom w:val="single" w:sz="2" w:space="0" w:color="000000"/>
            </w:tcBorders>
          </w:tcPr>
          <w:p w:rsidR="001E0787" w:rsidRPr="002E0AD6" w:rsidRDefault="001E0787" w:rsidP="006040D2">
            <w:pPr>
              <w:snapToGrid w:val="0"/>
            </w:pPr>
            <w:r>
              <w:t>10</w:t>
            </w:r>
            <w:r w:rsidRPr="002E0AD6">
              <w:t>.</w:t>
            </w:r>
            <w:r>
              <w:t>3</w:t>
            </w:r>
            <w:r w:rsidRPr="002E0AD6">
              <w:t xml:space="preserve">. </w:t>
            </w:r>
            <w:r w:rsidRPr="00007CD8">
              <w:rPr>
                <w:bCs/>
              </w:rPr>
              <w:t>Выполнение разовых поручений, возникающих в процессе деятельности  учреждения</w:t>
            </w:r>
          </w:p>
        </w:tc>
        <w:tc>
          <w:tcPr>
            <w:tcW w:w="1843" w:type="dxa"/>
            <w:tcBorders>
              <w:top w:val="single" w:sz="2" w:space="0" w:color="000000"/>
              <w:left w:val="single" w:sz="2" w:space="0" w:color="000000"/>
              <w:bottom w:val="single" w:sz="2" w:space="0" w:color="000000"/>
            </w:tcBorders>
          </w:tcPr>
          <w:p w:rsidR="001E0787" w:rsidRPr="002E0AD6" w:rsidRDefault="001E0787" w:rsidP="006040D2">
            <w:pPr>
              <w:snapToGrid w:val="0"/>
              <w:jc w:val="center"/>
            </w:pPr>
            <w:r w:rsidRPr="002E0AD6">
              <w:t>По факту</w:t>
            </w:r>
          </w:p>
        </w:tc>
        <w:tc>
          <w:tcPr>
            <w:tcW w:w="2541" w:type="dxa"/>
            <w:tcBorders>
              <w:top w:val="single" w:sz="2" w:space="0" w:color="000000"/>
              <w:left w:val="single" w:sz="2" w:space="0" w:color="000000"/>
              <w:bottom w:val="single" w:sz="2" w:space="0" w:color="000000"/>
              <w:right w:val="single" w:sz="2" w:space="0" w:color="000000"/>
            </w:tcBorders>
          </w:tcPr>
          <w:p w:rsidR="001E0787" w:rsidRPr="002E0AD6" w:rsidRDefault="001E0787" w:rsidP="006040D2">
            <w:pPr>
              <w:snapToGrid w:val="0"/>
              <w:jc w:val="center"/>
            </w:pPr>
            <w:r>
              <w:t>До 5</w:t>
            </w:r>
            <w:r w:rsidRPr="002E0AD6">
              <w:t xml:space="preserve"> балл</w:t>
            </w:r>
            <w:r>
              <w:t xml:space="preserve">ов </w:t>
            </w:r>
            <w:r w:rsidRPr="002E0AD6">
              <w:t xml:space="preserve"> за каждое</w:t>
            </w:r>
          </w:p>
        </w:tc>
      </w:tr>
      <w:tr w:rsidR="001E0787" w:rsidRPr="002E0AD6" w:rsidTr="006040D2">
        <w:tc>
          <w:tcPr>
            <w:tcW w:w="5964" w:type="dxa"/>
            <w:tcBorders>
              <w:top w:val="single" w:sz="2" w:space="0" w:color="000000"/>
              <w:left w:val="single" w:sz="2" w:space="0" w:color="000000"/>
              <w:bottom w:val="single" w:sz="2" w:space="0" w:color="000000"/>
            </w:tcBorders>
          </w:tcPr>
          <w:p w:rsidR="001E0787" w:rsidRPr="002E0AD6" w:rsidRDefault="001E0787" w:rsidP="006040D2">
            <w:pPr>
              <w:snapToGrid w:val="0"/>
            </w:pPr>
            <w:r>
              <w:t>10.4.</w:t>
            </w:r>
            <w:r w:rsidRPr="002E0AD6">
              <w:t>Отсутствие замечаний со стороны проверяющих</w:t>
            </w:r>
            <w:r>
              <w:t xml:space="preserve"> и контролирующих органов</w:t>
            </w:r>
          </w:p>
        </w:tc>
        <w:tc>
          <w:tcPr>
            <w:tcW w:w="1843" w:type="dxa"/>
            <w:tcBorders>
              <w:top w:val="single" w:sz="2" w:space="0" w:color="000000"/>
              <w:left w:val="single" w:sz="2" w:space="0" w:color="000000"/>
              <w:bottom w:val="single" w:sz="2" w:space="0" w:color="000000"/>
            </w:tcBorders>
          </w:tcPr>
          <w:p w:rsidR="001E0787" w:rsidRPr="002E0AD6" w:rsidRDefault="001E0787" w:rsidP="006040D2">
            <w:pPr>
              <w:snapToGrid w:val="0"/>
              <w:jc w:val="center"/>
            </w:pPr>
            <w:r>
              <w:t xml:space="preserve">Справка </w:t>
            </w:r>
          </w:p>
        </w:tc>
        <w:tc>
          <w:tcPr>
            <w:tcW w:w="2541" w:type="dxa"/>
            <w:tcBorders>
              <w:top w:val="single" w:sz="2" w:space="0" w:color="000000"/>
              <w:left w:val="single" w:sz="2" w:space="0" w:color="000000"/>
              <w:bottom w:val="single" w:sz="2" w:space="0" w:color="000000"/>
              <w:right w:val="single" w:sz="2" w:space="0" w:color="000000"/>
            </w:tcBorders>
          </w:tcPr>
          <w:p w:rsidR="001E0787" w:rsidRPr="002E0AD6" w:rsidRDefault="001E0787" w:rsidP="006040D2">
            <w:pPr>
              <w:snapToGrid w:val="0"/>
              <w:jc w:val="center"/>
            </w:pPr>
            <w:r>
              <w:t xml:space="preserve">До </w:t>
            </w:r>
            <w:r w:rsidRPr="002E0AD6">
              <w:t>1</w:t>
            </w:r>
            <w:r>
              <w:t>0</w:t>
            </w:r>
            <w:r w:rsidRPr="002E0AD6">
              <w:t xml:space="preserve"> балл</w:t>
            </w:r>
            <w:r>
              <w:t>ов</w:t>
            </w:r>
            <w:r w:rsidRPr="002E0AD6">
              <w:t xml:space="preserve"> за месяц</w:t>
            </w:r>
          </w:p>
        </w:tc>
      </w:tr>
      <w:tr w:rsidR="001E0787" w:rsidRPr="002E0AD6" w:rsidTr="006040D2">
        <w:tc>
          <w:tcPr>
            <w:tcW w:w="5964" w:type="dxa"/>
            <w:tcBorders>
              <w:top w:val="single" w:sz="2" w:space="0" w:color="000000"/>
              <w:left w:val="single" w:sz="2" w:space="0" w:color="000000"/>
              <w:bottom w:val="single" w:sz="2" w:space="0" w:color="000000"/>
            </w:tcBorders>
          </w:tcPr>
          <w:p w:rsidR="001E0787" w:rsidRPr="002E0AD6" w:rsidRDefault="001E0787" w:rsidP="006040D2">
            <w:pPr>
              <w:snapToGrid w:val="0"/>
            </w:pPr>
            <w:r>
              <w:t>10.5. Отсутствие травматизма</w:t>
            </w:r>
          </w:p>
        </w:tc>
        <w:tc>
          <w:tcPr>
            <w:tcW w:w="1843" w:type="dxa"/>
            <w:tcBorders>
              <w:top w:val="single" w:sz="2" w:space="0" w:color="000000"/>
              <w:left w:val="single" w:sz="2" w:space="0" w:color="000000"/>
              <w:bottom w:val="single" w:sz="2" w:space="0" w:color="000000"/>
            </w:tcBorders>
          </w:tcPr>
          <w:p w:rsidR="001E0787" w:rsidRPr="002E0AD6" w:rsidRDefault="001E0787" w:rsidP="006040D2">
            <w:pPr>
              <w:snapToGrid w:val="0"/>
              <w:jc w:val="center"/>
            </w:pPr>
            <w:r>
              <w:t>Справка</w:t>
            </w:r>
          </w:p>
        </w:tc>
        <w:tc>
          <w:tcPr>
            <w:tcW w:w="2541" w:type="dxa"/>
            <w:tcBorders>
              <w:top w:val="single" w:sz="2" w:space="0" w:color="000000"/>
              <w:left w:val="single" w:sz="2" w:space="0" w:color="000000"/>
              <w:bottom w:val="single" w:sz="2" w:space="0" w:color="000000"/>
              <w:right w:val="single" w:sz="2" w:space="0" w:color="000000"/>
            </w:tcBorders>
          </w:tcPr>
          <w:p w:rsidR="001E0787" w:rsidRDefault="001E0787" w:rsidP="006040D2">
            <w:pPr>
              <w:snapToGrid w:val="0"/>
              <w:jc w:val="center"/>
            </w:pPr>
            <w:r>
              <w:t>До 20 баллов</w:t>
            </w:r>
          </w:p>
        </w:tc>
      </w:tr>
    </w:tbl>
    <w:p w:rsidR="001E0787" w:rsidRDefault="001E0787" w:rsidP="001E0787">
      <w:pPr>
        <w:ind w:firstLine="709"/>
      </w:pPr>
    </w:p>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Pr>
        <w:rPr>
          <w:rFonts w:eastAsia="Batang"/>
          <w:sz w:val="28"/>
          <w:szCs w:val="28"/>
        </w:rPr>
      </w:pPr>
      <w:r>
        <w:lastRenderedPageBreak/>
        <w:t xml:space="preserve">                                                                                                         </w:t>
      </w:r>
      <w:r>
        <w:rPr>
          <w:rFonts w:eastAsia="Batang"/>
          <w:sz w:val="28"/>
          <w:szCs w:val="28"/>
        </w:rPr>
        <w:t xml:space="preserve"> </w:t>
      </w:r>
    </w:p>
    <w:p w:rsidR="001E0787" w:rsidRDefault="001E0787" w:rsidP="001E0787">
      <w:pPr>
        <w:autoSpaceDE w:val="0"/>
        <w:ind w:left="4860"/>
        <w:rPr>
          <w:rFonts w:eastAsia="Batang"/>
          <w:sz w:val="28"/>
          <w:szCs w:val="28"/>
        </w:rPr>
      </w:pPr>
      <w:r>
        <w:rPr>
          <w:rFonts w:eastAsia="Batang"/>
          <w:sz w:val="28"/>
          <w:szCs w:val="28"/>
        </w:rPr>
        <w:t xml:space="preserve">       </w:t>
      </w:r>
    </w:p>
    <w:p w:rsidR="001E0787" w:rsidRDefault="001E0787" w:rsidP="001E0787">
      <w:pPr>
        <w:rPr>
          <w:rFonts w:eastAsia="Batang"/>
          <w:sz w:val="28"/>
          <w:szCs w:val="28"/>
        </w:rPr>
      </w:pPr>
      <w:r>
        <w:t xml:space="preserve">                                                                                                         </w:t>
      </w:r>
      <w:r>
        <w:rPr>
          <w:rFonts w:eastAsia="Batang"/>
          <w:sz w:val="28"/>
          <w:szCs w:val="28"/>
        </w:rPr>
        <w:t>ПРИЛОЖЕНИЕ № 13</w:t>
      </w:r>
    </w:p>
    <w:p w:rsidR="001E0787" w:rsidRDefault="001E0787" w:rsidP="001E0787">
      <w:pPr>
        <w:autoSpaceDE w:val="0"/>
        <w:ind w:left="4860"/>
        <w:rPr>
          <w:rFonts w:eastAsia="Batang"/>
          <w:sz w:val="28"/>
          <w:szCs w:val="28"/>
        </w:rPr>
      </w:pPr>
    </w:p>
    <w:p w:rsidR="001E0787" w:rsidRDefault="001E0787" w:rsidP="001E0787">
      <w:pPr>
        <w:autoSpaceDE w:val="0"/>
        <w:ind w:left="4860"/>
        <w:rPr>
          <w:rFonts w:eastAsia="Batang"/>
          <w:sz w:val="28"/>
          <w:szCs w:val="28"/>
        </w:rPr>
      </w:pPr>
      <w:r>
        <w:rPr>
          <w:rFonts w:eastAsia="Batang"/>
          <w:sz w:val="28"/>
          <w:szCs w:val="28"/>
        </w:rPr>
        <w:t xml:space="preserve">        к Положению по оплате труда</w:t>
      </w:r>
    </w:p>
    <w:p w:rsidR="001E0787" w:rsidRDefault="001E0787" w:rsidP="001E0787">
      <w:pPr>
        <w:autoSpaceDE w:val="0"/>
        <w:ind w:left="4860"/>
        <w:rPr>
          <w:rFonts w:eastAsia="Batang"/>
          <w:sz w:val="28"/>
          <w:szCs w:val="28"/>
        </w:rPr>
      </w:pPr>
      <w:r>
        <w:rPr>
          <w:rFonts w:eastAsia="Batang"/>
          <w:sz w:val="28"/>
          <w:szCs w:val="28"/>
        </w:rPr>
        <w:t xml:space="preserve">      работников муниципальных</w:t>
      </w:r>
    </w:p>
    <w:p w:rsidR="001E0787" w:rsidRDefault="001E0787" w:rsidP="001E0787">
      <w:pPr>
        <w:autoSpaceDE w:val="0"/>
        <w:ind w:left="5245" w:hanging="142"/>
        <w:rPr>
          <w:rFonts w:eastAsia="Batang"/>
          <w:sz w:val="28"/>
          <w:szCs w:val="28"/>
        </w:rPr>
      </w:pPr>
      <w:r>
        <w:rPr>
          <w:sz w:val="28"/>
          <w:szCs w:val="28"/>
        </w:rPr>
        <w:t xml:space="preserve">   образовательных</w:t>
      </w:r>
      <w:r>
        <w:rPr>
          <w:rFonts w:eastAsia="Batang"/>
          <w:sz w:val="28"/>
          <w:szCs w:val="28"/>
        </w:rPr>
        <w:t xml:space="preserve"> организаций и       муниципальных организаций   образования </w:t>
      </w:r>
    </w:p>
    <w:p w:rsidR="001E0787" w:rsidRDefault="001E0787" w:rsidP="001E0787">
      <w:pPr>
        <w:autoSpaceDE w:val="0"/>
        <w:ind w:left="4860"/>
        <w:rPr>
          <w:rFonts w:eastAsia="Batang"/>
          <w:sz w:val="28"/>
          <w:szCs w:val="28"/>
        </w:rPr>
      </w:pPr>
      <w:r>
        <w:rPr>
          <w:rFonts w:eastAsia="Batang"/>
          <w:sz w:val="28"/>
          <w:szCs w:val="28"/>
        </w:rPr>
        <w:t xml:space="preserve">      Белореченского района</w:t>
      </w:r>
    </w:p>
    <w:p w:rsidR="001E0787" w:rsidRDefault="001E0787" w:rsidP="001E0787">
      <w:pPr>
        <w:tabs>
          <w:tab w:val="left" w:pos="0"/>
        </w:tabs>
        <w:jc w:val="both"/>
        <w:rPr>
          <w:sz w:val="28"/>
          <w:szCs w:val="28"/>
        </w:rPr>
      </w:pPr>
    </w:p>
    <w:p w:rsidR="001E0787" w:rsidRDefault="001E0787" w:rsidP="001E0787">
      <w:pPr>
        <w:tabs>
          <w:tab w:val="left" w:pos="0"/>
        </w:tabs>
        <w:jc w:val="center"/>
        <w:rPr>
          <w:sz w:val="28"/>
          <w:szCs w:val="28"/>
        </w:rPr>
      </w:pPr>
      <w:r>
        <w:rPr>
          <w:sz w:val="28"/>
          <w:szCs w:val="28"/>
        </w:rPr>
        <w:t xml:space="preserve">ПОРЯДОК </w:t>
      </w:r>
    </w:p>
    <w:p w:rsidR="001E0787" w:rsidRDefault="001E0787" w:rsidP="001E0787">
      <w:pPr>
        <w:tabs>
          <w:tab w:val="left" w:pos="0"/>
        </w:tabs>
        <w:jc w:val="center"/>
        <w:rPr>
          <w:sz w:val="28"/>
          <w:szCs w:val="28"/>
        </w:rPr>
      </w:pPr>
      <w:r>
        <w:rPr>
          <w:sz w:val="28"/>
          <w:szCs w:val="28"/>
        </w:rPr>
        <w:t xml:space="preserve">предоставления стимулирующей выплаты </w:t>
      </w:r>
      <w:proofErr w:type="gramStart"/>
      <w:r>
        <w:rPr>
          <w:sz w:val="28"/>
          <w:szCs w:val="28"/>
        </w:rPr>
        <w:t>отдельным</w:t>
      </w:r>
      <w:proofErr w:type="gramEnd"/>
    </w:p>
    <w:p w:rsidR="001E0787" w:rsidRDefault="001E0787" w:rsidP="001E0787">
      <w:pPr>
        <w:tabs>
          <w:tab w:val="left" w:pos="0"/>
        </w:tabs>
        <w:jc w:val="center"/>
        <w:rPr>
          <w:sz w:val="28"/>
          <w:szCs w:val="28"/>
        </w:rPr>
      </w:pPr>
      <w:r>
        <w:rPr>
          <w:sz w:val="28"/>
          <w:szCs w:val="28"/>
        </w:rPr>
        <w:t xml:space="preserve">категориям работников муниципальных дошкольных и общеобразовательных организаций муниципального образования </w:t>
      </w:r>
      <w:proofErr w:type="spellStart"/>
      <w:r>
        <w:rPr>
          <w:sz w:val="28"/>
          <w:szCs w:val="28"/>
        </w:rPr>
        <w:t>Белореченский</w:t>
      </w:r>
      <w:proofErr w:type="spellEnd"/>
      <w:r>
        <w:rPr>
          <w:sz w:val="28"/>
          <w:szCs w:val="28"/>
        </w:rPr>
        <w:t xml:space="preserve"> район</w:t>
      </w:r>
    </w:p>
    <w:p w:rsidR="001E0787" w:rsidRDefault="001E0787" w:rsidP="001E0787">
      <w:pPr>
        <w:tabs>
          <w:tab w:val="left" w:pos="0"/>
        </w:tabs>
        <w:ind w:left="705"/>
        <w:jc w:val="center"/>
        <w:rPr>
          <w:sz w:val="28"/>
          <w:szCs w:val="28"/>
        </w:rPr>
      </w:pPr>
      <w:r>
        <w:rPr>
          <w:sz w:val="28"/>
          <w:szCs w:val="28"/>
        </w:rPr>
        <w:t>1.Общие положения</w:t>
      </w:r>
    </w:p>
    <w:p w:rsidR="001E0787" w:rsidRDefault="001E0787" w:rsidP="001E0787">
      <w:pPr>
        <w:tabs>
          <w:tab w:val="left" w:pos="0"/>
        </w:tabs>
        <w:ind w:firstLine="900"/>
        <w:jc w:val="both"/>
        <w:rPr>
          <w:sz w:val="28"/>
          <w:szCs w:val="28"/>
        </w:rPr>
      </w:pPr>
      <w:r>
        <w:rPr>
          <w:sz w:val="28"/>
          <w:szCs w:val="28"/>
        </w:rPr>
        <w:t xml:space="preserve">1.1.Настоящий порядок предоставления стимулирующей выплаты отдельным категориям работников муниципальных дошкольных и общеобразовательных организаций муниципального образования </w:t>
      </w:r>
      <w:proofErr w:type="spellStart"/>
      <w:r>
        <w:rPr>
          <w:sz w:val="28"/>
          <w:szCs w:val="28"/>
        </w:rPr>
        <w:t>Белореченский</w:t>
      </w:r>
      <w:proofErr w:type="spellEnd"/>
      <w:r>
        <w:rPr>
          <w:sz w:val="28"/>
          <w:szCs w:val="28"/>
        </w:rPr>
        <w:t xml:space="preserve"> район (далее - Порядок) распространяется на муниципальные дошкольные образовательные и общеобразовательные организации, подведомственные управлению образованием администрации муниципального образования </w:t>
      </w:r>
      <w:proofErr w:type="spellStart"/>
      <w:r>
        <w:rPr>
          <w:sz w:val="28"/>
          <w:szCs w:val="28"/>
        </w:rPr>
        <w:t>Белореченский</w:t>
      </w:r>
      <w:proofErr w:type="spellEnd"/>
      <w:r>
        <w:rPr>
          <w:sz w:val="28"/>
          <w:szCs w:val="28"/>
        </w:rPr>
        <w:t xml:space="preserve"> район (далее – муниципальные образовательные организации).</w:t>
      </w:r>
    </w:p>
    <w:p w:rsidR="001E0787" w:rsidRDefault="001E0787" w:rsidP="001E0787">
      <w:pPr>
        <w:tabs>
          <w:tab w:val="left" w:pos="0"/>
        </w:tabs>
        <w:ind w:firstLine="900"/>
        <w:jc w:val="both"/>
        <w:rPr>
          <w:sz w:val="28"/>
          <w:szCs w:val="28"/>
        </w:rPr>
      </w:pPr>
      <w:r>
        <w:rPr>
          <w:sz w:val="28"/>
          <w:szCs w:val="28"/>
        </w:rPr>
        <w:t>1.2.Стимулирующие выплаты предоставляются следующим категориям  работников муниципальных образовательных организаций:</w:t>
      </w:r>
    </w:p>
    <w:p w:rsidR="001E0787" w:rsidRDefault="001E0787" w:rsidP="001E0787">
      <w:pPr>
        <w:pStyle w:val="af1"/>
        <w:tabs>
          <w:tab w:val="left" w:pos="0"/>
        </w:tabs>
        <w:spacing w:after="0" w:line="240" w:lineRule="auto"/>
        <w:ind w:left="0" w:firstLine="900"/>
        <w:jc w:val="both"/>
        <w:rPr>
          <w:rFonts w:ascii="Times New Roman" w:hAnsi="Times New Roman"/>
          <w:sz w:val="28"/>
          <w:szCs w:val="28"/>
        </w:rPr>
      </w:pPr>
      <w:proofErr w:type="gramStart"/>
      <w:r>
        <w:rPr>
          <w:rFonts w:ascii="Times New Roman" w:hAnsi="Times New Roman"/>
          <w:sz w:val="28"/>
          <w:szCs w:val="28"/>
        </w:rPr>
        <w:t>-педагогическим работникам (учителям, инструкторам по труду, инструкторам по физической культуре, старшим вожатым, музыкальным руководителям, концертмейстерам, педагогам дополнительного образования, педагогам-организаторам, социальным педагогам, воспитателям,  педагогам-психологам, преподавателям – организаторам основ безопасности жизнедеятельности, руководителям физического воспитания, старшим воспитателям, учителям-дефектологам, учителям-логопедам);</w:t>
      </w:r>
      <w:proofErr w:type="gramEnd"/>
    </w:p>
    <w:p w:rsidR="001E0787" w:rsidRDefault="001E0787" w:rsidP="001E0787">
      <w:pPr>
        <w:pStyle w:val="af1"/>
        <w:tabs>
          <w:tab w:val="left" w:pos="0"/>
        </w:tabs>
        <w:spacing w:after="0" w:line="240" w:lineRule="auto"/>
        <w:ind w:left="0" w:firstLine="900"/>
        <w:jc w:val="both"/>
        <w:rPr>
          <w:rFonts w:ascii="Times New Roman" w:hAnsi="Times New Roman"/>
          <w:sz w:val="28"/>
          <w:szCs w:val="28"/>
        </w:rPr>
      </w:pPr>
      <w:r>
        <w:rPr>
          <w:rFonts w:ascii="Times New Roman" w:hAnsi="Times New Roman"/>
          <w:sz w:val="28"/>
          <w:szCs w:val="28"/>
        </w:rPr>
        <w:t>-учебно-вспомогательному персоналу (младшему воспитателю, помощнику воспитателя);</w:t>
      </w:r>
    </w:p>
    <w:p w:rsidR="001E0787" w:rsidRDefault="001E0787" w:rsidP="001E0787">
      <w:pPr>
        <w:pStyle w:val="af1"/>
        <w:tabs>
          <w:tab w:val="left" w:pos="0"/>
        </w:tabs>
        <w:spacing w:after="0" w:line="240" w:lineRule="auto"/>
        <w:ind w:left="0" w:firstLine="900"/>
        <w:jc w:val="both"/>
        <w:rPr>
          <w:rFonts w:ascii="Times New Roman" w:hAnsi="Times New Roman"/>
          <w:sz w:val="28"/>
          <w:szCs w:val="28"/>
        </w:rPr>
      </w:pPr>
      <w:r>
        <w:rPr>
          <w:rFonts w:ascii="Times New Roman" w:hAnsi="Times New Roman"/>
          <w:sz w:val="28"/>
          <w:szCs w:val="28"/>
        </w:rPr>
        <w:t>-медицинским работникам (старшей медицинской сестре, медицинской сестре);</w:t>
      </w:r>
    </w:p>
    <w:p w:rsidR="001E0787" w:rsidRDefault="001E0787" w:rsidP="001E0787">
      <w:pPr>
        <w:pStyle w:val="af1"/>
        <w:tabs>
          <w:tab w:val="left" w:pos="0"/>
        </w:tabs>
        <w:spacing w:after="0" w:line="240" w:lineRule="auto"/>
        <w:ind w:left="0" w:firstLine="900"/>
        <w:jc w:val="both"/>
        <w:rPr>
          <w:rFonts w:ascii="Times New Roman" w:hAnsi="Times New Roman"/>
          <w:sz w:val="28"/>
          <w:szCs w:val="28"/>
        </w:rPr>
      </w:pPr>
      <w:proofErr w:type="gramStart"/>
      <w:r>
        <w:rPr>
          <w:rFonts w:ascii="Times New Roman" w:hAnsi="Times New Roman"/>
          <w:sz w:val="28"/>
          <w:szCs w:val="28"/>
        </w:rPr>
        <w:t>-обслуживающему персоналу (вахтёру, водителю, гардеробщику, грузчику, дворнику, звукооператору, кастелянше, кладовщику, костюмеру, кухонному рабочему, машинисту по стирке и ремонту спецодежды,  мойщику посуды, повару, подсобному рабочему, рабочему по комплексному обслуживанию и ремонту зданий, рабочему зеленого хозяйства, сторожу, садовнику, слесарю-сантехнику, слесарю-электрику, сторожу (вахтеру), уборщику служебных помещений, электромонтеру по ремонту и обслуживанию электрооборудования).</w:t>
      </w:r>
      <w:proofErr w:type="gramEnd"/>
    </w:p>
    <w:p w:rsidR="001E0787" w:rsidRDefault="001E0787" w:rsidP="001E0787">
      <w:pPr>
        <w:tabs>
          <w:tab w:val="left" w:pos="0"/>
        </w:tabs>
        <w:jc w:val="both"/>
        <w:rPr>
          <w:sz w:val="28"/>
          <w:szCs w:val="28"/>
        </w:rPr>
      </w:pPr>
    </w:p>
    <w:p w:rsidR="001E0787" w:rsidRDefault="001E0787" w:rsidP="001E0787">
      <w:pPr>
        <w:pStyle w:val="af1"/>
        <w:tabs>
          <w:tab w:val="left" w:pos="0"/>
        </w:tabs>
        <w:spacing w:after="0" w:line="240" w:lineRule="auto"/>
        <w:ind w:left="1425"/>
        <w:jc w:val="center"/>
        <w:rPr>
          <w:rFonts w:ascii="Times New Roman" w:hAnsi="Times New Roman"/>
          <w:sz w:val="28"/>
          <w:szCs w:val="28"/>
        </w:rPr>
      </w:pPr>
    </w:p>
    <w:p w:rsidR="001E0787" w:rsidRDefault="001E0787" w:rsidP="001E0787">
      <w:pPr>
        <w:pStyle w:val="af1"/>
        <w:tabs>
          <w:tab w:val="left" w:pos="0"/>
        </w:tabs>
        <w:spacing w:after="0" w:line="240" w:lineRule="auto"/>
        <w:ind w:left="1425"/>
        <w:jc w:val="center"/>
        <w:rPr>
          <w:rFonts w:ascii="Times New Roman" w:hAnsi="Times New Roman"/>
          <w:sz w:val="28"/>
          <w:szCs w:val="28"/>
        </w:rPr>
      </w:pPr>
    </w:p>
    <w:p w:rsidR="001E0787" w:rsidRDefault="001E0787" w:rsidP="001E0787">
      <w:pPr>
        <w:pStyle w:val="af1"/>
        <w:tabs>
          <w:tab w:val="left" w:pos="0"/>
        </w:tabs>
        <w:spacing w:after="0" w:line="240" w:lineRule="auto"/>
        <w:ind w:left="1425"/>
        <w:jc w:val="center"/>
        <w:rPr>
          <w:rFonts w:ascii="Times New Roman" w:hAnsi="Times New Roman"/>
          <w:sz w:val="28"/>
          <w:szCs w:val="28"/>
        </w:rPr>
      </w:pPr>
    </w:p>
    <w:p w:rsidR="001E0787" w:rsidRDefault="001E0787" w:rsidP="001E0787">
      <w:pPr>
        <w:pStyle w:val="af1"/>
        <w:tabs>
          <w:tab w:val="left" w:pos="0"/>
        </w:tabs>
        <w:spacing w:after="0" w:line="240" w:lineRule="auto"/>
        <w:ind w:left="1425"/>
        <w:jc w:val="center"/>
        <w:rPr>
          <w:rFonts w:ascii="Times New Roman" w:hAnsi="Times New Roman"/>
          <w:sz w:val="28"/>
          <w:szCs w:val="28"/>
        </w:rPr>
      </w:pPr>
      <w:r>
        <w:rPr>
          <w:rFonts w:ascii="Times New Roman" w:hAnsi="Times New Roman"/>
          <w:sz w:val="28"/>
          <w:szCs w:val="28"/>
        </w:rPr>
        <w:t>2.Условия и порядок предоставления</w:t>
      </w:r>
    </w:p>
    <w:p w:rsidR="001E0787" w:rsidRDefault="001E0787" w:rsidP="001E0787">
      <w:pPr>
        <w:pStyle w:val="af1"/>
        <w:tabs>
          <w:tab w:val="left" w:pos="0"/>
        </w:tabs>
        <w:spacing w:after="0" w:line="240" w:lineRule="auto"/>
        <w:ind w:left="1425"/>
        <w:jc w:val="center"/>
        <w:rPr>
          <w:rFonts w:ascii="Times New Roman" w:hAnsi="Times New Roman"/>
          <w:sz w:val="28"/>
          <w:szCs w:val="28"/>
        </w:rPr>
      </w:pPr>
      <w:r>
        <w:rPr>
          <w:rFonts w:ascii="Times New Roman" w:hAnsi="Times New Roman"/>
          <w:sz w:val="28"/>
          <w:szCs w:val="28"/>
        </w:rPr>
        <w:t>стимулирующих выплат</w:t>
      </w:r>
    </w:p>
    <w:p w:rsidR="001E0787" w:rsidRDefault="001E0787" w:rsidP="001E0787">
      <w:pPr>
        <w:pStyle w:val="af1"/>
        <w:tabs>
          <w:tab w:val="left" w:pos="0"/>
        </w:tabs>
        <w:spacing w:after="0" w:line="240" w:lineRule="auto"/>
        <w:ind w:left="0"/>
        <w:jc w:val="both"/>
        <w:rPr>
          <w:rFonts w:ascii="Times New Roman" w:hAnsi="Times New Roman"/>
          <w:sz w:val="28"/>
          <w:szCs w:val="28"/>
        </w:rPr>
      </w:pPr>
    </w:p>
    <w:p w:rsidR="001E0787" w:rsidRDefault="001E0787" w:rsidP="001E0787">
      <w:pPr>
        <w:pStyle w:val="af1"/>
        <w:tabs>
          <w:tab w:val="left" w:pos="0"/>
        </w:tabs>
        <w:spacing w:after="0" w:line="240" w:lineRule="auto"/>
        <w:ind w:left="0" w:firstLine="851"/>
        <w:jc w:val="both"/>
        <w:rPr>
          <w:rFonts w:ascii="Times New Roman" w:hAnsi="Times New Roman"/>
          <w:sz w:val="28"/>
          <w:szCs w:val="28"/>
        </w:rPr>
      </w:pPr>
      <w:r>
        <w:rPr>
          <w:rFonts w:ascii="Times New Roman" w:hAnsi="Times New Roman"/>
          <w:sz w:val="28"/>
          <w:szCs w:val="28"/>
        </w:rPr>
        <w:t>2.1.Стимулирующие   выплаты  предоставляются   лицам,   замещающим должности, указанные в пункте 1.2 Порядка, в размере 3000 рублей в месяц.</w:t>
      </w:r>
    </w:p>
    <w:p w:rsidR="001E0787" w:rsidRDefault="001E0787" w:rsidP="001E0787">
      <w:pPr>
        <w:pStyle w:val="af1"/>
        <w:tabs>
          <w:tab w:val="left" w:pos="0"/>
        </w:tabs>
        <w:spacing w:after="0" w:line="240" w:lineRule="auto"/>
        <w:ind w:left="0" w:firstLine="705"/>
        <w:jc w:val="both"/>
        <w:rPr>
          <w:rFonts w:ascii="Times New Roman" w:hAnsi="Times New Roman"/>
          <w:sz w:val="28"/>
          <w:szCs w:val="28"/>
        </w:rPr>
      </w:pPr>
      <w:r>
        <w:rPr>
          <w:rFonts w:ascii="Times New Roman" w:hAnsi="Times New Roman"/>
          <w:sz w:val="28"/>
          <w:szCs w:val="28"/>
        </w:rPr>
        <w:t>2.2.Стимулирующая выплата носит дополнительный характер, предоставляется исходя из фактически отработанного работником времени в календарном месяце по основному месту работы и по основной должности.</w:t>
      </w:r>
    </w:p>
    <w:p w:rsidR="001E0787" w:rsidRDefault="001E0787" w:rsidP="001E0787">
      <w:pPr>
        <w:pStyle w:val="af1"/>
        <w:tabs>
          <w:tab w:val="left" w:pos="0"/>
        </w:tabs>
        <w:spacing w:after="0" w:line="240" w:lineRule="auto"/>
        <w:ind w:left="0" w:firstLine="705"/>
        <w:jc w:val="both"/>
        <w:rPr>
          <w:rFonts w:ascii="Times New Roman" w:hAnsi="Times New Roman"/>
          <w:sz w:val="28"/>
          <w:szCs w:val="28"/>
        </w:rPr>
      </w:pPr>
      <w:r>
        <w:rPr>
          <w:rFonts w:ascii="Times New Roman" w:hAnsi="Times New Roman"/>
          <w:sz w:val="28"/>
          <w:szCs w:val="28"/>
        </w:rPr>
        <w:t>2.3.При занятии штатной должности в полном объеме (не менее одной ставки) стимулирующая выплата устанавливается из расчета 3000 рублей в месяц.</w:t>
      </w:r>
    </w:p>
    <w:p w:rsidR="001E0787" w:rsidRDefault="001E0787" w:rsidP="001E0787">
      <w:pPr>
        <w:pStyle w:val="af1"/>
        <w:tabs>
          <w:tab w:val="left" w:pos="0"/>
        </w:tabs>
        <w:spacing w:after="0" w:line="240" w:lineRule="auto"/>
        <w:ind w:left="0" w:firstLine="705"/>
        <w:jc w:val="both"/>
        <w:rPr>
          <w:rFonts w:ascii="Times New Roman" w:hAnsi="Times New Roman"/>
          <w:sz w:val="28"/>
          <w:szCs w:val="28"/>
        </w:rPr>
      </w:pPr>
      <w:r>
        <w:rPr>
          <w:rFonts w:ascii="Times New Roman" w:hAnsi="Times New Roman"/>
          <w:sz w:val="28"/>
          <w:szCs w:val="28"/>
        </w:rPr>
        <w:t xml:space="preserve">2.4.При занятии штатной должности не в полном объеме или в случае если месяц, за который предоставляется стимулирующая выплата, отработан </w:t>
      </w:r>
      <w:proofErr w:type="spellStart"/>
      <w:r>
        <w:rPr>
          <w:rFonts w:ascii="Times New Roman" w:hAnsi="Times New Roman"/>
          <w:sz w:val="28"/>
          <w:szCs w:val="28"/>
        </w:rPr>
        <w:t>неполностью</w:t>
      </w:r>
      <w:proofErr w:type="spellEnd"/>
      <w:r>
        <w:rPr>
          <w:rFonts w:ascii="Times New Roman" w:hAnsi="Times New Roman"/>
          <w:sz w:val="28"/>
          <w:szCs w:val="28"/>
        </w:rPr>
        <w:t>, стимулирующая выплата предоставляется пропорционально отработанному времени и выполненной норме труда (трудовых обязанностей).</w:t>
      </w:r>
    </w:p>
    <w:p w:rsidR="001E0787" w:rsidRDefault="001E0787" w:rsidP="001E0787">
      <w:pPr>
        <w:pStyle w:val="af1"/>
        <w:tabs>
          <w:tab w:val="left" w:pos="0"/>
        </w:tabs>
        <w:spacing w:after="0" w:line="240" w:lineRule="auto"/>
        <w:ind w:left="0" w:firstLine="705"/>
        <w:jc w:val="both"/>
        <w:rPr>
          <w:rFonts w:ascii="Times New Roman" w:hAnsi="Times New Roman"/>
          <w:sz w:val="28"/>
          <w:szCs w:val="28"/>
        </w:rPr>
      </w:pPr>
      <w:r>
        <w:rPr>
          <w:rFonts w:ascii="Times New Roman" w:hAnsi="Times New Roman"/>
          <w:sz w:val="28"/>
          <w:szCs w:val="28"/>
        </w:rPr>
        <w:t>2.5.Решение о предоставлении стимулирующей выплаты конкретным работникам принимается руководителем муниципальной образовательной организации в форме приказа.</w:t>
      </w:r>
    </w:p>
    <w:p w:rsidR="001E0787" w:rsidRDefault="001E0787" w:rsidP="001E0787">
      <w:pPr>
        <w:pStyle w:val="af1"/>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ab/>
        <w:t>2.6.Стимулирующая выплата начисляется ежемесячно, является составной частью заработной платы работников и производится в сроки, установленные муниципальной образовательной организацией для выплаты заработной платы за вторую половину месяца.</w:t>
      </w:r>
    </w:p>
    <w:p w:rsidR="001E0787" w:rsidRDefault="001E0787" w:rsidP="001E0787">
      <w:pPr>
        <w:tabs>
          <w:tab w:val="left" w:pos="0"/>
        </w:tabs>
        <w:jc w:val="both"/>
        <w:rPr>
          <w:sz w:val="28"/>
          <w:szCs w:val="28"/>
        </w:rPr>
      </w:pPr>
      <w:r>
        <w:rPr>
          <w:sz w:val="28"/>
          <w:szCs w:val="28"/>
        </w:rPr>
        <w:tab/>
        <w:t>2.7.Лицо, получающее стимулирующую выплату, утрачивает право на ее получение при увольнении либо переводе на должность, не отнесенную к должностям, указанным в пункте 1.2 Порядка.</w:t>
      </w:r>
    </w:p>
    <w:p w:rsidR="001E0787" w:rsidRDefault="001E0787" w:rsidP="001E0787">
      <w:pPr>
        <w:pStyle w:val="af1"/>
        <w:tabs>
          <w:tab w:val="left" w:pos="0"/>
        </w:tabs>
        <w:spacing w:after="0" w:line="240" w:lineRule="auto"/>
        <w:ind w:left="0" w:firstLine="705"/>
        <w:jc w:val="both"/>
        <w:rPr>
          <w:rFonts w:ascii="Times New Roman" w:hAnsi="Times New Roman"/>
          <w:sz w:val="28"/>
          <w:szCs w:val="28"/>
        </w:rPr>
      </w:pPr>
      <w:r>
        <w:rPr>
          <w:rFonts w:ascii="Times New Roman" w:hAnsi="Times New Roman"/>
          <w:sz w:val="28"/>
          <w:szCs w:val="28"/>
        </w:rPr>
        <w:t>2.8.Размер надбавок и доплат, включая надбавки и доплаты за совмещение должностей (профессий), и компенсационных и стимулирующих выплат, установленных за дополнительно выполненный объем работ, исчисляется без учета компенсационных выплат, предусмотренных Порядком, и не может быть уменьшен в связи с ее осуществлением.</w:t>
      </w:r>
    </w:p>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p w:rsidR="001E0787" w:rsidRDefault="001E0787" w:rsidP="001E0787">
      <w:r>
        <w:lastRenderedPageBreak/>
        <w:t xml:space="preserve"> </w:t>
      </w:r>
    </w:p>
    <w:p w:rsidR="001E0787" w:rsidRDefault="001E0787" w:rsidP="001E0787"/>
    <w:p w:rsidR="001E0787" w:rsidRDefault="001E0787" w:rsidP="001E0787"/>
    <w:tbl>
      <w:tblPr>
        <w:tblpPr w:leftFromText="180" w:rightFromText="180" w:vertAnchor="text" w:horzAnchor="margin" w:tblpY="194"/>
        <w:tblW w:w="0" w:type="auto"/>
        <w:tblLayout w:type="fixed"/>
        <w:tblLook w:val="0000" w:firstRow="0" w:lastRow="0" w:firstColumn="0" w:lastColumn="0" w:noHBand="0" w:noVBand="0"/>
      </w:tblPr>
      <w:tblGrid>
        <w:gridCol w:w="5495"/>
        <w:gridCol w:w="4076"/>
      </w:tblGrid>
      <w:tr w:rsidR="001E0787" w:rsidTr="006040D2">
        <w:tc>
          <w:tcPr>
            <w:tcW w:w="5495" w:type="dxa"/>
            <w:shd w:val="clear" w:color="auto" w:fill="auto"/>
          </w:tcPr>
          <w:p w:rsidR="001E0787" w:rsidRDefault="001E0787" w:rsidP="006040D2">
            <w:pPr>
              <w:autoSpaceDE w:val="0"/>
              <w:snapToGrid w:val="0"/>
              <w:jc w:val="center"/>
              <w:rPr>
                <w:rFonts w:eastAsia="Batang"/>
                <w:sz w:val="28"/>
                <w:szCs w:val="28"/>
              </w:rPr>
            </w:pPr>
          </w:p>
        </w:tc>
        <w:tc>
          <w:tcPr>
            <w:tcW w:w="4076" w:type="dxa"/>
            <w:shd w:val="clear" w:color="auto" w:fill="auto"/>
          </w:tcPr>
          <w:p w:rsidR="001E0787" w:rsidRDefault="001E0787" w:rsidP="006040D2">
            <w:pPr>
              <w:autoSpaceDE w:val="0"/>
              <w:snapToGrid w:val="0"/>
              <w:ind w:left="-128"/>
              <w:jc w:val="center"/>
              <w:rPr>
                <w:rFonts w:eastAsia="Batang"/>
                <w:sz w:val="28"/>
                <w:szCs w:val="28"/>
              </w:rPr>
            </w:pPr>
            <w:r>
              <w:rPr>
                <w:rFonts w:eastAsia="Batang"/>
                <w:sz w:val="28"/>
                <w:szCs w:val="28"/>
              </w:rPr>
              <w:t xml:space="preserve"> ПРИЛОЖЕНИЕ № 14</w:t>
            </w:r>
          </w:p>
          <w:p w:rsidR="001E0787" w:rsidRDefault="001E0787" w:rsidP="006040D2">
            <w:pPr>
              <w:autoSpaceDE w:val="0"/>
              <w:ind w:left="-128"/>
              <w:jc w:val="center"/>
              <w:rPr>
                <w:rFonts w:eastAsia="Batang"/>
                <w:sz w:val="28"/>
                <w:szCs w:val="28"/>
              </w:rPr>
            </w:pPr>
            <w:r>
              <w:rPr>
                <w:rFonts w:eastAsia="Batang"/>
                <w:sz w:val="28"/>
                <w:szCs w:val="28"/>
              </w:rPr>
              <w:t>к Положению по оплате труда</w:t>
            </w:r>
          </w:p>
          <w:p w:rsidR="001E0787" w:rsidRDefault="001E0787" w:rsidP="006040D2">
            <w:pPr>
              <w:autoSpaceDE w:val="0"/>
              <w:ind w:left="-128"/>
              <w:rPr>
                <w:rFonts w:eastAsia="Batang"/>
                <w:sz w:val="28"/>
                <w:szCs w:val="28"/>
              </w:rPr>
            </w:pPr>
            <w:r>
              <w:rPr>
                <w:rFonts w:eastAsia="Batang"/>
                <w:sz w:val="28"/>
                <w:szCs w:val="28"/>
              </w:rPr>
              <w:t xml:space="preserve">работников муниципальных  </w:t>
            </w:r>
            <w:r>
              <w:rPr>
                <w:sz w:val="28"/>
                <w:szCs w:val="28"/>
              </w:rPr>
              <w:t>образовательных</w:t>
            </w:r>
            <w:r>
              <w:rPr>
                <w:rFonts w:eastAsia="Batang"/>
                <w:sz w:val="28"/>
                <w:szCs w:val="28"/>
              </w:rPr>
              <w:t xml:space="preserve"> организаций и муниципальных организаций  образования </w:t>
            </w:r>
            <w:proofErr w:type="spellStart"/>
            <w:r>
              <w:rPr>
                <w:rFonts w:eastAsia="Batang"/>
                <w:sz w:val="28"/>
                <w:szCs w:val="28"/>
              </w:rPr>
              <w:t>Белореченский</w:t>
            </w:r>
            <w:proofErr w:type="spellEnd"/>
            <w:r>
              <w:rPr>
                <w:rFonts w:eastAsia="Batang"/>
                <w:sz w:val="28"/>
                <w:szCs w:val="28"/>
              </w:rPr>
              <w:t xml:space="preserve"> район</w:t>
            </w:r>
          </w:p>
          <w:p w:rsidR="001E0787" w:rsidRDefault="001E0787" w:rsidP="006040D2">
            <w:pPr>
              <w:autoSpaceDE w:val="0"/>
              <w:jc w:val="center"/>
              <w:rPr>
                <w:rFonts w:eastAsia="Batang"/>
                <w:sz w:val="28"/>
                <w:szCs w:val="28"/>
              </w:rPr>
            </w:pPr>
          </w:p>
        </w:tc>
      </w:tr>
    </w:tbl>
    <w:p w:rsidR="001E0787" w:rsidRDefault="001E0787" w:rsidP="001E0787"/>
    <w:p w:rsidR="001E0787" w:rsidRDefault="001E0787" w:rsidP="001E0787"/>
    <w:p w:rsidR="001E0787" w:rsidRDefault="001E0787" w:rsidP="001E0787"/>
    <w:p w:rsidR="001E0787" w:rsidRDefault="001E0787" w:rsidP="001E0787">
      <w:pPr>
        <w:tabs>
          <w:tab w:val="left" w:pos="0"/>
        </w:tabs>
        <w:jc w:val="center"/>
        <w:rPr>
          <w:sz w:val="28"/>
          <w:szCs w:val="28"/>
        </w:rPr>
      </w:pPr>
    </w:p>
    <w:p w:rsidR="001E0787" w:rsidRDefault="001E0787" w:rsidP="001E0787">
      <w:pPr>
        <w:tabs>
          <w:tab w:val="left" w:pos="0"/>
        </w:tabs>
        <w:jc w:val="center"/>
        <w:rPr>
          <w:sz w:val="28"/>
          <w:szCs w:val="28"/>
        </w:rPr>
      </w:pPr>
    </w:p>
    <w:p w:rsidR="001E0787" w:rsidRDefault="001E0787" w:rsidP="001E0787">
      <w:pPr>
        <w:tabs>
          <w:tab w:val="left" w:pos="0"/>
        </w:tabs>
        <w:jc w:val="center"/>
        <w:rPr>
          <w:sz w:val="28"/>
          <w:szCs w:val="28"/>
        </w:rPr>
      </w:pPr>
    </w:p>
    <w:p w:rsidR="001E0787" w:rsidRDefault="001E0787" w:rsidP="001E0787">
      <w:pPr>
        <w:tabs>
          <w:tab w:val="left" w:pos="0"/>
        </w:tabs>
        <w:jc w:val="center"/>
        <w:rPr>
          <w:sz w:val="28"/>
          <w:szCs w:val="28"/>
        </w:rPr>
      </w:pPr>
    </w:p>
    <w:p w:rsidR="001E0787" w:rsidRDefault="001E0787" w:rsidP="001E0787">
      <w:pPr>
        <w:tabs>
          <w:tab w:val="left" w:pos="0"/>
        </w:tabs>
        <w:jc w:val="center"/>
        <w:rPr>
          <w:sz w:val="28"/>
          <w:szCs w:val="28"/>
        </w:rPr>
      </w:pPr>
    </w:p>
    <w:p w:rsidR="001E0787" w:rsidRDefault="001E0787" w:rsidP="001E0787">
      <w:pPr>
        <w:tabs>
          <w:tab w:val="left" w:pos="0"/>
        </w:tabs>
        <w:jc w:val="center"/>
        <w:rPr>
          <w:sz w:val="28"/>
          <w:szCs w:val="28"/>
        </w:rPr>
      </w:pPr>
    </w:p>
    <w:p w:rsidR="001E0787" w:rsidRDefault="001E0787" w:rsidP="001E0787">
      <w:pPr>
        <w:tabs>
          <w:tab w:val="left" w:pos="0"/>
        </w:tabs>
        <w:jc w:val="center"/>
        <w:rPr>
          <w:sz w:val="28"/>
          <w:szCs w:val="28"/>
        </w:rPr>
      </w:pPr>
    </w:p>
    <w:p w:rsidR="001E0787" w:rsidRDefault="001E0787" w:rsidP="001E0787">
      <w:pPr>
        <w:tabs>
          <w:tab w:val="left" w:pos="0"/>
        </w:tabs>
        <w:jc w:val="center"/>
        <w:rPr>
          <w:sz w:val="28"/>
          <w:szCs w:val="28"/>
        </w:rPr>
      </w:pPr>
      <w:r>
        <w:rPr>
          <w:sz w:val="28"/>
          <w:szCs w:val="28"/>
        </w:rPr>
        <w:t xml:space="preserve">ПОРЯДОК </w:t>
      </w:r>
    </w:p>
    <w:p w:rsidR="001E0787" w:rsidRDefault="001E0787" w:rsidP="001E0787">
      <w:pPr>
        <w:tabs>
          <w:tab w:val="left" w:pos="0"/>
        </w:tabs>
        <w:jc w:val="center"/>
        <w:rPr>
          <w:sz w:val="28"/>
          <w:szCs w:val="28"/>
        </w:rPr>
      </w:pPr>
      <w:r>
        <w:rPr>
          <w:sz w:val="28"/>
          <w:szCs w:val="28"/>
        </w:rPr>
        <w:t>предоставления стимулирующих выплат</w:t>
      </w:r>
    </w:p>
    <w:p w:rsidR="001E0787" w:rsidRDefault="001E0787" w:rsidP="001E0787">
      <w:pPr>
        <w:tabs>
          <w:tab w:val="left" w:pos="0"/>
        </w:tabs>
        <w:jc w:val="center"/>
        <w:rPr>
          <w:sz w:val="28"/>
          <w:szCs w:val="28"/>
        </w:rPr>
      </w:pPr>
      <w:r>
        <w:rPr>
          <w:sz w:val="28"/>
          <w:szCs w:val="28"/>
        </w:rPr>
        <w:t xml:space="preserve">педагогическим  работникам </w:t>
      </w:r>
      <w:proofErr w:type="gramStart"/>
      <w:r>
        <w:rPr>
          <w:sz w:val="28"/>
          <w:szCs w:val="28"/>
        </w:rPr>
        <w:t>муниципальных</w:t>
      </w:r>
      <w:proofErr w:type="gramEnd"/>
      <w:r>
        <w:rPr>
          <w:sz w:val="28"/>
          <w:szCs w:val="28"/>
        </w:rPr>
        <w:t xml:space="preserve"> дошкольных </w:t>
      </w:r>
    </w:p>
    <w:p w:rsidR="001E0787" w:rsidRDefault="001E0787" w:rsidP="001E0787">
      <w:pPr>
        <w:tabs>
          <w:tab w:val="left" w:pos="0"/>
        </w:tabs>
        <w:jc w:val="center"/>
        <w:rPr>
          <w:sz w:val="28"/>
          <w:szCs w:val="28"/>
        </w:rPr>
      </w:pPr>
      <w:r>
        <w:rPr>
          <w:sz w:val="28"/>
          <w:szCs w:val="28"/>
        </w:rPr>
        <w:t xml:space="preserve">образовательных организаций муниципального образования </w:t>
      </w:r>
    </w:p>
    <w:p w:rsidR="001E0787" w:rsidRDefault="001E0787" w:rsidP="001E0787">
      <w:pPr>
        <w:tabs>
          <w:tab w:val="left" w:pos="0"/>
        </w:tabs>
        <w:jc w:val="center"/>
        <w:rPr>
          <w:sz w:val="28"/>
          <w:szCs w:val="28"/>
        </w:rPr>
      </w:pPr>
      <w:proofErr w:type="spellStart"/>
      <w:r>
        <w:rPr>
          <w:sz w:val="28"/>
          <w:szCs w:val="28"/>
        </w:rPr>
        <w:t>Белореченский</w:t>
      </w:r>
      <w:proofErr w:type="spellEnd"/>
      <w:r>
        <w:rPr>
          <w:sz w:val="28"/>
          <w:szCs w:val="28"/>
        </w:rPr>
        <w:t xml:space="preserve"> район, участвующим в реализации </w:t>
      </w:r>
    </w:p>
    <w:p w:rsidR="001E0787" w:rsidRDefault="001E0787" w:rsidP="001E0787">
      <w:pPr>
        <w:tabs>
          <w:tab w:val="left" w:pos="0"/>
        </w:tabs>
        <w:jc w:val="center"/>
        <w:rPr>
          <w:sz w:val="28"/>
          <w:szCs w:val="28"/>
        </w:rPr>
      </w:pPr>
      <w:r>
        <w:rPr>
          <w:sz w:val="28"/>
          <w:szCs w:val="28"/>
        </w:rPr>
        <w:t>общеобразовательных программ дошкольного образования</w:t>
      </w:r>
    </w:p>
    <w:p w:rsidR="001E0787" w:rsidRDefault="001E0787" w:rsidP="001E0787">
      <w:pPr>
        <w:numPr>
          <w:ilvl w:val="0"/>
          <w:numId w:val="8"/>
        </w:numPr>
        <w:tabs>
          <w:tab w:val="left" w:pos="0"/>
        </w:tabs>
        <w:spacing w:after="280"/>
        <w:jc w:val="center"/>
        <w:rPr>
          <w:sz w:val="28"/>
          <w:szCs w:val="28"/>
        </w:rPr>
      </w:pPr>
      <w:r>
        <w:rPr>
          <w:sz w:val="28"/>
          <w:szCs w:val="28"/>
        </w:rPr>
        <w:t>Общие положения</w:t>
      </w:r>
    </w:p>
    <w:p w:rsidR="001E0787" w:rsidRDefault="001E0787" w:rsidP="001E0787">
      <w:pPr>
        <w:tabs>
          <w:tab w:val="left" w:pos="0"/>
        </w:tabs>
        <w:ind w:firstLine="900"/>
        <w:jc w:val="both"/>
        <w:rPr>
          <w:sz w:val="28"/>
          <w:szCs w:val="28"/>
        </w:rPr>
      </w:pPr>
      <w:r>
        <w:rPr>
          <w:sz w:val="28"/>
          <w:szCs w:val="28"/>
        </w:rPr>
        <w:t xml:space="preserve">1.Настоящий порядок предоставления стимулирующих выплат педагогическим работникам муниципальных дошкольных образовательных организаций муниципального образования </w:t>
      </w:r>
      <w:proofErr w:type="spellStart"/>
      <w:r>
        <w:rPr>
          <w:sz w:val="28"/>
          <w:szCs w:val="28"/>
        </w:rPr>
        <w:t>Белореченский</w:t>
      </w:r>
      <w:proofErr w:type="spellEnd"/>
      <w:r>
        <w:rPr>
          <w:sz w:val="28"/>
          <w:szCs w:val="28"/>
        </w:rPr>
        <w:t xml:space="preserve"> район, участвующим в реализации общеобразовательных программ дошкольного образования (далее - Порядок), распространяется на  муниципальные дошкольные  образовательные организации муниципального образования </w:t>
      </w:r>
      <w:proofErr w:type="spellStart"/>
      <w:r>
        <w:rPr>
          <w:sz w:val="28"/>
          <w:szCs w:val="28"/>
        </w:rPr>
        <w:t>Белореченский</w:t>
      </w:r>
      <w:proofErr w:type="spellEnd"/>
      <w:r>
        <w:rPr>
          <w:sz w:val="28"/>
          <w:szCs w:val="28"/>
        </w:rPr>
        <w:t xml:space="preserve"> район, участвующие в реализации общеобразовательных программ дошкольного образования  (далее – дошкольные  образовательные организации).</w:t>
      </w:r>
    </w:p>
    <w:p w:rsidR="001E0787" w:rsidRDefault="001E0787" w:rsidP="001E0787">
      <w:pPr>
        <w:tabs>
          <w:tab w:val="left" w:pos="0"/>
        </w:tabs>
        <w:ind w:firstLine="900"/>
        <w:jc w:val="both"/>
        <w:rPr>
          <w:sz w:val="28"/>
          <w:szCs w:val="28"/>
        </w:rPr>
      </w:pPr>
      <w:r>
        <w:rPr>
          <w:sz w:val="28"/>
          <w:szCs w:val="28"/>
        </w:rPr>
        <w:t>2.Стимулирующие   выплаты    предоставляются   следующим педагогическим работникам дошкольных образовательных организаций:</w:t>
      </w:r>
    </w:p>
    <w:p w:rsidR="001E0787" w:rsidRDefault="001E0787" w:rsidP="001E0787">
      <w:pPr>
        <w:tabs>
          <w:tab w:val="left" w:pos="0"/>
        </w:tabs>
        <w:ind w:left="1134" w:hanging="234"/>
        <w:jc w:val="both"/>
        <w:rPr>
          <w:sz w:val="28"/>
          <w:szCs w:val="28"/>
        </w:rPr>
      </w:pPr>
      <w:r>
        <w:rPr>
          <w:sz w:val="28"/>
          <w:szCs w:val="28"/>
        </w:rPr>
        <w:t>заведующим;</w:t>
      </w:r>
    </w:p>
    <w:p w:rsidR="001E0787" w:rsidRDefault="001E0787" w:rsidP="001E0787">
      <w:pPr>
        <w:pStyle w:val="af1"/>
        <w:tabs>
          <w:tab w:val="left" w:pos="0"/>
          <w:tab w:val="left" w:pos="567"/>
        </w:tabs>
        <w:spacing w:after="0" w:line="240" w:lineRule="auto"/>
        <w:ind w:left="0" w:firstLine="900"/>
        <w:jc w:val="both"/>
        <w:rPr>
          <w:rFonts w:ascii="Times New Roman" w:hAnsi="Times New Roman"/>
          <w:sz w:val="28"/>
          <w:szCs w:val="28"/>
        </w:rPr>
      </w:pPr>
      <w:r>
        <w:rPr>
          <w:rFonts w:ascii="Times New Roman" w:hAnsi="Times New Roman"/>
          <w:sz w:val="28"/>
          <w:szCs w:val="28"/>
        </w:rPr>
        <w:t>заместителям заведующих, если их деятельность связана с руководством образовательным (воспитательным) процессом или методической (научно-методической) работой;</w:t>
      </w:r>
    </w:p>
    <w:p w:rsidR="001E0787" w:rsidRDefault="001E0787" w:rsidP="001E0787">
      <w:pPr>
        <w:pStyle w:val="af1"/>
        <w:tabs>
          <w:tab w:val="left" w:pos="0"/>
          <w:tab w:val="left" w:pos="567"/>
        </w:tabs>
        <w:spacing w:after="0" w:line="240" w:lineRule="auto"/>
        <w:ind w:left="0" w:firstLine="900"/>
        <w:jc w:val="both"/>
        <w:rPr>
          <w:rFonts w:ascii="Times New Roman" w:hAnsi="Times New Roman"/>
          <w:sz w:val="28"/>
          <w:szCs w:val="28"/>
        </w:rPr>
      </w:pPr>
      <w:r>
        <w:rPr>
          <w:rFonts w:ascii="Times New Roman" w:hAnsi="Times New Roman"/>
          <w:sz w:val="28"/>
          <w:szCs w:val="28"/>
        </w:rPr>
        <w:t>старшим воспитателям;</w:t>
      </w:r>
    </w:p>
    <w:p w:rsidR="001E0787" w:rsidRDefault="001E0787" w:rsidP="001E0787">
      <w:pPr>
        <w:pStyle w:val="af1"/>
        <w:tabs>
          <w:tab w:val="left" w:pos="0"/>
        </w:tabs>
        <w:spacing w:after="0" w:line="240" w:lineRule="auto"/>
        <w:ind w:left="0" w:firstLine="900"/>
        <w:jc w:val="both"/>
        <w:rPr>
          <w:rFonts w:ascii="Times New Roman" w:hAnsi="Times New Roman"/>
          <w:sz w:val="28"/>
          <w:szCs w:val="28"/>
        </w:rPr>
      </w:pPr>
      <w:r>
        <w:rPr>
          <w:rFonts w:ascii="Times New Roman" w:hAnsi="Times New Roman"/>
          <w:sz w:val="28"/>
          <w:szCs w:val="28"/>
        </w:rPr>
        <w:t>воспитателям;</w:t>
      </w:r>
    </w:p>
    <w:p w:rsidR="001E0787" w:rsidRDefault="001E0787" w:rsidP="001E0787">
      <w:pPr>
        <w:pStyle w:val="af1"/>
        <w:tabs>
          <w:tab w:val="left" w:pos="0"/>
        </w:tabs>
        <w:spacing w:after="0" w:line="240" w:lineRule="auto"/>
        <w:ind w:left="0" w:firstLine="900"/>
        <w:jc w:val="both"/>
        <w:rPr>
          <w:rFonts w:ascii="Times New Roman" w:hAnsi="Times New Roman"/>
          <w:sz w:val="28"/>
          <w:szCs w:val="28"/>
        </w:rPr>
      </w:pPr>
      <w:r>
        <w:rPr>
          <w:rFonts w:ascii="Times New Roman" w:hAnsi="Times New Roman"/>
          <w:sz w:val="28"/>
          <w:szCs w:val="28"/>
        </w:rPr>
        <w:lastRenderedPageBreak/>
        <w:t>учителям-логопедам;</w:t>
      </w:r>
    </w:p>
    <w:p w:rsidR="001E0787" w:rsidRDefault="001E0787" w:rsidP="001E0787">
      <w:pPr>
        <w:pStyle w:val="af1"/>
        <w:tabs>
          <w:tab w:val="left" w:pos="0"/>
        </w:tabs>
        <w:spacing w:after="0" w:line="240" w:lineRule="auto"/>
        <w:ind w:left="0" w:firstLine="900"/>
        <w:jc w:val="both"/>
        <w:rPr>
          <w:rFonts w:ascii="Times New Roman" w:hAnsi="Times New Roman"/>
          <w:sz w:val="28"/>
          <w:szCs w:val="28"/>
        </w:rPr>
      </w:pPr>
      <w:r>
        <w:rPr>
          <w:rFonts w:ascii="Times New Roman" w:hAnsi="Times New Roman"/>
          <w:sz w:val="28"/>
          <w:szCs w:val="28"/>
        </w:rPr>
        <w:t>учителям-дефектологам;</w:t>
      </w:r>
    </w:p>
    <w:p w:rsidR="001E0787" w:rsidRDefault="001E0787" w:rsidP="001E0787">
      <w:pPr>
        <w:pStyle w:val="af1"/>
        <w:tabs>
          <w:tab w:val="left" w:pos="0"/>
        </w:tabs>
        <w:spacing w:after="0" w:line="240" w:lineRule="auto"/>
        <w:ind w:left="0" w:firstLine="900"/>
        <w:jc w:val="both"/>
        <w:rPr>
          <w:rFonts w:ascii="Times New Roman" w:hAnsi="Times New Roman"/>
          <w:sz w:val="28"/>
          <w:szCs w:val="28"/>
        </w:rPr>
      </w:pPr>
      <w:r>
        <w:rPr>
          <w:rFonts w:ascii="Times New Roman" w:hAnsi="Times New Roman"/>
          <w:sz w:val="28"/>
          <w:szCs w:val="28"/>
        </w:rPr>
        <w:t>музыкальным руководителям;</w:t>
      </w:r>
    </w:p>
    <w:p w:rsidR="001E0787" w:rsidRDefault="001E0787" w:rsidP="001E0787">
      <w:pPr>
        <w:pStyle w:val="af1"/>
        <w:tabs>
          <w:tab w:val="left" w:pos="0"/>
        </w:tabs>
        <w:spacing w:after="0" w:line="240" w:lineRule="auto"/>
        <w:ind w:left="0" w:firstLine="900"/>
        <w:jc w:val="both"/>
        <w:rPr>
          <w:rFonts w:ascii="Times New Roman" w:hAnsi="Times New Roman"/>
          <w:sz w:val="28"/>
          <w:szCs w:val="28"/>
        </w:rPr>
      </w:pPr>
      <w:r>
        <w:rPr>
          <w:rFonts w:ascii="Times New Roman" w:hAnsi="Times New Roman"/>
          <w:sz w:val="28"/>
          <w:szCs w:val="28"/>
        </w:rPr>
        <w:t>концертмейстерам;</w:t>
      </w:r>
    </w:p>
    <w:p w:rsidR="001E0787" w:rsidRDefault="001E0787" w:rsidP="001E0787">
      <w:pPr>
        <w:pStyle w:val="af1"/>
        <w:tabs>
          <w:tab w:val="left" w:pos="0"/>
        </w:tabs>
        <w:spacing w:after="0" w:line="240" w:lineRule="auto"/>
        <w:ind w:left="0" w:firstLine="900"/>
        <w:jc w:val="both"/>
        <w:rPr>
          <w:rFonts w:ascii="Times New Roman" w:hAnsi="Times New Roman"/>
          <w:sz w:val="28"/>
          <w:szCs w:val="28"/>
        </w:rPr>
      </w:pPr>
      <w:r>
        <w:rPr>
          <w:rFonts w:ascii="Times New Roman" w:hAnsi="Times New Roman"/>
          <w:sz w:val="28"/>
          <w:szCs w:val="28"/>
        </w:rPr>
        <w:t>инструкторам по физической культуре;</w:t>
      </w:r>
    </w:p>
    <w:p w:rsidR="001E0787" w:rsidRDefault="001E0787" w:rsidP="001E0787">
      <w:pPr>
        <w:pStyle w:val="af1"/>
        <w:tabs>
          <w:tab w:val="left" w:pos="0"/>
        </w:tabs>
        <w:spacing w:after="0" w:line="240" w:lineRule="auto"/>
        <w:ind w:left="0" w:firstLine="900"/>
        <w:jc w:val="both"/>
        <w:rPr>
          <w:rFonts w:ascii="Times New Roman" w:hAnsi="Times New Roman"/>
          <w:sz w:val="28"/>
          <w:szCs w:val="28"/>
        </w:rPr>
      </w:pPr>
      <w:r>
        <w:rPr>
          <w:rFonts w:ascii="Times New Roman" w:hAnsi="Times New Roman"/>
          <w:sz w:val="28"/>
          <w:szCs w:val="28"/>
        </w:rPr>
        <w:t>педагогам-психологам;</w:t>
      </w:r>
    </w:p>
    <w:p w:rsidR="001E0787" w:rsidRDefault="001E0787" w:rsidP="001E0787">
      <w:pPr>
        <w:pStyle w:val="af1"/>
        <w:tabs>
          <w:tab w:val="left" w:pos="0"/>
        </w:tabs>
        <w:spacing w:after="0" w:line="240" w:lineRule="auto"/>
        <w:ind w:left="0" w:firstLine="900"/>
        <w:jc w:val="both"/>
        <w:rPr>
          <w:rFonts w:ascii="Times New Roman" w:hAnsi="Times New Roman"/>
          <w:sz w:val="28"/>
          <w:szCs w:val="28"/>
        </w:rPr>
      </w:pPr>
      <w:r>
        <w:rPr>
          <w:rFonts w:ascii="Times New Roman" w:hAnsi="Times New Roman"/>
          <w:sz w:val="28"/>
          <w:szCs w:val="28"/>
        </w:rPr>
        <w:t>педагогам-организаторам;</w:t>
      </w:r>
    </w:p>
    <w:p w:rsidR="001E0787" w:rsidRDefault="001E0787" w:rsidP="001E0787">
      <w:pPr>
        <w:pStyle w:val="af1"/>
        <w:tabs>
          <w:tab w:val="left" w:pos="0"/>
        </w:tabs>
        <w:spacing w:after="0" w:line="240" w:lineRule="auto"/>
        <w:ind w:left="0" w:firstLine="900"/>
        <w:jc w:val="both"/>
        <w:rPr>
          <w:rFonts w:ascii="Times New Roman" w:hAnsi="Times New Roman"/>
          <w:sz w:val="28"/>
          <w:szCs w:val="28"/>
        </w:rPr>
      </w:pPr>
      <w:r>
        <w:rPr>
          <w:rFonts w:ascii="Times New Roman" w:hAnsi="Times New Roman"/>
          <w:sz w:val="28"/>
          <w:szCs w:val="28"/>
        </w:rPr>
        <w:t>социальным педагогам;</w:t>
      </w:r>
    </w:p>
    <w:p w:rsidR="001E0787" w:rsidRDefault="001E0787" w:rsidP="001E0787">
      <w:pPr>
        <w:pStyle w:val="af1"/>
        <w:tabs>
          <w:tab w:val="left" w:pos="0"/>
        </w:tabs>
        <w:spacing w:after="0" w:line="240" w:lineRule="auto"/>
        <w:ind w:left="0" w:firstLine="900"/>
        <w:jc w:val="both"/>
        <w:rPr>
          <w:rFonts w:ascii="Times New Roman" w:hAnsi="Times New Roman"/>
          <w:sz w:val="28"/>
          <w:szCs w:val="28"/>
        </w:rPr>
      </w:pPr>
      <w:r>
        <w:rPr>
          <w:rFonts w:ascii="Times New Roman" w:hAnsi="Times New Roman"/>
          <w:sz w:val="28"/>
          <w:szCs w:val="28"/>
        </w:rPr>
        <w:t>педагогам дополнительного образования.</w:t>
      </w:r>
    </w:p>
    <w:p w:rsidR="001E0787" w:rsidRDefault="001E0787" w:rsidP="001E0787">
      <w:pPr>
        <w:pStyle w:val="af1"/>
        <w:tabs>
          <w:tab w:val="left" w:pos="0"/>
        </w:tabs>
        <w:spacing w:after="0" w:line="240" w:lineRule="auto"/>
        <w:ind w:left="0"/>
        <w:rPr>
          <w:rFonts w:ascii="Times New Roman" w:hAnsi="Times New Roman"/>
          <w:sz w:val="28"/>
          <w:szCs w:val="28"/>
        </w:rPr>
      </w:pPr>
    </w:p>
    <w:p w:rsidR="001E0787" w:rsidRDefault="001E0787" w:rsidP="001E0787">
      <w:pPr>
        <w:pStyle w:val="af1"/>
        <w:tabs>
          <w:tab w:val="left" w:pos="0"/>
        </w:tabs>
        <w:spacing w:after="0" w:line="240" w:lineRule="auto"/>
        <w:ind w:left="0"/>
        <w:rPr>
          <w:rFonts w:ascii="Times New Roman" w:hAnsi="Times New Roman"/>
          <w:sz w:val="28"/>
          <w:szCs w:val="28"/>
        </w:rPr>
      </w:pPr>
    </w:p>
    <w:p w:rsidR="001E0787" w:rsidRDefault="001E0787" w:rsidP="001E0787">
      <w:pPr>
        <w:pStyle w:val="af1"/>
        <w:tabs>
          <w:tab w:val="left" w:pos="0"/>
        </w:tabs>
        <w:spacing w:after="0" w:line="240" w:lineRule="auto"/>
        <w:ind w:left="0"/>
        <w:rPr>
          <w:rFonts w:ascii="Times New Roman" w:hAnsi="Times New Roman"/>
          <w:sz w:val="28"/>
          <w:szCs w:val="28"/>
        </w:rPr>
      </w:pPr>
      <w:r>
        <w:rPr>
          <w:rFonts w:ascii="Times New Roman" w:hAnsi="Times New Roman"/>
          <w:sz w:val="28"/>
          <w:szCs w:val="28"/>
        </w:rPr>
        <w:t xml:space="preserve">                 2.Условия и порядок предоставления   стимулирующих выплат</w:t>
      </w:r>
    </w:p>
    <w:p w:rsidR="001E0787" w:rsidRDefault="001E0787" w:rsidP="001E0787">
      <w:pPr>
        <w:pStyle w:val="af1"/>
        <w:tabs>
          <w:tab w:val="left" w:pos="0"/>
        </w:tabs>
        <w:spacing w:after="0" w:line="240" w:lineRule="auto"/>
        <w:ind w:left="1425"/>
        <w:rPr>
          <w:rFonts w:ascii="Times New Roman" w:hAnsi="Times New Roman"/>
          <w:sz w:val="28"/>
          <w:szCs w:val="28"/>
        </w:rPr>
      </w:pPr>
    </w:p>
    <w:p w:rsidR="001E0787" w:rsidRDefault="001E0787" w:rsidP="001E0787">
      <w:pPr>
        <w:pStyle w:val="af1"/>
        <w:tabs>
          <w:tab w:val="left" w:pos="0"/>
        </w:tabs>
        <w:spacing w:after="0" w:line="240" w:lineRule="auto"/>
        <w:ind w:left="0" w:firstLine="900"/>
        <w:jc w:val="both"/>
        <w:rPr>
          <w:rFonts w:ascii="Times New Roman" w:hAnsi="Times New Roman"/>
          <w:sz w:val="28"/>
          <w:szCs w:val="28"/>
        </w:rPr>
      </w:pPr>
    </w:p>
    <w:p w:rsidR="001E0787" w:rsidRDefault="001E0787" w:rsidP="001E0787">
      <w:pPr>
        <w:pStyle w:val="af1"/>
        <w:tabs>
          <w:tab w:val="left" w:pos="0"/>
        </w:tabs>
        <w:spacing w:after="0" w:line="240" w:lineRule="auto"/>
        <w:ind w:left="0" w:firstLine="900"/>
        <w:jc w:val="both"/>
        <w:rPr>
          <w:rFonts w:ascii="Times New Roman" w:hAnsi="Times New Roman"/>
          <w:sz w:val="28"/>
          <w:szCs w:val="28"/>
        </w:rPr>
      </w:pPr>
      <w:r>
        <w:rPr>
          <w:rFonts w:ascii="Times New Roman" w:hAnsi="Times New Roman"/>
          <w:sz w:val="28"/>
          <w:szCs w:val="28"/>
        </w:rPr>
        <w:t>1.Стимулирующие выплаты педагогическим работникам дошкольных  образовательных организаций предоставляются лицам, замещающим  должности,   указанные   в   пункте   2   Порядка   из  расчета 3000 рублей за ставку заработной платы, но не более 3000 рублей в месяц одному работнику в одном дошкольной образовательной организации.</w:t>
      </w:r>
    </w:p>
    <w:p w:rsidR="001E0787" w:rsidRDefault="001E0787" w:rsidP="001E0787">
      <w:pPr>
        <w:tabs>
          <w:tab w:val="left" w:pos="709"/>
        </w:tabs>
        <w:ind w:firstLine="900"/>
        <w:jc w:val="both"/>
        <w:rPr>
          <w:sz w:val="28"/>
          <w:szCs w:val="28"/>
        </w:rPr>
      </w:pPr>
      <w:r>
        <w:rPr>
          <w:sz w:val="28"/>
          <w:szCs w:val="28"/>
        </w:rPr>
        <w:t>2.Педагогическим работникам, выполняющим объем работ менее нормы рабочего времени за ставку заработной платы (работающим менее чем одну ставку), в том числе принятым по совместительству из других организаций, стимулирующая выплата предоставляется пропорционально отработанному времени.</w:t>
      </w:r>
    </w:p>
    <w:p w:rsidR="001E0787" w:rsidRDefault="001E0787" w:rsidP="001E0787">
      <w:pPr>
        <w:tabs>
          <w:tab w:val="left" w:pos="0"/>
        </w:tabs>
        <w:ind w:firstLine="900"/>
        <w:jc w:val="both"/>
        <w:rPr>
          <w:sz w:val="28"/>
          <w:szCs w:val="28"/>
        </w:rPr>
      </w:pPr>
      <w:r>
        <w:rPr>
          <w:sz w:val="28"/>
          <w:szCs w:val="28"/>
        </w:rPr>
        <w:t>3.Лицам, работающим на условиях совмещения профессий (должностей), а также исполняющим обязанности временно отсутствующих педагогических работников, стимулирующая выплата предоставляется пропорционально отработанному времени по совмещаемой (временно замещаемой) должности, если по своей основной должности работник не получает указанную выплату или получает ее не в полном размере.</w:t>
      </w:r>
    </w:p>
    <w:p w:rsidR="001E0787" w:rsidRDefault="001E0787" w:rsidP="001E0787">
      <w:pPr>
        <w:tabs>
          <w:tab w:val="left" w:pos="0"/>
        </w:tabs>
        <w:ind w:firstLine="900"/>
        <w:jc w:val="both"/>
        <w:rPr>
          <w:sz w:val="28"/>
          <w:szCs w:val="28"/>
        </w:rPr>
      </w:pPr>
      <w:r>
        <w:rPr>
          <w:sz w:val="28"/>
          <w:szCs w:val="28"/>
        </w:rPr>
        <w:t>4.Предельный размер стимулирующей выплаты одному педагогическому работнику в одной организации по всем основаниям не может превышать 3000 рублей в месяц.</w:t>
      </w:r>
    </w:p>
    <w:p w:rsidR="001E0787" w:rsidRDefault="001E0787" w:rsidP="001E0787">
      <w:pPr>
        <w:tabs>
          <w:tab w:val="left" w:pos="0"/>
        </w:tabs>
        <w:ind w:firstLine="900"/>
        <w:jc w:val="both"/>
        <w:rPr>
          <w:sz w:val="28"/>
          <w:szCs w:val="28"/>
        </w:rPr>
      </w:pPr>
      <w:r>
        <w:rPr>
          <w:sz w:val="28"/>
          <w:szCs w:val="28"/>
        </w:rPr>
        <w:t>5.В случае если месяц, за который предоставляется стимулирующая выплата, отработан не полностью, установленная стимулирующая выплата предоставляется пропорционально отработанному времени.</w:t>
      </w:r>
    </w:p>
    <w:p w:rsidR="001E0787" w:rsidRDefault="001E0787" w:rsidP="001E0787">
      <w:pPr>
        <w:tabs>
          <w:tab w:val="left" w:pos="0"/>
        </w:tabs>
        <w:ind w:firstLine="900"/>
        <w:jc w:val="both"/>
        <w:rPr>
          <w:sz w:val="28"/>
          <w:szCs w:val="28"/>
        </w:rPr>
      </w:pPr>
      <w:r>
        <w:rPr>
          <w:sz w:val="28"/>
          <w:szCs w:val="28"/>
        </w:rPr>
        <w:t>6.Стимулирующие выплаты педагогическим работникам начисляются ежемесячно, являются составной частью заработной платы работников и предоставляются в сроки, установленные дошкольной образовательной организацией для выплаты заработной платы за вторую половину месяца.</w:t>
      </w:r>
    </w:p>
    <w:p w:rsidR="001E0787" w:rsidRDefault="001E0787" w:rsidP="001E0787"/>
    <w:p w:rsidR="001B1CDC" w:rsidRDefault="001B1CDC"/>
    <w:p w:rsidR="001E0787" w:rsidRDefault="001E0787"/>
    <w:p w:rsidR="001E0787" w:rsidRDefault="001E0787"/>
    <w:p w:rsidR="001E0787" w:rsidRDefault="001E0787"/>
    <w:p w:rsidR="001E0787" w:rsidRDefault="001E0787"/>
    <w:p w:rsidR="001E0787" w:rsidRDefault="001E0787"/>
    <w:p w:rsidR="001E0787" w:rsidRDefault="0056365E">
      <w:r>
        <w:rPr>
          <w:noProof/>
          <w:lang w:eastAsia="ru-RU"/>
        </w:rPr>
        <w:drawing>
          <wp:inline distT="0" distB="0" distL="0" distR="0">
            <wp:extent cx="6335395" cy="8719316"/>
            <wp:effectExtent l="0" t="0" r="8255" b="5715"/>
            <wp:docPr id="2" name="Рисунок 2" descr="C:\Users\DIMASTER\Desktop\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MASTER\Desktop\2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35395" cy="8719316"/>
                    </a:xfrm>
                    <a:prstGeom prst="rect">
                      <a:avLst/>
                    </a:prstGeom>
                    <a:noFill/>
                    <a:ln>
                      <a:noFill/>
                    </a:ln>
                  </pic:spPr>
                </pic:pic>
              </a:graphicData>
            </a:graphic>
          </wp:inline>
        </w:drawing>
      </w:r>
      <w:bookmarkStart w:id="0" w:name="_GoBack"/>
      <w:bookmarkEnd w:id="0"/>
    </w:p>
    <w:p w:rsidR="001E0787" w:rsidRDefault="001E0787"/>
    <w:p w:rsidR="001E0787" w:rsidRDefault="001E0787"/>
    <w:p w:rsidR="001E0787" w:rsidRDefault="001E0787"/>
    <w:p w:rsidR="001E0787" w:rsidRDefault="001E0787"/>
    <w:p w:rsidR="001E0787" w:rsidRDefault="001E0787"/>
    <w:p w:rsidR="001E0787" w:rsidRDefault="001E0787"/>
    <w:p w:rsidR="001E0787" w:rsidRDefault="001E0787"/>
    <w:p w:rsidR="001E0787" w:rsidRDefault="001E0787"/>
    <w:p w:rsidR="001E0787" w:rsidRDefault="001E0787"/>
    <w:p w:rsidR="001E0787" w:rsidRDefault="001E0787"/>
    <w:p w:rsidR="001E0787" w:rsidRDefault="001E0787"/>
    <w:p w:rsidR="001E0787" w:rsidRDefault="001E0787"/>
    <w:p w:rsidR="001E0787" w:rsidRDefault="001E0787"/>
    <w:p w:rsidR="001E0787" w:rsidRDefault="001E0787"/>
    <w:p w:rsidR="001E0787" w:rsidRDefault="001E0787"/>
    <w:p w:rsidR="001E0787" w:rsidRDefault="001E0787"/>
    <w:p w:rsidR="001E0787" w:rsidRDefault="001E0787"/>
    <w:p w:rsidR="001E0787" w:rsidRDefault="001E0787"/>
    <w:p w:rsidR="001E0787" w:rsidRDefault="001E0787"/>
    <w:p w:rsidR="001E0787" w:rsidRDefault="001E0787"/>
    <w:p w:rsidR="001E0787" w:rsidRDefault="001E0787"/>
    <w:p w:rsidR="001E0787" w:rsidRDefault="001E0787"/>
    <w:p w:rsidR="001E0787" w:rsidRDefault="001E0787"/>
    <w:p w:rsidR="001E0787" w:rsidRDefault="001E0787"/>
    <w:p w:rsidR="001E0787" w:rsidRDefault="001E0787"/>
    <w:p w:rsidR="001E0787" w:rsidRDefault="001E0787"/>
    <w:p w:rsidR="001E0787" w:rsidRDefault="001E0787"/>
    <w:p w:rsidR="001E0787" w:rsidRDefault="001E0787"/>
    <w:p w:rsidR="001E0787" w:rsidRDefault="001E0787"/>
    <w:p w:rsidR="001E0787" w:rsidRDefault="001E0787"/>
    <w:p w:rsidR="001E0787" w:rsidRDefault="001E0787"/>
    <w:p w:rsidR="001E0787" w:rsidRDefault="001E0787"/>
    <w:p w:rsidR="001E0787" w:rsidRDefault="001E0787"/>
    <w:p w:rsidR="001E0787" w:rsidRDefault="001E0787"/>
    <w:p w:rsidR="001E0787" w:rsidRDefault="001E0787"/>
    <w:p w:rsidR="001E0787" w:rsidRDefault="001E0787"/>
    <w:p w:rsidR="001E0787" w:rsidRDefault="001E0787"/>
    <w:p w:rsidR="001E0787" w:rsidRDefault="001E0787"/>
    <w:p w:rsidR="001E0787" w:rsidRDefault="001E0787"/>
    <w:p w:rsidR="001E0787" w:rsidRDefault="001E0787"/>
    <w:p w:rsidR="001E0787" w:rsidRDefault="001E0787"/>
    <w:p w:rsidR="001E0787" w:rsidRDefault="001E0787"/>
    <w:p w:rsidR="001E0787" w:rsidRDefault="001E0787"/>
    <w:p w:rsidR="001E0787" w:rsidRDefault="001E0787"/>
    <w:p w:rsidR="001E0787" w:rsidRDefault="001E0787"/>
    <w:p w:rsidR="001E0787" w:rsidRDefault="001E0787"/>
    <w:p w:rsidR="001E0787" w:rsidRDefault="001E0787"/>
    <w:p w:rsidR="001E0787" w:rsidRDefault="001E0787"/>
    <w:p w:rsidR="001E0787" w:rsidRDefault="001E0787"/>
    <w:p w:rsidR="001E0787" w:rsidRDefault="001E0787"/>
    <w:p w:rsidR="001E0787" w:rsidRDefault="001E0787" w:rsidP="001E0787">
      <w:pPr>
        <w:ind w:left="-426"/>
      </w:pPr>
    </w:p>
    <w:sectPr w:rsidR="001E0787" w:rsidSect="001E0787">
      <w:headerReference w:type="even" r:id="rId10"/>
      <w:headerReference w:type="default" r:id="rId11"/>
      <w:footerReference w:type="even" r:id="rId12"/>
      <w:footerReference w:type="default" r:id="rId13"/>
      <w:headerReference w:type="first" r:id="rId14"/>
      <w:footerReference w:type="first" r:id="rId15"/>
      <w:pgSz w:w="11906" w:h="16838"/>
      <w:pgMar w:top="899" w:right="1080" w:bottom="899" w:left="849" w:header="70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105C" w:rsidRDefault="0029105C">
      <w:r>
        <w:separator/>
      </w:r>
    </w:p>
  </w:endnote>
  <w:endnote w:type="continuationSeparator" w:id="0">
    <w:p w:rsidR="0029105C" w:rsidRDefault="00291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3F"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BDF" w:rsidRDefault="0029105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BDF" w:rsidRDefault="001E0787">
    <w:pPr>
      <w:pStyle w:val="ae"/>
      <w:jc w:val="right"/>
    </w:pPr>
    <w:r>
      <w:fldChar w:fldCharType="begin"/>
    </w:r>
    <w:r>
      <w:instrText>PAGE   \* MERGEFORMAT</w:instrText>
    </w:r>
    <w:r>
      <w:fldChar w:fldCharType="separate"/>
    </w:r>
    <w:r w:rsidR="0056365E" w:rsidRPr="0056365E">
      <w:rPr>
        <w:noProof/>
        <w:lang w:val="ru-RU"/>
      </w:rPr>
      <w:t>50</w:t>
    </w:r>
    <w:r>
      <w:fldChar w:fldCharType="end"/>
    </w:r>
  </w:p>
  <w:p w:rsidR="00A97BDF" w:rsidRDefault="0029105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BDF" w:rsidRDefault="0029105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105C" w:rsidRDefault="0029105C">
      <w:r>
        <w:separator/>
      </w:r>
    </w:p>
  </w:footnote>
  <w:footnote w:type="continuationSeparator" w:id="0">
    <w:p w:rsidR="0029105C" w:rsidRDefault="002910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BDF" w:rsidRDefault="0029105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BDF" w:rsidRDefault="001E0787">
    <w:pPr>
      <w:pStyle w:val="ac"/>
    </w:pPr>
    <w:r>
      <w:rPr>
        <w:noProof/>
        <w:lang w:eastAsia="ru-RU"/>
      </w:rPr>
      <mc:AlternateContent>
        <mc:Choice Requires="wps">
          <w:drawing>
            <wp:anchor distT="0" distB="0" distL="0" distR="0" simplePos="0" relativeHeight="251659264" behindDoc="0" locked="0" layoutInCell="1" allowOverlap="1" wp14:anchorId="17B6AEC0" wp14:editId="565ACA80">
              <wp:simplePos x="0" y="0"/>
              <wp:positionH relativeFrom="margin">
                <wp:align>center</wp:align>
              </wp:positionH>
              <wp:positionV relativeFrom="paragraph">
                <wp:posOffset>635</wp:posOffset>
              </wp:positionV>
              <wp:extent cx="1054100" cy="173355"/>
              <wp:effectExtent l="0" t="635" r="3175" b="6985"/>
              <wp:wrapSquare wrapText="largest"/>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733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7BDF" w:rsidRDefault="001E0787">
                          <w:pPr>
                            <w:pStyle w:val="ac"/>
                          </w:pPr>
                          <w:r>
                            <w:rPr>
                              <w:rStyle w:val="a3"/>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0;margin-top:.05pt;width:83pt;height:13.65pt;z-index:25165926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" stroked="f">
              <v:fill opacity="0"/>
              <v:textbox inset="0,0,0,0">
                <w:txbxContent>
                  <w:p w:rsidR="00A97BDF" w:rsidRDefault="001E0787">
                    <w:pPr>
                      <w:pStyle w:val="ac"/>
                    </w:pPr>
                    <w:r>
                      <w:rPr>
                        <w:rStyle w:val="a3"/>
                      </w:rPr>
                      <w:t xml:space="preserve"> </w:t>
                    </w:r>
                  </w:p>
                </w:txbxContent>
              </v:textbox>
              <w10:wrap type="square" side="largest" anchorx="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BDF" w:rsidRDefault="0029105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pStyle w:val="1"/>
      <w:lvlText w:val="%1"/>
      <w:lvlJc w:val="left"/>
      <w:pPr>
        <w:tabs>
          <w:tab w:val="num" w:pos="432"/>
        </w:tabs>
        <w:ind w:left="432" w:hanging="432"/>
      </w:pPr>
      <w:rPr>
        <w:rFonts w:ascii="Times New Roman" w:hAnsi="Times New Roman" w:cs="Times New Roman"/>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
    <w:nsid w:val="00000002"/>
    <w:multiLevelType w:val="singleLevel"/>
    <w:tmpl w:val="00000002"/>
    <w:name w:val="WW8Num2"/>
    <w:lvl w:ilvl="0">
      <w:start w:val="1"/>
      <w:numFmt w:val="decimal"/>
      <w:lvlText w:val="%1."/>
      <w:lvlJc w:val="left"/>
      <w:pPr>
        <w:tabs>
          <w:tab w:val="num" w:pos="0"/>
        </w:tabs>
        <w:ind w:left="502" w:hanging="360"/>
      </w:pPr>
      <w:rPr>
        <w:rFonts w:cs="Times New Roman"/>
      </w:rPr>
    </w:lvl>
  </w:abstractNum>
  <w:abstractNum w:abstractNumId="2">
    <w:nsid w:val="00000003"/>
    <w:multiLevelType w:val="singleLevel"/>
    <w:tmpl w:val="00000003"/>
    <w:name w:val="WW8Num3"/>
    <w:lvl w:ilvl="0">
      <w:start w:val="1"/>
      <w:numFmt w:val="decimal"/>
      <w:lvlText w:val="%1."/>
      <w:lvlJc w:val="left"/>
      <w:pPr>
        <w:tabs>
          <w:tab w:val="num" w:pos="0"/>
        </w:tabs>
        <w:ind w:left="720" w:hanging="360"/>
      </w:pPr>
      <w:rPr>
        <w:rFonts w:cs="Times New Roman"/>
      </w:rPr>
    </w:lvl>
  </w:abstractNum>
  <w:abstractNum w:abstractNumId="3">
    <w:nsid w:val="00000004"/>
    <w:multiLevelType w:val="singleLevel"/>
    <w:tmpl w:val="00000004"/>
    <w:name w:val="WW8Num4"/>
    <w:lvl w:ilvl="0">
      <w:start w:val="1"/>
      <w:numFmt w:val="decimal"/>
      <w:lvlText w:val="%1."/>
      <w:lvlJc w:val="left"/>
      <w:pPr>
        <w:tabs>
          <w:tab w:val="num" w:pos="0"/>
        </w:tabs>
        <w:ind w:left="502" w:hanging="360"/>
      </w:pPr>
      <w:rPr>
        <w:rFonts w:cs="Times New Roman"/>
      </w:rPr>
    </w:lvl>
  </w:abstractNum>
  <w:abstractNum w:abstractNumId="4">
    <w:nsid w:val="00000005"/>
    <w:multiLevelType w:val="singleLevel"/>
    <w:tmpl w:val="00000005"/>
    <w:name w:val="WW8Num5"/>
    <w:lvl w:ilvl="0">
      <w:start w:val="4"/>
      <w:numFmt w:val="decimal"/>
      <w:lvlText w:val="%1."/>
      <w:lvlJc w:val="left"/>
      <w:pPr>
        <w:tabs>
          <w:tab w:val="num" w:pos="720"/>
        </w:tabs>
        <w:ind w:left="720" w:hanging="360"/>
      </w:pPr>
    </w:lvl>
  </w:abstractNum>
  <w:abstractNum w:abstractNumId="5">
    <w:nsid w:val="00000006"/>
    <w:multiLevelType w:val="singleLevel"/>
    <w:tmpl w:val="00000006"/>
    <w:name w:val="WW8Num6"/>
    <w:lvl w:ilvl="0">
      <w:start w:val="1"/>
      <w:numFmt w:val="decimal"/>
      <w:lvlText w:val="%1."/>
      <w:lvlJc w:val="left"/>
      <w:pPr>
        <w:tabs>
          <w:tab w:val="num" w:pos="0"/>
        </w:tabs>
        <w:ind w:left="502" w:hanging="360"/>
      </w:pPr>
      <w:rPr>
        <w:rFonts w:cs="Times New Roman"/>
      </w:rPr>
    </w:lvl>
  </w:abstractNum>
  <w:abstractNum w:abstractNumId="6">
    <w:nsid w:val="00000007"/>
    <w:multiLevelType w:val="singleLevel"/>
    <w:tmpl w:val="00000007"/>
    <w:name w:val="WW8Num7"/>
    <w:lvl w:ilvl="0">
      <w:start w:val="15"/>
      <w:numFmt w:val="decimal"/>
      <w:lvlText w:val="%1"/>
      <w:lvlJc w:val="left"/>
      <w:pPr>
        <w:tabs>
          <w:tab w:val="num" w:pos="0"/>
        </w:tabs>
        <w:ind w:left="405" w:hanging="360"/>
      </w:pPr>
      <w:rPr>
        <w:rFonts w:cs="Times New Roman"/>
      </w:rPr>
    </w:lvl>
  </w:abstractNum>
  <w:abstractNum w:abstractNumId="7">
    <w:nsid w:val="00000008"/>
    <w:multiLevelType w:val="multilevel"/>
    <w:tmpl w:val="00000008"/>
    <w:name w:val="WW8Num8"/>
    <w:lvl w:ilvl="0">
      <w:start w:val="1"/>
      <w:numFmt w:val="decimal"/>
      <w:lvlText w:val="%1."/>
      <w:lvlJc w:val="left"/>
      <w:pPr>
        <w:tabs>
          <w:tab w:val="num" w:pos="0"/>
        </w:tabs>
        <w:ind w:left="1065" w:hanging="360"/>
      </w:pPr>
    </w:lvl>
    <w:lvl w:ilvl="1">
      <w:start w:val="1"/>
      <w:numFmt w:val="decimal"/>
      <w:lvlText w:val="%1.%2."/>
      <w:lvlJc w:val="left"/>
      <w:pPr>
        <w:tabs>
          <w:tab w:val="num" w:pos="0"/>
        </w:tabs>
        <w:ind w:left="1425" w:hanging="720"/>
      </w:pPr>
    </w:lvl>
    <w:lvl w:ilvl="2">
      <w:start w:val="1"/>
      <w:numFmt w:val="decimal"/>
      <w:lvlText w:val="%1.%2.%3."/>
      <w:lvlJc w:val="left"/>
      <w:pPr>
        <w:tabs>
          <w:tab w:val="num" w:pos="0"/>
        </w:tabs>
        <w:ind w:left="1425" w:hanging="720"/>
      </w:pPr>
    </w:lvl>
    <w:lvl w:ilvl="3">
      <w:start w:val="1"/>
      <w:numFmt w:val="decimal"/>
      <w:lvlText w:val="%1.%2.%3.%4."/>
      <w:lvlJc w:val="left"/>
      <w:pPr>
        <w:tabs>
          <w:tab w:val="num" w:pos="0"/>
        </w:tabs>
        <w:ind w:left="1785" w:hanging="1080"/>
      </w:pPr>
    </w:lvl>
    <w:lvl w:ilvl="4">
      <w:start w:val="1"/>
      <w:numFmt w:val="decimal"/>
      <w:lvlText w:val="%1.%2.%3.%4.%5."/>
      <w:lvlJc w:val="left"/>
      <w:pPr>
        <w:tabs>
          <w:tab w:val="num" w:pos="0"/>
        </w:tabs>
        <w:ind w:left="1785" w:hanging="1080"/>
      </w:pPr>
    </w:lvl>
    <w:lvl w:ilvl="5">
      <w:start w:val="1"/>
      <w:numFmt w:val="decimal"/>
      <w:lvlText w:val="%1.%2.%3.%4.%5.%6."/>
      <w:lvlJc w:val="left"/>
      <w:pPr>
        <w:tabs>
          <w:tab w:val="num" w:pos="0"/>
        </w:tabs>
        <w:ind w:left="2145" w:hanging="1440"/>
      </w:pPr>
    </w:lvl>
    <w:lvl w:ilvl="6">
      <w:start w:val="1"/>
      <w:numFmt w:val="decimal"/>
      <w:lvlText w:val="%1.%2.%3.%4.%5.%6.%7."/>
      <w:lvlJc w:val="left"/>
      <w:pPr>
        <w:tabs>
          <w:tab w:val="num" w:pos="0"/>
        </w:tabs>
        <w:ind w:left="2505" w:hanging="1800"/>
      </w:pPr>
    </w:lvl>
    <w:lvl w:ilvl="7">
      <w:start w:val="1"/>
      <w:numFmt w:val="decimal"/>
      <w:lvlText w:val="%1.%2.%3.%4.%5.%6.%7.%8."/>
      <w:lvlJc w:val="left"/>
      <w:pPr>
        <w:tabs>
          <w:tab w:val="num" w:pos="0"/>
        </w:tabs>
        <w:ind w:left="2505" w:hanging="1800"/>
      </w:pPr>
    </w:lvl>
    <w:lvl w:ilvl="8">
      <w:start w:val="1"/>
      <w:numFmt w:val="decimal"/>
      <w:lvlText w:val="%1.%2.%3.%4.%5.%6.%7.%8.%9."/>
      <w:lvlJc w:val="left"/>
      <w:pPr>
        <w:tabs>
          <w:tab w:val="num" w:pos="0"/>
        </w:tabs>
        <w:ind w:left="2865" w:hanging="2160"/>
      </w:pPr>
    </w:lvl>
  </w:abstractNum>
  <w:abstractNum w:abstractNumId="8">
    <w:nsid w:val="00000009"/>
    <w:multiLevelType w:val="multilevel"/>
    <w:tmpl w:val="00000009"/>
    <w:name w:val="WW8Num9"/>
    <w:lvl w:ilvl="0">
      <w:start w:val="6"/>
      <w:numFmt w:val="decimal"/>
      <w:lvlText w:val="%1."/>
      <w:lvlJc w:val="left"/>
      <w:pPr>
        <w:tabs>
          <w:tab w:val="num" w:pos="1125"/>
        </w:tabs>
        <w:ind w:left="1125" w:hanging="1125"/>
      </w:pPr>
    </w:lvl>
    <w:lvl w:ilvl="1">
      <w:start w:val="1"/>
      <w:numFmt w:val="decimal"/>
      <w:lvlText w:val="%1.%2."/>
      <w:lvlJc w:val="left"/>
      <w:pPr>
        <w:tabs>
          <w:tab w:val="num" w:pos="1125"/>
        </w:tabs>
        <w:ind w:left="1125" w:hanging="1125"/>
      </w:pPr>
    </w:lvl>
    <w:lvl w:ilvl="2">
      <w:start w:val="1"/>
      <w:numFmt w:val="decimal"/>
      <w:lvlText w:val="%1.%2.%3."/>
      <w:lvlJc w:val="left"/>
      <w:pPr>
        <w:tabs>
          <w:tab w:val="num" w:pos="273"/>
        </w:tabs>
        <w:ind w:left="273" w:hanging="1125"/>
      </w:pPr>
    </w:lvl>
    <w:lvl w:ilvl="3">
      <w:start w:val="1"/>
      <w:numFmt w:val="decimal"/>
      <w:lvlText w:val="%1.%2.%3.%4."/>
      <w:lvlJc w:val="left"/>
      <w:pPr>
        <w:tabs>
          <w:tab w:val="num" w:pos="-153"/>
        </w:tabs>
        <w:ind w:left="153" w:hanging="1125"/>
      </w:pPr>
    </w:lvl>
    <w:lvl w:ilvl="4">
      <w:start w:val="1"/>
      <w:numFmt w:val="decimal"/>
      <w:lvlText w:val="%1.%2.%3.%4.%5."/>
      <w:lvlJc w:val="left"/>
      <w:pPr>
        <w:tabs>
          <w:tab w:val="num" w:pos="-579"/>
        </w:tabs>
        <w:ind w:left="579" w:hanging="1125"/>
      </w:pPr>
    </w:lvl>
    <w:lvl w:ilvl="5">
      <w:start w:val="1"/>
      <w:numFmt w:val="decimal"/>
      <w:lvlText w:val="%1.%2.%3.%4.%5.%6."/>
      <w:lvlJc w:val="left"/>
      <w:pPr>
        <w:tabs>
          <w:tab w:val="num" w:pos="-690"/>
        </w:tabs>
        <w:ind w:left="690" w:hanging="1440"/>
      </w:pPr>
    </w:lvl>
    <w:lvl w:ilvl="6">
      <w:start w:val="1"/>
      <w:numFmt w:val="decimal"/>
      <w:lvlText w:val="%1.%2.%3.%4.%5.%6.%7."/>
      <w:lvlJc w:val="left"/>
      <w:pPr>
        <w:tabs>
          <w:tab w:val="num" w:pos="-756"/>
        </w:tabs>
        <w:ind w:left="756" w:hanging="1800"/>
      </w:pPr>
    </w:lvl>
    <w:lvl w:ilvl="7">
      <w:start w:val="1"/>
      <w:numFmt w:val="decimal"/>
      <w:lvlText w:val="%1.%2.%3.%4.%5.%6.%7.%8."/>
      <w:lvlJc w:val="left"/>
      <w:pPr>
        <w:tabs>
          <w:tab w:val="num" w:pos="-1182"/>
        </w:tabs>
        <w:ind w:left="1182" w:hanging="1800"/>
      </w:pPr>
    </w:lvl>
    <w:lvl w:ilvl="8">
      <w:start w:val="1"/>
      <w:numFmt w:val="decimal"/>
      <w:lvlText w:val="%1.%2.%3.%4.%5.%6.%7.%8.%9."/>
      <w:lvlJc w:val="left"/>
      <w:pPr>
        <w:tabs>
          <w:tab w:val="num" w:pos="-1248"/>
        </w:tabs>
        <w:ind w:left="1248" w:hanging="2160"/>
      </w:pPr>
    </w:lvl>
  </w:abstractNum>
  <w:abstractNum w:abstractNumId="9">
    <w:nsid w:val="0000000A"/>
    <w:multiLevelType w:val="singleLevel"/>
    <w:tmpl w:val="0000000A"/>
    <w:name w:val="WW8Num10"/>
    <w:lvl w:ilvl="0">
      <w:start w:val="1"/>
      <w:numFmt w:val="decimal"/>
      <w:lvlText w:val="%1."/>
      <w:lvlJc w:val="left"/>
      <w:pPr>
        <w:tabs>
          <w:tab w:val="num" w:pos="0"/>
        </w:tabs>
        <w:ind w:left="862" w:hanging="360"/>
      </w:pPr>
    </w:lvl>
  </w:abstractNum>
  <w:abstractNum w:abstractNumId="10">
    <w:nsid w:val="0000000B"/>
    <w:multiLevelType w:val="singleLevel"/>
    <w:tmpl w:val="0000000B"/>
    <w:name w:val="WW8Num11"/>
    <w:lvl w:ilvl="0">
      <w:start w:val="1"/>
      <w:numFmt w:val="decimal"/>
      <w:lvlText w:val="%1."/>
      <w:lvlJc w:val="left"/>
      <w:pPr>
        <w:tabs>
          <w:tab w:val="num" w:pos="720"/>
        </w:tabs>
        <w:ind w:left="720" w:hanging="360"/>
      </w:pPr>
      <w:rPr>
        <w:rFonts w:cs="Times New Roman"/>
      </w:rPr>
    </w:lvl>
  </w:abstractNum>
  <w:abstractNum w:abstractNumId="11">
    <w:nsid w:val="0000000C"/>
    <w:multiLevelType w:val="singleLevel"/>
    <w:tmpl w:val="0000000C"/>
    <w:name w:val="WW8Num12"/>
    <w:lvl w:ilvl="0">
      <w:start w:val="1"/>
      <w:numFmt w:val="decimal"/>
      <w:lvlText w:val="%1."/>
      <w:lvlJc w:val="left"/>
      <w:pPr>
        <w:tabs>
          <w:tab w:val="num" w:pos="0"/>
        </w:tabs>
        <w:ind w:left="644" w:hanging="360"/>
      </w:pPr>
      <w:rPr>
        <w:rFonts w:cs="Times New Roman"/>
      </w:rPr>
    </w:lvl>
  </w:abstractNum>
  <w:abstractNum w:abstractNumId="12">
    <w:nsid w:val="0000000D"/>
    <w:multiLevelType w:val="singleLevel"/>
    <w:tmpl w:val="0000000D"/>
    <w:name w:val="WW8Num13"/>
    <w:lvl w:ilvl="0">
      <w:start w:val="1"/>
      <w:numFmt w:val="decimal"/>
      <w:lvlText w:val="%1."/>
      <w:lvlJc w:val="left"/>
      <w:pPr>
        <w:tabs>
          <w:tab w:val="num" w:pos="0"/>
        </w:tabs>
        <w:ind w:left="502" w:hanging="360"/>
      </w:pPr>
      <w:rPr>
        <w:rFonts w:cs="Times New Roman"/>
      </w:rPr>
    </w:lvl>
  </w:abstractNum>
  <w:abstractNum w:abstractNumId="13">
    <w:nsid w:val="0000000E"/>
    <w:multiLevelType w:val="singleLevel"/>
    <w:tmpl w:val="0000000E"/>
    <w:name w:val="WW8Num14"/>
    <w:lvl w:ilvl="0">
      <w:start w:val="15"/>
      <w:numFmt w:val="decimal"/>
      <w:lvlText w:val="%1"/>
      <w:lvlJc w:val="left"/>
      <w:pPr>
        <w:tabs>
          <w:tab w:val="num" w:pos="0"/>
        </w:tabs>
        <w:ind w:left="405" w:hanging="360"/>
      </w:pPr>
      <w:rPr>
        <w:rFonts w:cs="Times New Roman"/>
      </w:rPr>
    </w:lvl>
  </w:abstractNum>
  <w:abstractNum w:abstractNumId="14">
    <w:nsid w:val="0000000F"/>
    <w:multiLevelType w:val="multilevel"/>
    <w:tmpl w:val="0000000F"/>
    <w:name w:val="WW8Num15"/>
    <w:lvl w:ilvl="0">
      <w:start w:val="8"/>
      <w:numFmt w:val="decimal"/>
      <w:lvlText w:val="%1."/>
      <w:lvlJc w:val="left"/>
      <w:pPr>
        <w:tabs>
          <w:tab w:val="num" w:pos="0"/>
        </w:tabs>
        <w:ind w:left="450" w:hanging="450"/>
      </w:pPr>
    </w:lvl>
    <w:lvl w:ilvl="1">
      <w:start w:val="2"/>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15">
    <w:nsid w:val="00000010"/>
    <w:multiLevelType w:val="singleLevel"/>
    <w:tmpl w:val="00000010"/>
    <w:name w:val="WW8Num16"/>
    <w:lvl w:ilvl="0">
      <w:start w:val="1"/>
      <w:numFmt w:val="decimal"/>
      <w:lvlText w:val="%1."/>
      <w:lvlJc w:val="left"/>
      <w:pPr>
        <w:tabs>
          <w:tab w:val="num" w:pos="0"/>
        </w:tabs>
        <w:ind w:left="720" w:hanging="360"/>
      </w:pPr>
      <w:rPr>
        <w:rFonts w:cs="Times New Roman"/>
      </w:rPr>
    </w:lvl>
  </w:abstractNum>
  <w:abstractNum w:abstractNumId="16">
    <w:nsid w:val="00000011"/>
    <w:multiLevelType w:val="multilevel"/>
    <w:tmpl w:val="00000011"/>
    <w:name w:val="WW8Num17"/>
    <w:lvl w:ilvl="0">
      <w:start w:val="5"/>
      <w:numFmt w:val="decimal"/>
      <w:lvlText w:val="%1."/>
      <w:lvlJc w:val="left"/>
      <w:pPr>
        <w:tabs>
          <w:tab w:val="num" w:pos="0"/>
        </w:tabs>
        <w:ind w:left="450" w:hanging="45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17">
    <w:nsid w:val="00000012"/>
    <w:multiLevelType w:val="singleLevel"/>
    <w:tmpl w:val="00000012"/>
    <w:name w:val="WW8Num18"/>
    <w:lvl w:ilvl="0">
      <w:start w:val="1"/>
      <w:numFmt w:val="decimal"/>
      <w:lvlText w:val="%1."/>
      <w:lvlJc w:val="left"/>
      <w:pPr>
        <w:tabs>
          <w:tab w:val="num" w:pos="0"/>
        </w:tabs>
        <w:ind w:left="502" w:hanging="360"/>
      </w:pPr>
      <w:rPr>
        <w:rFonts w:ascii="Times New Roman" w:hAnsi="Times New Roman" w:cs="Times New Roman"/>
      </w:rPr>
    </w:lvl>
  </w:abstractNum>
  <w:abstractNum w:abstractNumId="18">
    <w:nsid w:val="00000013"/>
    <w:multiLevelType w:val="multilevel"/>
    <w:tmpl w:val="00000013"/>
    <w:name w:val="WW8Num19"/>
    <w:lvl w:ilvl="0">
      <w:start w:val="3"/>
      <w:numFmt w:val="decimal"/>
      <w:lvlText w:val="%1."/>
      <w:lvlJc w:val="left"/>
      <w:pPr>
        <w:tabs>
          <w:tab w:val="num" w:pos="0"/>
        </w:tabs>
        <w:ind w:left="450" w:hanging="450"/>
      </w:pPr>
    </w:lvl>
    <w:lvl w:ilvl="1">
      <w:start w:val="2"/>
      <w:numFmt w:val="decimal"/>
      <w:lvlText w:val="%1.%2."/>
      <w:lvlJc w:val="left"/>
      <w:pPr>
        <w:tabs>
          <w:tab w:val="num" w:pos="0"/>
        </w:tabs>
        <w:ind w:left="1180" w:hanging="720"/>
      </w:pPr>
    </w:lvl>
    <w:lvl w:ilvl="2">
      <w:start w:val="1"/>
      <w:numFmt w:val="decimal"/>
      <w:lvlText w:val="%1.%2.%3."/>
      <w:lvlJc w:val="left"/>
      <w:pPr>
        <w:tabs>
          <w:tab w:val="num" w:pos="0"/>
        </w:tabs>
        <w:ind w:left="1640" w:hanging="720"/>
      </w:pPr>
    </w:lvl>
    <w:lvl w:ilvl="3">
      <w:start w:val="1"/>
      <w:numFmt w:val="decimal"/>
      <w:lvlText w:val="%1.%2.%3.%4."/>
      <w:lvlJc w:val="left"/>
      <w:pPr>
        <w:tabs>
          <w:tab w:val="num" w:pos="0"/>
        </w:tabs>
        <w:ind w:left="2460" w:hanging="1080"/>
      </w:pPr>
    </w:lvl>
    <w:lvl w:ilvl="4">
      <w:start w:val="1"/>
      <w:numFmt w:val="decimal"/>
      <w:lvlText w:val="%1.%2.%3.%4.%5."/>
      <w:lvlJc w:val="left"/>
      <w:pPr>
        <w:tabs>
          <w:tab w:val="num" w:pos="0"/>
        </w:tabs>
        <w:ind w:left="2920" w:hanging="1080"/>
      </w:pPr>
    </w:lvl>
    <w:lvl w:ilvl="5">
      <w:start w:val="1"/>
      <w:numFmt w:val="decimal"/>
      <w:lvlText w:val="%1.%2.%3.%4.%5.%6."/>
      <w:lvlJc w:val="left"/>
      <w:pPr>
        <w:tabs>
          <w:tab w:val="num" w:pos="0"/>
        </w:tabs>
        <w:ind w:left="3740" w:hanging="1440"/>
      </w:pPr>
    </w:lvl>
    <w:lvl w:ilvl="6">
      <w:start w:val="1"/>
      <w:numFmt w:val="decimal"/>
      <w:lvlText w:val="%1.%2.%3.%4.%5.%6.%7."/>
      <w:lvlJc w:val="left"/>
      <w:pPr>
        <w:tabs>
          <w:tab w:val="num" w:pos="0"/>
        </w:tabs>
        <w:ind w:left="4560" w:hanging="1800"/>
      </w:pPr>
    </w:lvl>
    <w:lvl w:ilvl="7">
      <w:start w:val="1"/>
      <w:numFmt w:val="decimal"/>
      <w:lvlText w:val="%1.%2.%3.%4.%5.%6.%7.%8."/>
      <w:lvlJc w:val="left"/>
      <w:pPr>
        <w:tabs>
          <w:tab w:val="num" w:pos="0"/>
        </w:tabs>
        <w:ind w:left="5020" w:hanging="1800"/>
      </w:pPr>
    </w:lvl>
    <w:lvl w:ilvl="8">
      <w:start w:val="1"/>
      <w:numFmt w:val="decimal"/>
      <w:lvlText w:val="%1.%2.%3.%4.%5.%6.%7.%8.%9."/>
      <w:lvlJc w:val="left"/>
      <w:pPr>
        <w:tabs>
          <w:tab w:val="num" w:pos="0"/>
        </w:tabs>
        <w:ind w:left="5840" w:hanging="2160"/>
      </w:pPr>
    </w:lvl>
  </w:abstractNum>
  <w:abstractNum w:abstractNumId="19">
    <w:nsid w:val="00000014"/>
    <w:multiLevelType w:val="multilevel"/>
    <w:tmpl w:val="00000014"/>
    <w:name w:val="WW8Num20"/>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0">
    <w:nsid w:val="00000015"/>
    <w:multiLevelType w:val="singleLevel"/>
    <w:tmpl w:val="00000015"/>
    <w:name w:val="WW8Num21"/>
    <w:lvl w:ilvl="0">
      <w:start w:val="1"/>
      <w:numFmt w:val="decimal"/>
      <w:lvlText w:val="%1."/>
      <w:lvlJc w:val="left"/>
      <w:pPr>
        <w:tabs>
          <w:tab w:val="num" w:pos="0"/>
        </w:tabs>
        <w:ind w:left="502" w:hanging="360"/>
      </w:pPr>
      <w:rPr>
        <w:rFonts w:cs="Times New Roman"/>
      </w:rPr>
    </w:lvl>
  </w:abstractNum>
  <w:abstractNum w:abstractNumId="21">
    <w:nsid w:val="00000016"/>
    <w:multiLevelType w:val="singleLevel"/>
    <w:tmpl w:val="00000016"/>
    <w:name w:val="WW8Num22"/>
    <w:lvl w:ilvl="0">
      <w:start w:val="1"/>
      <w:numFmt w:val="decimal"/>
      <w:lvlText w:val="%1."/>
      <w:lvlJc w:val="left"/>
      <w:pPr>
        <w:tabs>
          <w:tab w:val="num" w:pos="0"/>
        </w:tabs>
        <w:ind w:left="502" w:hanging="360"/>
      </w:pPr>
      <w:rPr>
        <w:rFonts w:cs="Times New Roman"/>
      </w:rPr>
    </w:lvl>
  </w:abstractNum>
  <w:abstractNum w:abstractNumId="22">
    <w:nsid w:val="00000017"/>
    <w:multiLevelType w:val="multilevel"/>
    <w:tmpl w:val="00000017"/>
    <w:name w:val="WW8Num23"/>
    <w:lvl w:ilvl="0">
      <w:start w:val="1"/>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3">
    <w:nsid w:val="18F3479C"/>
    <w:multiLevelType w:val="singleLevel"/>
    <w:tmpl w:val="00000006"/>
    <w:lvl w:ilvl="0">
      <w:start w:val="1"/>
      <w:numFmt w:val="decimal"/>
      <w:lvlText w:val="%1."/>
      <w:lvlJc w:val="left"/>
      <w:pPr>
        <w:tabs>
          <w:tab w:val="num" w:pos="0"/>
        </w:tabs>
        <w:ind w:left="502" w:hanging="360"/>
      </w:pPr>
      <w:rPr>
        <w:rFonts w:cs="Times New Roman"/>
      </w:rPr>
    </w:lvl>
  </w:abstractNum>
  <w:abstractNum w:abstractNumId="24">
    <w:nsid w:val="26A530E8"/>
    <w:multiLevelType w:val="hybridMultilevel"/>
    <w:tmpl w:val="C6F662F4"/>
    <w:lvl w:ilvl="0" w:tplc="EFE85896">
      <w:start w:val="1"/>
      <w:numFmt w:val="decimal"/>
      <w:lvlText w:val="%1."/>
      <w:lvlJc w:val="left"/>
      <w:pPr>
        <w:ind w:left="1065" w:hanging="360"/>
      </w:pPr>
      <w:rPr>
        <w:rFonts w:hint="default"/>
        <w:b/>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5">
    <w:nsid w:val="42D23946"/>
    <w:multiLevelType w:val="singleLevel"/>
    <w:tmpl w:val="00000016"/>
    <w:lvl w:ilvl="0">
      <w:start w:val="1"/>
      <w:numFmt w:val="decimal"/>
      <w:lvlText w:val="%1."/>
      <w:lvlJc w:val="left"/>
      <w:pPr>
        <w:tabs>
          <w:tab w:val="num" w:pos="0"/>
        </w:tabs>
        <w:ind w:left="502" w:hanging="36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5"/>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39B2"/>
    <w:rsid w:val="001B1CDC"/>
    <w:rsid w:val="001E0787"/>
    <w:rsid w:val="0029105C"/>
    <w:rsid w:val="0056365E"/>
    <w:rsid w:val="00624B04"/>
    <w:rsid w:val="006B39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0787"/>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1E0787"/>
    <w:pPr>
      <w:keepNext/>
      <w:numPr>
        <w:numId w:val="1"/>
      </w:numPr>
      <w:spacing w:before="240" w:after="60"/>
      <w:outlineLvl w:val="0"/>
    </w:pPr>
    <w:rPr>
      <w:rFonts w:ascii="Arial" w:hAnsi="Arial" w:cs="Arial"/>
      <w:b/>
      <w:bCs/>
      <w:kern w:val="1"/>
      <w:sz w:val="32"/>
      <w:szCs w:val="32"/>
      <w:lang w:val="de-AT"/>
    </w:rPr>
  </w:style>
  <w:style w:type="paragraph" w:styleId="2">
    <w:name w:val="heading 2"/>
    <w:basedOn w:val="a"/>
    <w:next w:val="a"/>
    <w:link w:val="20"/>
    <w:qFormat/>
    <w:rsid w:val="001E0787"/>
    <w:pPr>
      <w:keepNext/>
      <w:numPr>
        <w:ilvl w:val="1"/>
        <w:numId w:val="1"/>
      </w:numPr>
      <w:spacing w:before="240" w:after="60"/>
      <w:outlineLvl w:val="1"/>
    </w:pPr>
    <w:rPr>
      <w:rFonts w:ascii="Arial" w:hAnsi="Arial" w:cs="Arial"/>
      <w:b/>
      <w:bCs/>
      <w:i/>
      <w:iCs/>
      <w:sz w:val="28"/>
      <w:szCs w:val="28"/>
      <w:lang w:val="de-AT"/>
    </w:rPr>
  </w:style>
  <w:style w:type="paragraph" w:styleId="3">
    <w:name w:val="heading 3"/>
    <w:basedOn w:val="a"/>
    <w:next w:val="a"/>
    <w:link w:val="30"/>
    <w:qFormat/>
    <w:rsid w:val="001E0787"/>
    <w:pPr>
      <w:keepNext/>
      <w:numPr>
        <w:ilvl w:val="2"/>
        <w:numId w:val="1"/>
      </w:numPr>
      <w:spacing w:before="240" w:after="60"/>
      <w:outlineLvl w:val="2"/>
    </w:pPr>
    <w:rPr>
      <w:rFonts w:ascii="Arial" w:hAnsi="Arial" w:cs="Arial"/>
      <w:b/>
      <w:bCs/>
      <w:sz w:val="26"/>
      <w:szCs w:val="26"/>
      <w:lang w:val="de-AT"/>
    </w:rPr>
  </w:style>
  <w:style w:type="paragraph" w:styleId="4">
    <w:name w:val="heading 4"/>
    <w:basedOn w:val="a"/>
    <w:next w:val="a"/>
    <w:link w:val="40"/>
    <w:qFormat/>
    <w:rsid w:val="001E0787"/>
    <w:pPr>
      <w:keepNext/>
      <w:numPr>
        <w:ilvl w:val="3"/>
        <w:numId w:val="1"/>
      </w:numPr>
      <w:spacing w:before="240" w:after="60"/>
      <w:outlineLvl w:val="3"/>
    </w:pPr>
    <w:rPr>
      <w:b/>
      <w:bCs/>
      <w:sz w:val="28"/>
      <w:szCs w:val="28"/>
      <w:lang w:val="de-AT"/>
    </w:rPr>
  </w:style>
  <w:style w:type="paragraph" w:styleId="5">
    <w:name w:val="heading 5"/>
    <w:basedOn w:val="a"/>
    <w:next w:val="a"/>
    <w:link w:val="50"/>
    <w:qFormat/>
    <w:rsid w:val="001E0787"/>
    <w:pPr>
      <w:numPr>
        <w:ilvl w:val="4"/>
        <w:numId w:val="1"/>
      </w:numPr>
      <w:spacing w:before="240" w:after="60"/>
      <w:outlineLvl w:val="4"/>
    </w:pPr>
    <w:rPr>
      <w:b/>
      <w:bCs/>
      <w:i/>
      <w:iCs/>
      <w:sz w:val="26"/>
      <w:szCs w:val="26"/>
      <w:lang w:val="de-AT"/>
    </w:rPr>
  </w:style>
  <w:style w:type="paragraph" w:styleId="6">
    <w:name w:val="heading 6"/>
    <w:basedOn w:val="a"/>
    <w:next w:val="a"/>
    <w:link w:val="60"/>
    <w:qFormat/>
    <w:rsid w:val="001E0787"/>
    <w:pPr>
      <w:numPr>
        <w:ilvl w:val="5"/>
        <w:numId w:val="1"/>
      </w:numPr>
      <w:spacing w:before="240" w:after="60"/>
      <w:outlineLvl w:val="5"/>
    </w:pPr>
    <w:rPr>
      <w:b/>
      <w:bCs/>
      <w:sz w:val="22"/>
      <w:szCs w:val="22"/>
      <w:lang w:val="de-AT"/>
    </w:rPr>
  </w:style>
  <w:style w:type="paragraph" w:styleId="7">
    <w:name w:val="heading 7"/>
    <w:basedOn w:val="a"/>
    <w:next w:val="a"/>
    <w:link w:val="70"/>
    <w:qFormat/>
    <w:rsid w:val="001E0787"/>
    <w:pPr>
      <w:numPr>
        <w:ilvl w:val="6"/>
        <w:numId w:val="1"/>
      </w:numPr>
      <w:spacing w:before="240" w:after="60"/>
      <w:outlineLvl w:val="6"/>
    </w:pPr>
    <w:rPr>
      <w:lang w:val="de-AT"/>
    </w:rPr>
  </w:style>
  <w:style w:type="paragraph" w:styleId="8">
    <w:name w:val="heading 8"/>
    <w:basedOn w:val="a"/>
    <w:next w:val="a"/>
    <w:link w:val="80"/>
    <w:qFormat/>
    <w:rsid w:val="001E0787"/>
    <w:pPr>
      <w:numPr>
        <w:ilvl w:val="7"/>
        <w:numId w:val="1"/>
      </w:numPr>
      <w:spacing w:before="240" w:after="60"/>
      <w:outlineLvl w:val="7"/>
    </w:pPr>
    <w:rPr>
      <w:i/>
      <w:iCs/>
      <w:lang w:val="de-AT"/>
    </w:rPr>
  </w:style>
  <w:style w:type="paragraph" w:styleId="9">
    <w:name w:val="heading 9"/>
    <w:basedOn w:val="a"/>
    <w:next w:val="a"/>
    <w:link w:val="90"/>
    <w:qFormat/>
    <w:rsid w:val="001E0787"/>
    <w:pPr>
      <w:numPr>
        <w:ilvl w:val="8"/>
        <w:numId w:val="1"/>
      </w:numPr>
      <w:spacing w:before="240" w:after="60"/>
      <w:outlineLvl w:val="8"/>
    </w:pPr>
    <w:rPr>
      <w:rFonts w:ascii="Arial" w:hAnsi="Arial" w:cs="Arial"/>
      <w:sz w:val="22"/>
      <w:szCs w:val="22"/>
      <w:lang w:val="de-A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E0787"/>
    <w:rPr>
      <w:rFonts w:ascii="Arial" w:eastAsia="Times New Roman" w:hAnsi="Arial" w:cs="Arial"/>
      <w:b/>
      <w:bCs/>
      <w:kern w:val="1"/>
      <w:sz w:val="32"/>
      <w:szCs w:val="32"/>
      <w:lang w:val="de-AT" w:eastAsia="ar-SA"/>
    </w:rPr>
  </w:style>
  <w:style w:type="character" w:customStyle="1" w:styleId="20">
    <w:name w:val="Заголовок 2 Знак"/>
    <w:basedOn w:val="a0"/>
    <w:link w:val="2"/>
    <w:rsid w:val="001E0787"/>
    <w:rPr>
      <w:rFonts w:ascii="Arial" w:eastAsia="Times New Roman" w:hAnsi="Arial" w:cs="Arial"/>
      <w:b/>
      <w:bCs/>
      <w:i/>
      <w:iCs/>
      <w:sz w:val="28"/>
      <w:szCs w:val="28"/>
      <w:lang w:val="de-AT" w:eastAsia="ar-SA"/>
    </w:rPr>
  </w:style>
  <w:style w:type="character" w:customStyle="1" w:styleId="30">
    <w:name w:val="Заголовок 3 Знак"/>
    <w:basedOn w:val="a0"/>
    <w:link w:val="3"/>
    <w:rsid w:val="001E0787"/>
    <w:rPr>
      <w:rFonts w:ascii="Arial" w:eastAsia="Times New Roman" w:hAnsi="Arial" w:cs="Arial"/>
      <w:b/>
      <w:bCs/>
      <w:sz w:val="26"/>
      <w:szCs w:val="26"/>
      <w:lang w:val="de-AT" w:eastAsia="ar-SA"/>
    </w:rPr>
  </w:style>
  <w:style w:type="character" w:customStyle="1" w:styleId="40">
    <w:name w:val="Заголовок 4 Знак"/>
    <w:basedOn w:val="a0"/>
    <w:link w:val="4"/>
    <w:rsid w:val="001E0787"/>
    <w:rPr>
      <w:rFonts w:ascii="Times New Roman" w:eastAsia="Times New Roman" w:hAnsi="Times New Roman" w:cs="Times New Roman"/>
      <w:b/>
      <w:bCs/>
      <w:sz w:val="28"/>
      <w:szCs w:val="28"/>
      <w:lang w:val="de-AT" w:eastAsia="ar-SA"/>
    </w:rPr>
  </w:style>
  <w:style w:type="character" w:customStyle="1" w:styleId="50">
    <w:name w:val="Заголовок 5 Знак"/>
    <w:basedOn w:val="a0"/>
    <w:link w:val="5"/>
    <w:rsid w:val="001E0787"/>
    <w:rPr>
      <w:rFonts w:ascii="Times New Roman" w:eastAsia="Times New Roman" w:hAnsi="Times New Roman" w:cs="Times New Roman"/>
      <w:b/>
      <w:bCs/>
      <w:i/>
      <w:iCs/>
      <w:sz w:val="26"/>
      <w:szCs w:val="26"/>
      <w:lang w:val="de-AT" w:eastAsia="ar-SA"/>
    </w:rPr>
  </w:style>
  <w:style w:type="character" w:customStyle="1" w:styleId="60">
    <w:name w:val="Заголовок 6 Знак"/>
    <w:basedOn w:val="a0"/>
    <w:link w:val="6"/>
    <w:rsid w:val="001E0787"/>
    <w:rPr>
      <w:rFonts w:ascii="Times New Roman" w:eastAsia="Times New Roman" w:hAnsi="Times New Roman" w:cs="Times New Roman"/>
      <w:b/>
      <w:bCs/>
      <w:lang w:val="de-AT" w:eastAsia="ar-SA"/>
    </w:rPr>
  </w:style>
  <w:style w:type="character" w:customStyle="1" w:styleId="70">
    <w:name w:val="Заголовок 7 Знак"/>
    <w:basedOn w:val="a0"/>
    <w:link w:val="7"/>
    <w:rsid w:val="001E0787"/>
    <w:rPr>
      <w:rFonts w:ascii="Times New Roman" w:eastAsia="Times New Roman" w:hAnsi="Times New Roman" w:cs="Times New Roman"/>
      <w:sz w:val="24"/>
      <w:szCs w:val="24"/>
      <w:lang w:val="de-AT" w:eastAsia="ar-SA"/>
    </w:rPr>
  </w:style>
  <w:style w:type="character" w:customStyle="1" w:styleId="80">
    <w:name w:val="Заголовок 8 Знак"/>
    <w:basedOn w:val="a0"/>
    <w:link w:val="8"/>
    <w:rsid w:val="001E0787"/>
    <w:rPr>
      <w:rFonts w:ascii="Times New Roman" w:eastAsia="Times New Roman" w:hAnsi="Times New Roman" w:cs="Times New Roman"/>
      <w:i/>
      <w:iCs/>
      <w:sz w:val="24"/>
      <w:szCs w:val="24"/>
      <w:lang w:val="de-AT" w:eastAsia="ar-SA"/>
    </w:rPr>
  </w:style>
  <w:style w:type="character" w:customStyle="1" w:styleId="90">
    <w:name w:val="Заголовок 9 Знак"/>
    <w:basedOn w:val="a0"/>
    <w:link w:val="9"/>
    <w:rsid w:val="001E0787"/>
    <w:rPr>
      <w:rFonts w:ascii="Arial" w:eastAsia="Times New Roman" w:hAnsi="Arial" w:cs="Arial"/>
      <w:lang w:val="de-AT" w:eastAsia="ar-SA"/>
    </w:rPr>
  </w:style>
  <w:style w:type="character" w:customStyle="1" w:styleId="WW8Num1z0">
    <w:name w:val="WW8Num1z0"/>
    <w:rsid w:val="001E0787"/>
    <w:rPr>
      <w:rFonts w:ascii="Times New Roman" w:hAnsi="Times New Roman" w:cs="Times New Roman"/>
    </w:rPr>
  </w:style>
  <w:style w:type="character" w:customStyle="1" w:styleId="WW8Num2z0">
    <w:name w:val="WW8Num2z0"/>
    <w:rsid w:val="001E0787"/>
    <w:rPr>
      <w:rFonts w:cs="Times New Roman"/>
    </w:rPr>
  </w:style>
  <w:style w:type="character" w:customStyle="1" w:styleId="WW8Num3z0">
    <w:name w:val="WW8Num3z0"/>
    <w:rsid w:val="001E0787"/>
    <w:rPr>
      <w:rFonts w:cs="Times New Roman"/>
    </w:rPr>
  </w:style>
  <w:style w:type="character" w:customStyle="1" w:styleId="WW8Num4z0">
    <w:name w:val="WW8Num4z0"/>
    <w:rsid w:val="001E0787"/>
    <w:rPr>
      <w:rFonts w:cs="Times New Roman"/>
    </w:rPr>
  </w:style>
  <w:style w:type="character" w:customStyle="1" w:styleId="WW8Num6z0">
    <w:name w:val="WW8Num6z0"/>
    <w:rsid w:val="001E0787"/>
    <w:rPr>
      <w:rFonts w:cs="Times New Roman"/>
    </w:rPr>
  </w:style>
  <w:style w:type="character" w:customStyle="1" w:styleId="WW8Num7z0">
    <w:name w:val="WW8Num7z0"/>
    <w:rsid w:val="001E0787"/>
    <w:rPr>
      <w:rFonts w:cs="Times New Roman"/>
    </w:rPr>
  </w:style>
  <w:style w:type="character" w:customStyle="1" w:styleId="WW8Num11z0">
    <w:name w:val="WW8Num11z0"/>
    <w:rsid w:val="001E0787"/>
    <w:rPr>
      <w:rFonts w:cs="Times New Roman"/>
    </w:rPr>
  </w:style>
  <w:style w:type="character" w:customStyle="1" w:styleId="WW8Num12z0">
    <w:name w:val="WW8Num12z0"/>
    <w:rsid w:val="001E0787"/>
    <w:rPr>
      <w:rFonts w:cs="Times New Roman"/>
    </w:rPr>
  </w:style>
  <w:style w:type="character" w:customStyle="1" w:styleId="WW8Num13z0">
    <w:name w:val="WW8Num13z0"/>
    <w:rsid w:val="001E0787"/>
    <w:rPr>
      <w:rFonts w:cs="Times New Roman"/>
    </w:rPr>
  </w:style>
  <w:style w:type="character" w:customStyle="1" w:styleId="WW8Num14z0">
    <w:name w:val="WW8Num14z0"/>
    <w:rsid w:val="001E0787"/>
    <w:rPr>
      <w:rFonts w:cs="Times New Roman"/>
    </w:rPr>
  </w:style>
  <w:style w:type="character" w:customStyle="1" w:styleId="WW8Num16z0">
    <w:name w:val="WW8Num16z0"/>
    <w:rsid w:val="001E0787"/>
    <w:rPr>
      <w:rFonts w:cs="Times New Roman"/>
    </w:rPr>
  </w:style>
  <w:style w:type="character" w:customStyle="1" w:styleId="WW8Num18z0">
    <w:name w:val="WW8Num18z0"/>
    <w:rsid w:val="001E0787"/>
    <w:rPr>
      <w:rFonts w:ascii="Times New Roman" w:hAnsi="Times New Roman" w:cs="Times New Roman"/>
    </w:rPr>
  </w:style>
  <w:style w:type="character" w:customStyle="1" w:styleId="WW8Num21z0">
    <w:name w:val="WW8Num21z0"/>
    <w:rsid w:val="001E0787"/>
    <w:rPr>
      <w:rFonts w:cs="Times New Roman"/>
    </w:rPr>
  </w:style>
  <w:style w:type="character" w:customStyle="1" w:styleId="WW8Num22z0">
    <w:name w:val="WW8Num22z0"/>
    <w:rsid w:val="001E0787"/>
    <w:rPr>
      <w:rFonts w:cs="Times New Roman"/>
    </w:rPr>
  </w:style>
  <w:style w:type="character" w:customStyle="1" w:styleId="Absatz-Standardschriftart">
    <w:name w:val="Absatz-Standardschriftart"/>
    <w:rsid w:val="001E0787"/>
  </w:style>
  <w:style w:type="character" w:customStyle="1" w:styleId="WW-Absatz-Standardschriftart">
    <w:name w:val="WW-Absatz-Standardschriftart"/>
    <w:rsid w:val="001E0787"/>
  </w:style>
  <w:style w:type="character" w:customStyle="1" w:styleId="WW8Num3z1">
    <w:name w:val="WW8Num3z1"/>
    <w:rsid w:val="001E0787"/>
    <w:rPr>
      <w:rFonts w:ascii="Symbol" w:hAnsi="Symbol"/>
    </w:rPr>
  </w:style>
  <w:style w:type="character" w:customStyle="1" w:styleId="WW8Num5z0">
    <w:name w:val="WW8Num5z0"/>
    <w:rsid w:val="001E0787"/>
    <w:rPr>
      <w:rFonts w:cs="Times New Roman"/>
    </w:rPr>
  </w:style>
  <w:style w:type="character" w:customStyle="1" w:styleId="WW8Num8z0">
    <w:name w:val="WW8Num8z0"/>
    <w:rsid w:val="001E0787"/>
    <w:rPr>
      <w:rFonts w:cs="Times New Roman"/>
    </w:rPr>
  </w:style>
  <w:style w:type="character" w:customStyle="1" w:styleId="WW8Num9z1">
    <w:name w:val="WW8Num9z1"/>
    <w:rsid w:val="001E0787"/>
    <w:rPr>
      <w:rFonts w:ascii="Symbol" w:hAnsi="Symbol"/>
    </w:rPr>
  </w:style>
  <w:style w:type="character" w:customStyle="1" w:styleId="WW8Num15z3">
    <w:name w:val="WW8Num15z3"/>
    <w:rsid w:val="001E0787"/>
    <w:rPr>
      <w:rFonts w:ascii="Symbol" w:hAnsi="Symbol"/>
    </w:rPr>
  </w:style>
  <w:style w:type="character" w:customStyle="1" w:styleId="WW8Num20z0">
    <w:name w:val="WW8Num20z0"/>
    <w:rsid w:val="001E0787"/>
    <w:rPr>
      <w:rFonts w:ascii="Symbol" w:hAnsi="Symbol"/>
    </w:rPr>
  </w:style>
  <w:style w:type="character" w:customStyle="1" w:styleId="WW8Num20z1">
    <w:name w:val="WW8Num20z1"/>
    <w:rsid w:val="001E0787"/>
    <w:rPr>
      <w:rFonts w:ascii="Courier New" w:hAnsi="Courier New" w:cs="Courier New"/>
    </w:rPr>
  </w:style>
  <w:style w:type="character" w:customStyle="1" w:styleId="WW8Num20z2">
    <w:name w:val="WW8Num20z2"/>
    <w:rsid w:val="001E0787"/>
    <w:rPr>
      <w:rFonts w:ascii="Wingdings" w:hAnsi="Wingdings"/>
    </w:rPr>
  </w:style>
  <w:style w:type="character" w:customStyle="1" w:styleId="WW8Num21z2">
    <w:name w:val="WW8Num21z2"/>
    <w:rsid w:val="001E0787"/>
    <w:rPr>
      <w:rFonts w:ascii="Symbol" w:hAnsi="Symbol"/>
    </w:rPr>
  </w:style>
  <w:style w:type="character" w:customStyle="1" w:styleId="WW8Num22z1">
    <w:name w:val="WW8Num22z1"/>
    <w:rsid w:val="001E0787"/>
    <w:rPr>
      <w:rFonts w:ascii="Symbol" w:hAnsi="Symbol"/>
    </w:rPr>
  </w:style>
  <w:style w:type="character" w:customStyle="1" w:styleId="WW8Num25z0">
    <w:name w:val="WW8Num25z0"/>
    <w:rsid w:val="001E0787"/>
    <w:rPr>
      <w:b w:val="0"/>
      <w:sz w:val="32"/>
      <w:szCs w:val="32"/>
    </w:rPr>
  </w:style>
  <w:style w:type="character" w:customStyle="1" w:styleId="WW8Num26z0">
    <w:name w:val="WW8Num26z0"/>
    <w:rsid w:val="001E0787"/>
    <w:rPr>
      <w:rFonts w:ascii="Symbol" w:hAnsi="Symbol"/>
      <w:color w:val="auto"/>
    </w:rPr>
  </w:style>
  <w:style w:type="character" w:customStyle="1" w:styleId="WW8Num27z0">
    <w:name w:val="WW8Num27z0"/>
    <w:rsid w:val="001E0787"/>
    <w:rPr>
      <w:rFonts w:ascii="Symbol" w:hAnsi="Symbol"/>
    </w:rPr>
  </w:style>
  <w:style w:type="character" w:customStyle="1" w:styleId="WW8Num27z1">
    <w:name w:val="WW8Num27z1"/>
    <w:rsid w:val="001E0787"/>
    <w:rPr>
      <w:rFonts w:ascii="Courier New" w:hAnsi="Courier New" w:cs="Courier New"/>
    </w:rPr>
  </w:style>
  <w:style w:type="character" w:customStyle="1" w:styleId="WW8Num27z2">
    <w:name w:val="WW8Num27z2"/>
    <w:rsid w:val="001E0787"/>
    <w:rPr>
      <w:rFonts w:ascii="Wingdings" w:hAnsi="Wingdings"/>
    </w:rPr>
  </w:style>
  <w:style w:type="character" w:customStyle="1" w:styleId="WW8Num28z0">
    <w:name w:val="WW8Num28z0"/>
    <w:rsid w:val="001E0787"/>
    <w:rPr>
      <w:rFonts w:cs="Times New Roman"/>
    </w:rPr>
  </w:style>
  <w:style w:type="character" w:customStyle="1" w:styleId="WW8Num29z0">
    <w:name w:val="WW8Num29z0"/>
    <w:rsid w:val="001E0787"/>
    <w:rPr>
      <w:rFonts w:cs="Times New Roman"/>
    </w:rPr>
  </w:style>
  <w:style w:type="character" w:customStyle="1" w:styleId="WW8Num30z0">
    <w:name w:val="WW8Num30z0"/>
    <w:rsid w:val="001E0787"/>
    <w:rPr>
      <w:rFonts w:cs="Times New Roman"/>
    </w:rPr>
  </w:style>
  <w:style w:type="character" w:customStyle="1" w:styleId="WW8Num33z1">
    <w:name w:val="WW8Num33z1"/>
    <w:rsid w:val="001E0787"/>
    <w:rPr>
      <w:rFonts w:ascii="Symbol" w:hAnsi="Symbol"/>
    </w:rPr>
  </w:style>
  <w:style w:type="character" w:customStyle="1" w:styleId="WW8Num34z0">
    <w:name w:val="WW8Num34z0"/>
    <w:rsid w:val="001E0787"/>
    <w:rPr>
      <w:rFonts w:cs="Times New Roman"/>
    </w:rPr>
  </w:style>
  <w:style w:type="character" w:customStyle="1" w:styleId="WW8Num36z0">
    <w:name w:val="WW8Num36z0"/>
    <w:rsid w:val="001E0787"/>
    <w:rPr>
      <w:rFonts w:cs="Times New Roman"/>
    </w:rPr>
  </w:style>
  <w:style w:type="character" w:customStyle="1" w:styleId="WW8Num37z0">
    <w:name w:val="WW8Num37z0"/>
    <w:rsid w:val="001E0787"/>
    <w:rPr>
      <w:rFonts w:ascii="Times New Roman" w:hAnsi="Times New Roman" w:cs="Times New Roman"/>
    </w:rPr>
  </w:style>
  <w:style w:type="character" w:customStyle="1" w:styleId="WW8Num39z1">
    <w:name w:val="WW8Num39z1"/>
    <w:rsid w:val="001E0787"/>
    <w:rPr>
      <w:rFonts w:ascii="Symbol" w:hAnsi="Symbol"/>
    </w:rPr>
  </w:style>
  <w:style w:type="character" w:customStyle="1" w:styleId="WW8Num41z2">
    <w:name w:val="WW8Num41z2"/>
    <w:rsid w:val="001E0787"/>
    <w:rPr>
      <w:rFonts w:ascii="Symbol" w:hAnsi="Symbol"/>
    </w:rPr>
  </w:style>
  <w:style w:type="character" w:customStyle="1" w:styleId="WW8Num42z0">
    <w:name w:val="WW8Num42z0"/>
    <w:rsid w:val="001E0787"/>
    <w:rPr>
      <w:rFonts w:ascii="Symbol" w:hAnsi="Symbol"/>
    </w:rPr>
  </w:style>
  <w:style w:type="character" w:customStyle="1" w:styleId="WW8Num42z1">
    <w:name w:val="WW8Num42z1"/>
    <w:rsid w:val="001E0787"/>
    <w:rPr>
      <w:rFonts w:ascii="Courier New" w:hAnsi="Courier New" w:cs="Courier New"/>
    </w:rPr>
  </w:style>
  <w:style w:type="character" w:customStyle="1" w:styleId="WW8Num42z2">
    <w:name w:val="WW8Num42z2"/>
    <w:rsid w:val="001E0787"/>
    <w:rPr>
      <w:rFonts w:ascii="Wingdings" w:hAnsi="Wingdings"/>
    </w:rPr>
  </w:style>
  <w:style w:type="character" w:customStyle="1" w:styleId="WW8Num43z1">
    <w:name w:val="WW8Num43z1"/>
    <w:rsid w:val="001E0787"/>
    <w:rPr>
      <w:rFonts w:ascii="Symbol" w:hAnsi="Symbol"/>
    </w:rPr>
  </w:style>
  <w:style w:type="character" w:customStyle="1" w:styleId="WW8Num46z1">
    <w:name w:val="WW8Num46z1"/>
    <w:rsid w:val="001E0787"/>
    <w:rPr>
      <w:rFonts w:ascii="Symbol" w:hAnsi="Symbol"/>
    </w:rPr>
  </w:style>
  <w:style w:type="character" w:customStyle="1" w:styleId="WW8Num47z0">
    <w:name w:val="WW8Num47z0"/>
    <w:rsid w:val="001E0787"/>
    <w:rPr>
      <w:rFonts w:cs="Times New Roman"/>
    </w:rPr>
  </w:style>
  <w:style w:type="character" w:customStyle="1" w:styleId="WW8Num48z0">
    <w:name w:val="WW8Num48z0"/>
    <w:rsid w:val="001E0787"/>
    <w:rPr>
      <w:rFonts w:cs="Times New Roman"/>
    </w:rPr>
  </w:style>
  <w:style w:type="character" w:customStyle="1" w:styleId="WW8NumSt2z0">
    <w:name w:val="WW8NumSt2z0"/>
    <w:rsid w:val="001E0787"/>
    <w:rPr>
      <w:rFonts w:ascii="Times New Roman" w:hAnsi="Times New Roman" w:cs="Times New Roman"/>
    </w:rPr>
  </w:style>
  <w:style w:type="character" w:customStyle="1" w:styleId="WW8NumSt3z0">
    <w:name w:val="WW8NumSt3z0"/>
    <w:rsid w:val="001E0787"/>
    <w:rPr>
      <w:rFonts w:ascii="Times New Roman" w:hAnsi="Times New Roman" w:cs="Times New Roman"/>
    </w:rPr>
  </w:style>
  <w:style w:type="character" w:customStyle="1" w:styleId="11">
    <w:name w:val="Основной шрифт абзаца1"/>
    <w:rsid w:val="001E0787"/>
  </w:style>
  <w:style w:type="character" w:styleId="a3">
    <w:name w:val="page number"/>
    <w:basedOn w:val="11"/>
    <w:rsid w:val="001E0787"/>
  </w:style>
  <w:style w:type="character" w:customStyle="1" w:styleId="a4">
    <w:name w:val="Текст выноски Знак"/>
    <w:rsid w:val="001E0787"/>
    <w:rPr>
      <w:rFonts w:ascii="Tahoma" w:hAnsi="Tahoma" w:cs="Tahoma"/>
      <w:sz w:val="16"/>
      <w:szCs w:val="16"/>
      <w:lang w:val="de-AT" w:eastAsia="ar-SA" w:bidi="ar-SA"/>
    </w:rPr>
  </w:style>
  <w:style w:type="character" w:customStyle="1" w:styleId="a5">
    <w:name w:val="Символ нумерации"/>
    <w:rsid w:val="001E0787"/>
  </w:style>
  <w:style w:type="paragraph" w:customStyle="1" w:styleId="a6">
    <w:name w:val="Заголовок"/>
    <w:basedOn w:val="a"/>
    <w:next w:val="a7"/>
    <w:rsid w:val="001E0787"/>
    <w:pPr>
      <w:keepNext/>
      <w:spacing w:before="240" w:after="120"/>
    </w:pPr>
    <w:rPr>
      <w:rFonts w:ascii="Arial" w:eastAsia="Lucida Sans Unicode" w:hAnsi="Arial" w:cs="Mangal"/>
      <w:sz w:val="28"/>
      <w:szCs w:val="28"/>
    </w:rPr>
  </w:style>
  <w:style w:type="paragraph" w:styleId="a7">
    <w:name w:val="Body Text"/>
    <w:basedOn w:val="a"/>
    <w:link w:val="a8"/>
    <w:rsid w:val="001E0787"/>
    <w:pPr>
      <w:spacing w:after="120"/>
    </w:pPr>
  </w:style>
  <w:style w:type="character" w:customStyle="1" w:styleId="a8">
    <w:name w:val="Основной текст Знак"/>
    <w:basedOn w:val="a0"/>
    <w:link w:val="a7"/>
    <w:rsid w:val="001E0787"/>
    <w:rPr>
      <w:rFonts w:ascii="Times New Roman" w:eastAsia="Times New Roman" w:hAnsi="Times New Roman" w:cs="Times New Roman"/>
      <w:sz w:val="24"/>
      <w:szCs w:val="24"/>
      <w:lang w:eastAsia="ar-SA"/>
    </w:rPr>
  </w:style>
  <w:style w:type="paragraph" w:styleId="a9">
    <w:name w:val="List"/>
    <w:basedOn w:val="a7"/>
    <w:rsid w:val="001E0787"/>
    <w:rPr>
      <w:rFonts w:ascii="Arial" w:hAnsi="Arial" w:cs="Mangal"/>
    </w:rPr>
  </w:style>
  <w:style w:type="paragraph" w:customStyle="1" w:styleId="12">
    <w:name w:val="Название1"/>
    <w:basedOn w:val="a"/>
    <w:rsid w:val="001E0787"/>
    <w:pPr>
      <w:suppressLineNumbers/>
      <w:spacing w:before="120" w:after="120"/>
    </w:pPr>
    <w:rPr>
      <w:rFonts w:ascii="Arial" w:hAnsi="Arial" w:cs="Mangal"/>
      <w:i/>
      <w:iCs/>
      <w:sz w:val="20"/>
    </w:rPr>
  </w:style>
  <w:style w:type="paragraph" w:customStyle="1" w:styleId="13">
    <w:name w:val="Указатель1"/>
    <w:basedOn w:val="a"/>
    <w:rsid w:val="001E0787"/>
    <w:pPr>
      <w:suppressLineNumbers/>
    </w:pPr>
    <w:rPr>
      <w:rFonts w:ascii="Arial" w:hAnsi="Arial" w:cs="Mangal"/>
    </w:rPr>
  </w:style>
  <w:style w:type="paragraph" w:customStyle="1" w:styleId="21">
    <w:name w:val="Основной текст с отступом 21"/>
    <w:basedOn w:val="a"/>
    <w:rsid w:val="001E0787"/>
    <w:pPr>
      <w:ind w:firstLine="709"/>
      <w:jc w:val="both"/>
    </w:pPr>
    <w:rPr>
      <w:sz w:val="28"/>
    </w:rPr>
  </w:style>
  <w:style w:type="paragraph" w:customStyle="1" w:styleId="31">
    <w:name w:val="Основной текст с отступом 31"/>
    <w:basedOn w:val="a"/>
    <w:rsid w:val="001E0787"/>
    <w:pPr>
      <w:autoSpaceDE w:val="0"/>
      <w:ind w:firstLine="550"/>
      <w:jc w:val="both"/>
    </w:pPr>
    <w:rPr>
      <w:sz w:val="28"/>
      <w:szCs w:val="20"/>
    </w:rPr>
  </w:style>
  <w:style w:type="paragraph" w:customStyle="1" w:styleId="14">
    <w:name w:val="Текст1"/>
    <w:basedOn w:val="a"/>
    <w:rsid w:val="001E0787"/>
    <w:rPr>
      <w:rFonts w:ascii="Courier New" w:hAnsi="Courier New" w:cs="Courier New"/>
      <w:sz w:val="20"/>
      <w:szCs w:val="20"/>
    </w:rPr>
  </w:style>
  <w:style w:type="paragraph" w:customStyle="1" w:styleId="41">
    <w:name w:val="Стиль4"/>
    <w:basedOn w:val="a"/>
    <w:rsid w:val="001E0787"/>
    <w:pPr>
      <w:spacing w:line="360" w:lineRule="auto"/>
      <w:ind w:firstLine="720"/>
      <w:jc w:val="both"/>
    </w:pPr>
    <w:rPr>
      <w:szCs w:val="20"/>
    </w:rPr>
  </w:style>
  <w:style w:type="paragraph" w:styleId="aa">
    <w:name w:val="Body Text Indent"/>
    <w:basedOn w:val="a"/>
    <w:link w:val="ab"/>
    <w:rsid w:val="001E0787"/>
    <w:pPr>
      <w:spacing w:after="120"/>
      <w:ind w:left="283"/>
    </w:pPr>
  </w:style>
  <w:style w:type="character" w:customStyle="1" w:styleId="ab">
    <w:name w:val="Основной текст с отступом Знак"/>
    <w:basedOn w:val="a0"/>
    <w:link w:val="aa"/>
    <w:rsid w:val="001E0787"/>
    <w:rPr>
      <w:rFonts w:ascii="Times New Roman" w:eastAsia="Times New Roman" w:hAnsi="Times New Roman" w:cs="Times New Roman"/>
      <w:sz w:val="24"/>
      <w:szCs w:val="24"/>
      <w:lang w:eastAsia="ar-SA"/>
    </w:rPr>
  </w:style>
  <w:style w:type="paragraph" w:customStyle="1" w:styleId="210">
    <w:name w:val="Основной текст 21"/>
    <w:basedOn w:val="a"/>
    <w:rsid w:val="001E0787"/>
    <w:pPr>
      <w:jc w:val="both"/>
    </w:pPr>
    <w:rPr>
      <w:sz w:val="28"/>
    </w:rPr>
  </w:style>
  <w:style w:type="paragraph" w:styleId="ac">
    <w:name w:val="header"/>
    <w:basedOn w:val="a"/>
    <w:link w:val="ad"/>
    <w:uiPriority w:val="99"/>
    <w:rsid w:val="001E0787"/>
    <w:pPr>
      <w:tabs>
        <w:tab w:val="center" w:pos="4677"/>
        <w:tab w:val="right" w:pos="9355"/>
      </w:tabs>
    </w:pPr>
  </w:style>
  <w:style w:type="character" w:customStyle="1" w:styleId="ad">
    <w:name w:val="Верхний колонтитул Знак"/>
    <w:basedOn w:val="a0"/>
    <w:link w:val="ac"/>
    <w:uiPriority w:val="99"/>
    <w:rsid w:val="001E0787"/>
    <w:rPr>
      <w:rFonts w:ascii="Times New Roman" w:eastAsia="Times New Roman" w:hAnsi="Times New Roman" w:cs="Times New Roman"/>
      <w:sz w:val="24"/>
      <w:szCs w:val="24"/>
      <w:lang w:eastAsia="ar-SA"/>
    </w:rPr>
  </w:style>
  <w:style w:type="paragraph" w:customStyle="1" w:styleId="Heading">
    <w:name w:val="Heading"/>
    <w:rsid w:val="001E0787"/>
    <w:pPr>
      <w:suppressAutoHyphens/>
      <w:autoSpaceDE w:val="0"/>
      <w:spacing w:after="0" w:line="240" w:lineRule="auto"/>
    </w:pPr>
    <w:rPr>
      <w:rFonts w:ascii="Arial" w:eastAsia="Arial" w:hAnsi="Arial" w:cs="Arial"/>
      <w:b/>
      <w:bCs/>
      <w:lang w:eastAsia="ar-SA"/>
    </w:rPr>
  </w:style>
  <w:style w:type="paragraph" w:styleId="ae">
    <w:name w:val="footer"/>
    <w:basedOn w:val="a"/>
    <w:link w:val="af"/>
    <w:uiPriority w:val="99"/>
    <w:rsid w:val="001E0787"/>
    <w:pPr>
      <w:tabs>
        <w:tab w:val="center" w:pos="4677"/>
        <w:tab w:val="right" w:pos="9355"/>
      </w:tabs>
    </w:pPr>
    <w:rPr>
      <w:lang w:val="de-AT"/>
    </w:rPr>
  </w:style>
  <w:style w:type="character" w:customStyle="1" w:styleId="af">
    <w:name w:val="Нижний колонтитул Знак"/>
    <w:basedOn w:val="a0"/>
    <w:link w:val="ae"/>
    <w:uiPriority w:val="99"/>
    <w:rsid w:val="001E0787"/>
    <w:rPr>
      <w:rFonts w:ascii="Times New Roman" w:eastAsia="Times New Roman" w:hAnsi="Times New Roman" w:cs="Times New Roman"/>
      <w:sz w:val="24"/>
      <w:szCs w:val="24"/>
      <w:lang w:val="de-AT" w:eastAsia="ar-SA"/>
    </w:rPr>
  </w:style>
  <w:style w:type="paragraph" w:customStyle="1" w:styleId="af0">
    <w:name w:val="Знак"/>
    <w:basedOn w:val="a"/>
    <w:rsid w:val="001E0787"/>
    <w:pPr>
      <w:spacing w:after="160" w:line="240" w:lineRule="exact"/>
    </w:pPr>
    <w:rPr>
      <w:rFonts w:ascii="Verdana" w:hAnsi="Verdana"/>
      <w:sz w:val="20"/>
      <w:szCs w:val="20"/>
      <w:lang w:val="en-US"/>
    </w:rPr>
  </w:style>
  <w:style w:type="paragraph" w:customStyle="1" w:styleId="ConsPlusNormal">
    <w:name w:val="ConsPlusNormal"/>
    <w:rsid w:val="001E0787"/>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PlusTitle">
    <w:name w:val="ConsPlusTitle"/>
    <w:rsid w:val="001E0787"/>
    <w:pPr>
      <w:widowControl w:val="0"/>
      <w:suppressAutoHyphens/>
      <w:autoSpaceDE w:val="0"/>
      <w:spacing w:after="0" w:line="240" w:lineRule="auto"/>
    </w:pPr>
    <w:rPr>
      <w:rFonts w:ascii="Arial" w:eastAsia="Arial" w:hAnsi="Arial" w:cs="Arial"/>
      <w:b/>
      <w:bCs/>
      <w:sz w:val="20"/>
      <w:szCs w:val="20"/>
      <w:lang w:eastAsia="ar-SA"/>
    </w:rPr>
  </w:style>
  <w:style w:type="paragraph" w:styleId="af1">
    <w:name w:val="List Paragraph"/>
    <w:basedOn w:val="a"/>
    <w:uiPriority w:val="34"/>
    <w:qFormat/>
    <w:rsid w:val="001E0787"/>
    <w:pPr>
      <w:spacing w:after="200" w:line="276" w:lineRule="auto"/>
      <w:ind w:left="720"/>
    </w:pPr>
    <w:rPr>
      <w:rFonts w:ascii="Calibri" w:eastAsia="Calibri" w:hAnsi="Calibri"/>
      <w:sz w:val="22"/>
      <w:szCs w:val="22"/>
    </w:rPr>
  </w:style>
  <w:style w:type="paragraph" w:styleId="af2">
    <w:name w:val="Balloon Text"/>
    <w:basedOn w:val="a"/>
    <w:link w:val="15"/>
    <w:rsid w:val="001E0787"/>
    <w:rPr>
      <w:rFonts w:ascii="Tahoma" w:hAnsi="Tahoma" w:cs="Tahoma"/>
      <w:sz w:val="16"/>
      <w:szCs w:val="16"/>
      <w:lang w:val="de-AT"/>
    </w:rPr>
  </w:style>
  <w:style w:type="character" w:customStyle="1" w:styleId="15">
    <w:name w:val="Текст выноски Знак1"/>
    <w:basedOn w:val="a0"/>
    <w:link w:val="af2"/>
    <w:rsid w:val="001E0787"/>
    <w:rPr>
      <w:rFonts w:ascii="Tahoma" w:eastAsia="Times New Roman" w:hAnsi="Tahoma" w:cs="Tahoma"/>
      <w:sz w:val="16"/>
      <w:szCs w:val="16"/>
      <w:lang w:val="de-AT" w:eastAsia="ar-SA"/>
    </w:rPr>
  </w:style>
  <w:style w:type="paragraph" w:customStyle="1" w:styleId="af3">
    <w:name w:val="Содержимое таблицы"/>
    <w:basedOn w:val="a"/>
    <w:rsid w:val="001E0787"/>
    <w:pPr>
      <w:suppressLineNumbers/>
    </w:pPr>
  </w:style>
  <w:style w:type="paragraph" w:customStyle="1" w:styleId="af4">
    <w:name w:val="Заголовок таблицы"/>
    <w:basedOn w:val="af3"/>
    <w:rsid w:val="001E0787"/>
    <w:pPr>
      <w:jc w:val="center"/>
    </w:pPr>
    <w:rPr>
      <w:b/>
      <w:bCs/>
    </w:rPr>
  </w:style>
  <w:style w:type="paragraph" w:customStyle="1" w:styleId="af5">
    <w:name w:val="Содержимое врезки"/>
    <w:basedOn w:val="a7"/>
    <w:rsid w:val="001E0787"/>
  </w:style>
  <w:style w:type="paragraph" w:styleId="af6">
    <w:name w:val="No Spacing"/>
    <w:uiPriority w:val="99"/>
    <w:qFormat/>
    <w:rsid w:val="001E0787"/>
    <w:pPr>
      <w:spacing w:after="0" w:line="240" w:lineRule="auto"/>
    </w:pPr>
    <w:rPr>
      <w:rFonts w:ascii="Calibri" w:eastAsia="Times New Roman" w:hAnsi="Calibri" w:cs="Calibri"/>
    </w:rPr>
  </w:style>
  <w:style w:type="character" w:styleId="af7">
    <w:name w:val="Hyperlink"/>
    <w:uiPriority w:val="99"/>
    <w:unhideWhenUsed/>
    <w:rsid w:val="001E0787"/>
    <w:rPr>
      <w:color w:val="0000FF"/>
      <w:u w:val="single"/>
    </w:rPr>
  </w:style>
  <w:style w:type="table" w:styleId="af8">
    <w:name w:val="Table Grid"/>
    <w:basedOn w:val="a1"/>
    <w:uiPriority w:val="59"/>
    <w:rsid w:val="001E078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0787"/>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1E0787"/>
    <w:pPr>
      <w:keepNext/>
      <w:numPr>
        <w:numId w:val="1"/>
      </w:numPr>
      <w:spacing w:before="240" w:after="60"/>
      <w:outlineLvl w:val="0"/>
    </w:pPr>
    <w:rPr>
      <w:rFonts w:ascii="Arial" w:hAnsi="Arial" w:cs="Arial"/>
      <w:b/>
      <w:bCs/>
      <w:kern w:val="1"/>
      <w:sz w:val="32"/>
      <w:szCs w:val="32"/>
      <w:lang w:val="de-AT"/>
    </w:rPr>
  </w:style>
  <w:style w:type="paragraph" w:styleId="2">
    <w:name w:val="heading 2"/>
    <w:basedOn w:val="a"/>
    <w:next w:val="a"/>
    <w:link w:val="20"/>
    <w:qFormat/>
    <w:rsid w:val="001E0787"/>
    <w:pPr>
      <w:keepNext/>
      <w:numPr>
        <w:ilvl w:val="1"/>
        <w:numId w:val="1"/>
      </w:numPr>
      <w:spacing w:before="240" w:after="60"/>
      <w:outlineLvl w:val="1"/>
    </w:pPr>
    <w:rPr>
      <w:rFonts w:ascii="Arial" w:hAnsi="Arial" w:cs="Arial"/>
      <w:b/>
      <w:bCs/>
      <w:i/>
      <w:iCs/>
      <w:sz w:val="28"/>
      <w:szCs w:val="28"/>
      <w:lang w:val="de-AT"/>
    </w:rPr>
  </w:style>
  <w:style w:type="paragraph" w:styleId="3">
    <w:name w:val="heading 3"/>
    <w:basedOn w:val="a"/>
    <w:next w:val="a"/>
    <w:link w:val="30"/>
    <w:qFormat/>
    <w:rsid w:val="001E0787"/>
    <w:pPr>
      <w:keepNext/>
      <w:numPr>
        <w:ilvl w:val="2"/>
        <w:numId w:val="1"/>
      </w:numPr>
      <w:spacing w:before="240" w:after="60"/>
      <w:outlineLvl w:val="2"/>
    </w:pPr>
    <w:rPr>
      <w:rFonts w:ascii="Arial" w:hAnsi="Arial" w:cs="Arial"/>
      <w:b/>
      <w:bCs/>
      <w:sz w:val="26"/>
      <w:szCs w:val="26"/>
      <w:lang w:val="de-AT"/>
    </w:rPr>
  </w:style>
  <w:style w:type="paragraph" w:styleId="4">
    <w:name w:val="heading 4"/>
    <w:basedOn w:val="a"/>
    <w:next w:val="a"/>
    <w:link w:val="40"/>
    <w:qFormat/>
    <w:rsid w:val="001E0787"/>
    <w:pPr>
      <w:keepNext/>
      <w:numPr>
        <w:ilvl w:val="3"/>
        <w:numId w:val="1"/>
      </w:numPr>
      <w:spacing w:before="240" w:after="60"/>
      <w:outlineLvl w:val="3"/>
    </w:pPr>
    <w:rPr>
      <w:b/>
      <w:bCs/>
      <w:sz w:val="28"/>
      <w:szCs w:val="28"/>
      <w:lang w:val="de-AT"/>
    </w:rPr>
  </w:style>
  <w:style w:type="paragraph" w:styleId="5">
    <w:name w:val="heading 5"/>
    <w:basedOn w:val="a"/>
    <w:next w:val="a"/>
    <w:link w:val="50"/>
    <w:qFormat/>
    <w:rsid w:val="001E0787"/>
    <w:pPr>
      <w:numPr>
        <w:ilvl w:val="4"/>
        <w:numId w:val="1"/>
      </w:numPr>
      <w:spacing w:before="240" w:after="60"/>
      <w:outlineLvl w:val="4"/>
    </w:pPr>
    <w:rPr>
      <w:b/>
      <w:bCs/>
      <w:i/>
      <w:iCs/>
      <w:sz w:val="26"/>
      <w:szCs w:val="26"/>
      <w:lang w:val="de-AT"/>
    </w:rPr>
  </w:style>
  <w:style w:type="paragraph" w:styleId="6">
    <w:name w:val="heading 6"/>
    <w:basedOn w:val="a"/>
    <w:next w:val="a"/>
    <w:link w:val="60"/>
    <w:qFormat/>
    <w:rsid w:val="001E0787"/>
    <w:pPr>
      <w:numPr>
        <w:ilvl w:val="5"/>
        <w:numId w:val="1"/>
      </w:numPr>
      <w:spacing w:before="240" w:after="60"/>
      <w:outlineLvl w:val="5"/>
    </w:pPr>
    <w:rPr>
      <w:b/>
      <w:bCs/>
      <w:sz w:val="22"/>
      <w:szCs w:val="22"/>
      <w:lang w:val="de-AT"/>
    </w:rPr>
  </w:style>
  <w:style w:type="paragraph" w:styleId="7">
    <w:name w:val="heading 7"/>
    <w:basedOn w:val="a"/>
    <w:next w:val="a"/>
    <w:link w:val="70"/>
    <w:qFormat/>
    <w:rsid w:val="001E0787"/>
    <w:pPr>
      <w:numPr>
        <w:ilvl w:val="6"/>
        <w:numId w:val="1"/>
      </w:numPr>
      <w:spacing w:before="240" w:after="60"/>
      <w:outlineLvl w:val="6"/>
    </w:pPr>
    <w:rPr>
      <w:lang w:val="de-AT"/>
    </w:rPr>
  </w:style>
  <w:style w:type="paragraph" w:styleId="8">
    <w:name w:val="heading 8"/>
    <w:basedOn w:val="a"/>
    <w:next w:val="a"/>
    <w:link w:val="80"/>
    <w:qFormat/>
    <w:rsid w:val="001E0787"/>
    <w:pPr>
      <w:numPr>
        <w:ilvl w:val="7"/>
        <w:numId w:val="1"/>
      </w:numPr>
      <w:spacing w:before="240" w:after="60"/>
      <w:outlineLvl w:val="7"/>
    </w:pPr>
    <w:rPr>
      <w:i/>
      <w:iCs/>
      <w:lang w:val="de-AT"/>
    </w:rPr>
  </w:style>
  <w:style w:type="paragraph" w:styleId="9">
    <w:name w:val="heading 9"/>
    <w:basedOn w:val="a"/>
    <w:next w:val="a"/>
    <w:link w:val="90"/>
    <w:qFormat/>
    <w:rsid w:val="001E0787"/>
    <w:pPr>
      <w:numPr>
        <w:ilvl w:val="8"/>
        <w:numId w:val="1"/>
      </w:numPr>
      <w:spacing w:before="240" w:after="60"/>
      <w:outlineLvl w:val="8"/>
    </w:pPr>
    <w:rPr>
      <w:rFonts w:ascii="Arial" w:hAnsi="Arial" w:cs="Arial"/>
      <w:sz w:val="22"/>
      <w:szCs w:val="22"/>
      <w:lang w:val="de-A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E0787"/>
    <w:rPr>
      <w:rFonts w:ascii="Arial" w:eastAsia="Times New Roman" w:hAnsi="Arial" w:cs="Arial"/>
      <w:b/>
      <w:bCs/>
      <w:kern w:val="1"/>
      <w:sz w:val="32"/>
      <w:szCs w:val="32"/>
      <w:lang w:val="de-AT" w:eastAsia="ar-SA"/>
    </w:rPr>
  </w:style>
  <w:style w:type="character" w:customStyle="1" w:styleId="20">
    <w:name w:val="Заголовок 2 Знак"/>
    <w:basedOn w:val="a0"/>
    <w:link w:val="2"/>
    <w:rsid w:val="001E0787"/>
    <w:rPr>
      <w:rFonts w:ascii="Arial" w:eastAsia="Times New Roman" w:hAnsi="Arial" w:cs="Arial"/>
      <w:b/>
      <w:bCs/>
      <w:i/>
      <w:iCs/>
      <w:sz w:val="28"/>
      <w:szCs w:val="28"/>
      <w:lang w:val="de-AT" w:eastAsia="ar-SA"/>
    </w:rPr>
  </w:style>
  <w:style w:type="character" w:customStyle="1" w:styleId="30">
    <w:name w:val="Заголовок 3 Знак"/>
    <w:basedOn w:val="a0"/>
    <w:link w:val="3"/>
    <w:rsid w:val="001E0787"/>
    <w:rPr>
      <w:rFonts w:ascii="Arial" w:eastAsia="Times New Roman" w:hAnsi="Arial" w:cs="Arial"/>
      <w:b/>
      <w:bCs/>
      <w:sz w:val="26"/>
      <w:szCs w:val="26"/>
      <w:lang w:val="de-AT" w:eastAsia="ar-SA"/>
    </w:rPr>
  </w:style>
  <w:style w:type="character" w:customStyle="1" w:styleId="40">
    <w:name w:val="Заголовок 4 Знак"/>
    <w:basedOn w:val="a0"/>
    <w:link w:val="4"/>
    <w:rsid w:val="001E0787"/>
    <w:rPr>
      <w:rFonts w:ascii="Times New Roman" w:eastAsia="Times New Roman" w:hAnsi="Times New Roman" w:cs="Times New Roman"/>
      <w:b/>
      <w:bCs/>
      <w:sz w:val="28"/>
      <w:szCs w:val="28"/>
      <w:lang w:val="de-AT" w:eastAsia="ar-SA"/>
    </w:rPr>
  </w:style>
  <w:style w:type="character" w:customStyle="1" w:styleId="50">
    <w:name w:val="Заголовок 5 Знак"/>
    <w:basedOn w:val="a0"/>
    <w:link w:val="5"/>
    <w:rsid w:val="001E0787"/>
    <w:rPr>
      <w:rFonts w:ascii="Times New Roman" w:eastAsia="Times New Roman" w:hAnsi="Times New Roman" w:cs="Times New Roman"/>
      <w:b/>
      <w:bCs/>
      <w:i/>
      <w:iCs/>
      <w:sz w:val="26"/>
      <w:szCs w:val="26"/>
      <w:lang w:val="de-AT" w:eastAsia="ar-SA"/>
    </w:rPr>
  </w:style>
  <w:style w:type="character" w:customStyle="1" w:styleId="60">
    <w:name w:val="Заголовок 6 Знак"/>
    <w:basedOn w:val="a0"/>
    <w:link w:val="6"/>
    <w:rsid w:val="001E0787"/>
    <w:rPr>
      <w:rFonts w:ascii="Times New Roman" w:eastAsia="Times New Roman" w:hAnsi="Times New Roman" w:cs="Times New Roman"/>
      <w:b/>
      <w:bCs/>
      <w:lang w:val="de-AT" w:eastAsia="ar-SA"/>
    </w:rPr>
  </w:style>
  <w:style w:type="character" w:customStyle="1" w:styleId="70">
    <w:name w:val="Заголовок 7 Знак"/>
    <w:basedOn w:val="a0"/>
    <w:link w:val="7"/>
    <w:rsid w:val="001E0787"/>
    <w:rPr>
      <w:rFonts w:ascii="Times New Roman" w:eastAsia="Times New Roman" w:hAnsi="Times New Roman" w:cs="Times New Roman"/>
      <w:sz w:val="24"/>
      <w:szCs w:val="24"/>
      <w:lang w:val="de-AT" w:eastAsia="ar-SA"/>
    </w:rPr>
  </w:style>
  <w:style w:type="character" w:customStyle="1" w:styleId="80">
    <w:name w:val="Заголовок 8 Знак"/>
    <w:basedOn w:val="a0"/>
    <w:link w:val="8"/>
    <w:rsid w:val="001E0787"/>
    <w:rPr>
      <w:rFonts w:ascii="Times New Roman" w:eastAsia="Times New Roman" w:hAnsi="Times New Roman" w:cs="Times New Roman"/>
      <w:i/>
      <w:iCs/>
      <w:sz w:val="24"/>
      <w:szCs w:val="24"/>
      <w:lang w:val="de-AT" w:eastAsia="ar-SA"/>
    </w:rPr>
  </w:style>
  <w:style w:type="character" w:customStyle="1" w:styleId="90">
    <w:name w:val="Заголовок 9 Знак"/>
    <w:basedOn w:val="a0"/>
    <w:link w:val="9"/>
    <w:rsid w:val="001E0787"/>
    <w:rPr>
      <w:rFonts w:ascii="Arial" w:eastAsia="Times New Roman" w:hAnsi="Arial" w:cs="Arial"/>
      <w:lang w:val="de-AT" w:eastAsia="ar-SA"/>
    </w:rPr>
  </w:style>
  <w:style w:type="character" w:customStyle="1" w:styleId="WW8Num1z0">
    <w:name w:val="WW8Num1z0"/>
    <w:rsid w:val="001E0787"/>
    <w:rPr>
      <w:rFonts w:ascii="Times New Roman" w:hAnsi="Times New Roman" w:cs="Times New Roman"/>
    </w:rPr>
  </w:style>
  <w:style w:type="character" w:customStyle="1" w:styleId="WW8Num2z0">
    <w:name w:val="WW8Num2z0"/>
    <w:rsid w:val="001E0787"/>
    <w:rPr>
      <w:rFonts w:cs="Times New Roman"/>
    </w:rPr>
  </w:style>
  <w:style w:type="character" w:customStyle="1" w:styleId="WW8Num3z0">
    <w:name w:val="WW8Num3z0"/>
    <w:rsid w:val="001E0787"/>
    <w:rPr>
      <w:rFonts w:cs="Times New Roman"/>
    </w:rPr>
  </w:style>
  <w:style w:type="character" w:customStyle="1" w:styleId="WW8Num4z0">
    <w:name w:val="WW8Num4z0"/>
    <w:rsid w:val="001E0787"/>
    <w:rPr>
      <w:rFonts w:cs="Times New Roman"/>
    </w:rPr>
  </w:style>
  <w:style w:type="character" w:customStyle="1" w:styleId="WW8Num6z0">
    <w:name w:val="WW8Num6z0"/>
    <w:rsid w:val="001E0787"/>
    <w:rPr>
      <w:rFonts w:cs="Times New Roman"/>
    </w:rPr>
  </w:style>
  <w:style w:type="character" w:customStyle="1" w:styleId="WW8Num7z0">
    <w:name w:val="WW8Num7z0"/>
    <w:rsid w:val="001E0787"/>
    <w:rPr>
      <w:rFonts w:cs="Times New Roman"/>
    </w:rPr>
  </w:style>
  <w:style w:type="character" w:customStyle="1" w:styleId="WW8Num11z0">
    <w:name w:val="WW8Num11z0"/>
    <w:rsid w:val="001E0787"/>
    <w:rPr>
      <w:rFonts w:cs="Times New Roman"/>
    </w:rPr>
  </w:style>
  <w:style w:type="character" w:customStyle="1" w:styleId="WW8Num12z0">
    <w:name w:val="WW8Num12z0"/>
    <w:rsid w:val="001E0787"/>
    <w:rPr>
      <w:rFonts w:cs="Times New Roman"/>
    </w:rPr>
  </w:style>
  <w:style w:type="character" w:customStyle="1" w:styleId="WW8Num13z0">
    <w:name w:val="WW8Num13z0"/>
    <w:rsid w:val="001E0787"/>
    <w:rPr>
      <w:rFonts w:cs="Times New Roman"/>
    </w:rPr>
  </w:style>
  <w:style w:type="character" w:customStyle="1" w:styleId="WW8Num14z0">
    <w:name w:val="WW8Num14z0"/>
    <w:rsid w:val="001E0787"/>
    <w:rPr>
      <w:rFonts w:cs="Times New Roman"/>
    </w:rPr>
  </w:style>
  <w:style w:type="character" w:customStyle="1" w:styleId="WW8Num16z0">
    <w:name w:val="WW8Num16z0"/>
    <w:rsid w:val="001E0787"/>
    <w:rPr>
      <w:rFonts w:cs="Times New Roman"/>
    </w:rPr>
  </w:style>
  <w:style w:type="character" w:customStyle="1" w:styleId="WW8Num18z0">
    <w:name w:val="WW8Num18z0"/>
    <w:rsid w:val="001E0787"/>
    <w:rPr>
      <w:rFonts w:ascii="Times New Roman" w:hAnsi="Times New Roman" w:cs="Times New Roman"/>
    </w:rPr>
  </w:style>
  <w:style w:type="character" w:customStyle="1" w:styleId="WW8Num21z0">
    <w:name w:val="WW8Num21z0"/>
    <w:rsid w:val="001E0787"/>
    <w:rPr>
      <w:rFonts w:cs="Times New Roman"/>
    </w:rPr>
  </w:style>
  <w:style w:type="character" w:customStyle="1" w:styleId="WW8Num22z0">
    <w:name w:val="WW8Num22z0"/>
    <w:rsid w:val="001E0787"/>
    <w:rPr>
      <w:rFonts w:cs="Times New Roman"/>
    </w:rPr>
  </w:style>
  <w:style w:type="character" w:customStyle="1" w:styleId="Absatz-Standardschriftart">
    <w:name w:val="Absatz-Standardschriftart"/>
    <w:rsid w:val="001E0787"/>
  </w:style>
  <w:style w:type="character" w:customStyle="1" w:styleId="WW-Absatz-Standardschriftart">
    <w:name w:val="WW-Absatz-Standardschriftart"/>
    <w:rsid w:val="001E0787"/>
  </w:style>
  <w:style w:type="character" w:customStyle="1" w:styleId="WW8Num3z1">
    <w:name w:val="WW8Num3z1"/>
    <w:rsid w:val="001E0787"/>
    <w:rPr>
      <w:rFonts w:ascii="Symbol" w:hAnsi="Symbol"/>
    </w:rPr>
  </w:style>
  <w:style w:type="character" w:customStyle="1" w:styleId="WW8Num5z0">
    <w:name w:val="WW8Num5z0"/>
    <w:rsid w:val="001E0787"/>
    <w:rPr>
      <w:rFonts w:cs="Times New Roman"/>
    </w:rPr>
  </w:style>
  <w:style w:type="character" w:customStyle="1" w:styleId="WW8Num8z0">
    <w:name w:val="WW8Num8z0"/>
    <w:rsid w:val="001E0787"/>
    <w:rPr>
      <w:rFonts w:cs="Times New Roman"/>
    </w:rPr>
  </w:style>
  <w:style w:type="character" w:customStyle="1" w:styleId="WW8Num9z1">
    <w:name w:val="WW8Num9z1"/>
    <w:rsid w:val="001E0787"/>
    <w:rPr>
      <w:rFonts w:ascii="Symbol" w:hAnsi="Symbol"/>
    </w:rPr>
  </w:style>
  <w:style w:type="character" w:customStyle="1" w:styleId="WW8Num15z3">
    <w:name w:val="WW8Num15z3"/>
    <w:rsid w:val="001E0787"/>
    <w:rPr>
      <w:rFonts w:ascii="Symbol" w:hAnsi="Symbol"/>
    </w:rPr>
  </w:style>
  <w:style w:type="character" w:customStyle="1" w:styleId="WW8Num20z0">
    <w:name w:val="WW8Num20z0"/>
    <w:rsid w:val="001E0787"/>
    <w:rPr>
      <w:rFonts w:ascii="Symbol" w:hAnsi="Symbol"/>
    </w:rPr>
  </w:style>
  <w:style w:type="character" w:customStyle="1" w:styleId="WW8Num20z1">
    <w:name w:val="WW8Num20z1"/>
    <w:rsid w:val="001E0787"/>
    <w:rPr>
      <w:rFonts w:ascii="Courier New" w:hAnsi="Courier New" w:cs="Courier New"/>
    </w:rPr>
  </w:style>
  <w:style w:type="character" w:customStyle="1" w:styleId="WW8Num20z2">
    <w:name w:val="WW8Num20z2"/>
    <w:rsid w:val="001E0787"/>
    <w:rPr>
      <w:rFonts w:ascii="Wingdings" w:hAnsi="Wingdings"/>
    </w:rPr>
  </w:style>
  <w:style w:type="character" w:customStyle="1" w:styleId="WW8Num21z2">
    <w:name w:val="WW8Num21z2"/>
    <w:rsid w:val="001E0787"/>
    <w:rPr>
      <w:rFonts w:ascii="Symbol" w:hAnsi="Symbol"/>
    </w:rPr>
  </w:style>
  <w:style w:type="character" w:customStyle="1" w:styleId="WW8Num22z1">
    <w:name w:val="WW8Num22z1"/>
    <w:rsid w:val="001E0787"/>
    <w:rPr>
      <w:rFonts w:ascii="Symbol" w:hAnsi="Symbol"/>
    </w:rPr>
  </w:style>
  <w:style w:type="character" w:customStyle="1" w:styleId="WW8Num25z0">
    <w:name w:val="WW8Num25z0"/>
    <w:rsid w:val="001E0787"/>
    <w:rPr>
      <w:b w:val="0"/>
      <w:sz w:val="32"/>
      <w:szCs w:val="32"/>
    </w:rPr>
  </w:style>
  <w:style w:type="character" w:customStyle="1" w:styleId="WW8Num26z0">
    <w:name w:val="WW8Num26z0"/>
    <w:rsid w:val="001E0787"/>
    <w:rPr>
      <w:rFonts w:ascii="Symbol" w:hAnsi="Symbol"/>
      <w:color w:val="auto"/>
    </w:rPr>
  </w:style>
  <w:style w:type="character" w:customStyle="1" w:styleId="WW8Num27z0">
    <w:name w:val="WW8Num27z0"/>
    <w:rsid w:val="001E0787"/>
    <w:rPr>
      <w:rFonts w:ascii="Symbol" w:hAnsi="Symbol"/>
    </w:rPr>
  </w:style>
  <w:style w:type="character" w:customStyle="1" w:styleId="WW8Num27z1">
    <w:name w:val="WW8Num27z1"/>
    <w:rsid w:val="001E0787"/>
    <w:rPr>
      <w:rFonts w:ascii="Courier New" w:hAnsi="Courier New" w:cs="Courier New"/>
    </w:rPr>
  </w:style>
  <w:style w:type="character" w:customStyle="1" w:styleId="WW8Num27z2">
    <w:name w:val="WW8Num27z2"/>
    <w:rsid w:val="001E0787"/>
    <w:rPr>
      <w:rFonts w:ascii="Wingdings" w:hAnsi="Wingdings"/>
    </w:rPr>
  </w:style>
  <w:style w:type="character" w:customStyle="1" w:styleId="WW8Num28z0">
    <w:name w:val="WW8Num28z0"/>
    <w:rsid w:val="001E0787"/>
    <w:rPr>
      <w:rFonts w:cs="Times New Roman"/>
    </w:rPr>
  </w:style>
  <w:style w:type="character" w:customStyle="1" w:styleId="WW8Num29z0">
    <w:name w:val="WW8Num29z0"/>
    <w:rsid w:val="001E0787"/>
    <w:rPr>
      <w:rFonts w:cs="Times New Roman"/>
    </w:rPr>
  </w:style>
  <w:style w:type="character" w:customStyle="1" w:styleId="WW8Num30z0">
    <w:name w:val="WW8Num30z0"/>
    <w:rsid w:val="001E0787"/>
    <w:rPr>
      <w:rFonts w:cs="Times New Roman"/>
    </w:rPr>
  </w:style>
  <w:style w:type="character" w:customStyle="1" w:styleId="WW8Num33z1">
    <w:name w:val="WW8Num33z1"/>
    <w:rsid w:val="001E0787"/>
    <w:rPr>
      <w:rFonts w:ascii="Symbol" w:hAnsi="Symbol"/>
    </w:rPr>
  </w:style>
  <w:style w:type="character" w:customStyle="1" w:styleId="WW8Num34z0">
    <w:name w:val="WW8Num34z0"/>
    <w:rsid w:val="001E0787"/>
    <w:rPr>
      <w:rFonts w:cs="Times New Roman"/>
    </w:rPr>
  </w:style>
  <w:style w:type="character" w:customStyle="1" w:styleId="WW8Num36z0">
    <w:name w:val="WW8Num36z0"/>
    <w:rsid w:val="001E0787"/>
    <w:rPr>
      <w:rFonts w:cs="Times New Roman"/>
    </w:rPr>
  </w:style>
  <w:style w:type="character" w:customStyle="1" w:styleId="WW8Num37z0">
    <w:name w:val="WW8Num37z0"/>
    <w:rsid w:val="001E0787"/>
    <w:rPr>
      <w:rFonts w:ascii="Times New Roman" w:hAnsi="Times New Roman" w:cs="Times New Roman"/>
    </w:rPr>
  </w:style>
  <w:style w:type="character" w:customStyle="1" w:styleId="WW8Num39z1">
    <w:name w:val="WW8Num39z1"/>
    <w:rsid w:val="001E0787"/>
    <w:rPr>
      <w:rFonts w:ascii="Symbol" w:hAnsi="Symbol"/>
    </w:rPr>
  </w:style>
  <w:style w:type="character" w:customStyle="1" w:styleId="WW8Num41z2">
    <w:name w:val="WW8Num41z2"/>
    <w:rsid w:val="001E0787"/>
    <w:rPr>
      <w:rFonts w:ascii="Symbol" w:hAnsi="Symbol"/>
    </w:rPr>
  </w:style>
  <w:style w:type="character" w:customStyle="1" w:styleId="WW8Num42z0">
    <w:name w:val="WW8Num42z0"/>
    <w:rsid w:val="001E0787"/>
    <w:rPr>
      <w:rFonts w:ascii="Symbol" w:hAnsi="Symbol"/>
    </w:rPr>
  </w:style>
  <w:style w:type="character" w:customStyle="1" w:styleId="WW8Num42z1">
    <w:name w:val="WW8Num42z1"/>
    <w:rsid w:val="001E0787"/>
    <w:rPr>
      <w:rFonts w:ascii="Courier New" w:hAnsi="Courier New" w:cs="Courier New"/>
    </w:rPr>
  </w:style>
  <w:style w:type="character" w:customStyle="1" w:styleId="WW8Num42z2">
    <w:name w:val="WW8Num42z2"/>
    <w:rsid w:val="001E0787"/>
    <w:rPr>
      <w:rFonts w:ascii="Wingdings" w:hAnsi="Wingdings"/>
    </w:rPr>
  </w:style>
  <w:style w:type="character" w:customStyle="1" w:styleId="WW8Num43z1">
    <w:name w:val="WW8Num43z1"/>
    <w:rsid w:val="001E0787"/>
    <w:rPr>
      <w:rFonts w:ascii="Symbol" w:hAnsi="Symbol"/>
    </w:rPr>
  </w:style>
  <w:style w:type="character" w:customStyle="1" w:styleId="WW8Num46z1">
    <w:name w:val="WW8Num46z1"/>
    <w:rsid w:val="001E0787"/>
    <w:rPr>
      <w:rFonts w:ascii="Symbol" w:hAnsi="Symbol"/>
    </w:rPr>
  </w:style>
  <w:style w:type="character" w:customStyle="1" w:styleId="WW8Num47z0">
    <w:name w:val="WW8Num47z0"/>
    <w:rsid w:val="001E0787"/>
    <w:rPr>
      <w:rFonts w:cs="Times New Roman"/>
    </w:rPr>
  </w:style>
  <w:style w:type="character" w:customStyle="1" w:styleId="WW8Num48z0">
    <w:name w:val="WW8Num48z0"/>
    <w:rsid w:val="001E0787"/>
    <w:rPr>
      <w:rFonts w:cs="Times New Roman"/>
    </w:rPr>
  </w:style>
  <w:style w:type="character" w:customStyle="1" w:styleId="WW8NumSt2z0">
    <w:name w:val="WW8NumSt2z0"/>
    <w:rsid w:val="001E0787"/>
    <w:rPr>
      <w:rFonts w:ascii="Times New Roman" w:hAnsi="Times New Roman" w:cs="Times New Roman"/>
    </w:rPr>
  </w:style>
  <w:style w:type="character" w:customStyle="1" w:styleId="WW8NumSt3z0">
    <w:name w:val="WW8NumSt3z0"/>
    <w:rsid w:val="001E0787"/>
    <w:rPr>
      <w:rFonts w:ascii="Times New Roman" w:hAnsi="Times New Roman" w:cs="Times New Roman"/>
    </w:rPr>
  </w:style>
  <w:style w:type="character" w:customStyle="1" w:styleId="11">
    <w:name w:val="Основной шрифт абзаца1"/>
    <w:rsid w:val="001E0787"/>
  </w:style>
  <w:style w:type="character" w:styleId="a3">
    <w:name w:val="page number"/>
    <w:basedOn w:val="11"/>
    <w:rsid w:val="001E0787"/>
  </w:style>
  <w:style w:type="character" w:customStyle="1" w:styleId="a4">
    <w:name w:val="Текст выноски Знак"/>
    <w:rsid w:val="001E0787"/>
    <w:rPr>
      <w:rFonts w:ascii="Tahoma" w:hAnsi="Tahoma" w:cs="Tahoma"/>
      <w:sz w:val="16"/>
      <w:szCs w:val="16"/>
      <w:lang w:val="de-AT" w:eastAsia="ar-SA" w:bidi="ar-SA"/>
    </w:rPr>
  </w:style>
  <w:style w:type="character" w:customStyle="1" w:styleId="a5">
    <w:name w:val="Символ нумерации"/>
    <w:rsid w:val="001E0787"/>
  </w:style>
  <w:style w:type="paragraph" w:customStyle="1" w:styleId="a6">
    <w:name w:val="Заголовок"/>
    <w:basedOn w:val="a"/>
    <w:next w:val="a7"/>
    <w:rsid w:val="001E0787"/>
    <w:pPr>
      <w:keepNext/>
      <w:spacing w:before="240" w:after="120"/>
    </w:pPr>
    <w:rPr>
      <w:rFonts w:ascii="Arial" w:eastAsia="Lucida Sans Unicode" w:hAnsi="Arial" w:cs="Mangal"/>
      <w:sz w:val="28"/>
      <w:szCs w:val="28"/>
    </w:rPr>
  </w:style>
  <w:style w:type="paragraph" w:styleId="a7">
    <w:name w:val="Body Text"/>
    <w:basedOn w:val="a"/>
    <w:link w:val="a8"/>
    <w:rsid w:val="001E0787"/>
    <w:pPr>
      <w:spacing w:after="120"/>
    </w:pPr>
  </w:style>
  <w:style w:type="character" w:customStyle="1" w:styleId="a8">
    <w:name w:val="Основной текст Знак"/>
    <w:basedOn w:val="a0"/>
    <w:link w:val="a7"/>
    <w:rsid w:val="001E0787"/>
    <w:rPr>
      <w:rFonts w:ascii="Times New Roman" w:eastAsia="Times New Roman" w:hAnsi="Times New Roman" w:cs="Times New Roman"/>
      <w:sz w:val="24"/>
      <w:szCs w:val="24"/>
      <w:lang w:eastAsia="ar-SA"/>
    </w:rPr>
  </w:style>
  <w:style w:type="paragraph" w:styleId="a9">
    <w:name w:val="List"/>
    <w:basedOn w:val="a7"/>
    <w:rsid w:val="001E0787"/>
    <w:rPr>
      <w:rFonts w:ascii="Arial" w:hAnsi="Arial" w:cs="Mangal"/>
    </w:rPr>
  </w:style>
  <w:style w:type="paragraph" w:customStyle="1" w:styleId="12">
    <w:name w:val="Название1"/>
    <w:basedOn w:val="a"/>
    <w:rsid w:val="001E0787"/>
    <w:pPr>
      <w:suppressLineNumbers/>
      <w:spacing w:before="120" w:after="120"/>
    </w:pPr>
    <w:rPr>
      <w:rFonts w:ascii="Arial" w:hAnsi="Arial" w:cs="Mangal"/>
      <w:i/>
      <w:iCs/>
      <w:sz w:val="20"/>
    </w:rPr>
  </w:style>
  <w:style w:type="paragraph" w:customStyle="1" w:styleId="13">
    <w:name w:val="Указатель1"/>
    <w:basedOn w:val="a"/>
    <w:rsid w:val="001E0787"/>
    <w:pPr>
      <w:suppressLineNumbers/>
    </w:pPr>
    <w:rPr>
      <w:rFonts w:ascii="Arial" w:hAnsi="Arial" w:cs="Mangal"/>
    </w:rPr>
  </w:style>
  <w:style w:type="paragraph" w:customStyle="1" w:styleId="21">
    <w:name w:val="Основной текст с отступом 21"/>
    <w:basedOn w:val="a"/>
    <w:rsid w:val="001E0787"/>
    <w:pPr>
      <w:ind w:firstLine="709"/>
      <w:jc w:val="both"/>
    </w:pPr>
    <w:rPr>
      <w:sz w:val="28"/>
    </w:rPr>
  </w:style>
  <w:style w:type="paragraph" w:customStyle="1" w:styleId="31">
    <w:name w:val="Основной текст с отступом 31"/>
    <w:basedOn w:val="a"/>
    <w:rsid w:val="001E0787"/>
    <w:pPr>
      <w:autoSpaceDE w:val="0"/>
      <w:ind w:firstLine="550"/>
      <w:jc w:val="both"/>
    </w:pPr>
    <w:rPr>
      <w:sz w:val="28"/>
      <w:szCs w:val="20"/>
    </w:rPr>
  </w:style>
  <w:style w:type="paragraph" w:customStyle="1" w:styleId="14">
    <w:name w:val="Текст1"/>
    <w:basedOn w:val="a"/>
    <w:rsid w:val="001E0787"/>
    <w:rPr>
      <w:rFonts w:ascii="Courier New" w:hAnsi="Courier New" w:cs="Courier New"/>
      <w:sz w:val="20"/>
      <w:szCs w:val="20"/>
    </w:rPr>
  </w:style>
  <w:style w:type="paragraph" w:customStyle="1" w:styleId="41">
    <w:name w:val="Стиль4"/>
    <w:basedOn w:val="a"/>
    <w:rsid w:val="001E0787"/>
    <w:pPr>
      <w:spacing w:line="360" w:lineRule="auto"/>
      <w:ind w:firstLine="720"/>
      <w:jc w:val="both"/>
    </w:pPr>
    <w:rPr>
      <w:szCs w:val="20"/>
    </w:rPr>
  </w:style>
  <w:style w:type="paragraph" w:styleId="aa">
    <w:name w:val="Body Text Indent"/>
    <w:basedOn w:val="a"/>
    <w:link w:val="ab"/>
    <w:rsid w:val="001E0787"/>
    <w:pPr>
      <w:spacing w:after="120"/>
      <w:ind w:left="283"/>
    </w:pPr>
  </w:style>
  <w:style w:type="character" w:customStyle="1" w:styleId="ab">
    <w:name w:val="Основной текст с отступом Знак"/>
    <w:basedOn w:val="a0"/>
    <w:link w:val="aa"/>
    <w:rsid w:val="001E0787"/>
    <w:rPr>
      <w:rFonts w:ascii="Times New Roman" w:eastAsia="Times New Roman" w:hAnsi="Times New Roman" w:cs="Times New Roman"/>
      <w:sz w:val="24"/>
      <w:szCs w:val="24"/>
      <w:lang w:eastAsia="ar-SA"/>
    </w:rPr>
  </w:style>
  <w:style w:type="paragraph" w:customStyle="1" w:styleId="210">
    <w:name w:val="Основной текст 21"/>
    <w:basedOn w:val="a"/>
    <w:rsid w:val="001E0787"/>
    <w:pPr>
      <w:jc w:val="both"/>
    </w:pPr>
    <w:rPr>
      <w:sz w:val="28"/>
    </w:rPr>
  </w:style>
  <w:style w:type="paragraph" w:styleId="ac">
    <w:name w:val="header"/>
    <w:basedOn w:val="a"/>
    <w:link w:val="ad"/>
    <w:uiPriority w:val="99"/>
    <w:rsid w:val="001E0787"/>
    <w:pPr>
      <w:tabs>
        <w:tab w:val="center" w:pos="4677"/>
        <w:tab w:val="right" w:pos="9355"/>
      </w:tabs>
    </w:pPr>
  </w:style>
  <w:style w:type="character" w:customStyle="1" w:styleId="ad">
    <w:name w:val="Верхний колонтитул Знак"/>
    <w:basedOn w:val="a0"/>
    <w:link w:val="ac"/>
    <w:uiPriority w:val="99"/>
    <w:rsid w:val="001E0787"/>
    <w:rPr>
      <w:rFonts w:ascii="Times New Roman" w:eastAsia="Times New Roman" w:hAnsi="Times New Roman" w:cs="Times New Roman"/>
      <w:sz w:val="24"/>
      <w:szCs w:val="24"/>
      <w:lang w:eastAsia="ar-SA"/>
    </w:rPr>
  </w:style>
  <w:style w:type="paragraph" w:customStyle="1" w:styleId="Heading">
    <w:name w:val="Heading"/>
    <w:rsid w:val="001E0787"/>
    <w:pPr>
      <w:suppressAutoHyphens/>
      <w:autoSpaceDE w:val="0"/>
      <w:spacing w:after="0" w:line="240" w:lineRule="auto"/>
    </w:pPr>
    <w:rPr>
      <w:rFonts w:ascii="Arial" w:eastAsia="Arial" w:hAnsi="Arial" w:cs="Arial"/>
      <w:b/>
      <w:bCs/>
      <w:lang w:eastAsia="ar-SA"/>
    </w:rPr>
  </w:style>
  <w:style w:type="paragraph" w:styleId="ae">
    <w:name w:val="footer"/>
    <w:basedOn w:val="a"/>
    <w:link w:val="af"/>
    <w:uiPriority w:val="99"/>
    <w:rsid w:val="001E0787"/>
    <w:pPr>
      <w:tabs>
        <w:tab w:val="center" w:pos="4677"/>
        <w:tab w:val="right" w:pos="9355"/>
      </w:tabs>
    </w:pPr>
    <w:rPr>
      <w:lang w:val="de-AT"/>
    </w:rPr>
  </w:style>
  <w:style w:type="character" w:customStyle="1" w:styleId="af">
    <w:name w:val="Нижний колонтитул Знак"/>
    <w:basedOn w:val="a0"/>
    <w:link w:val="ae"/>
    <w:uiPriority w:val="99"/>
    <w:rsid w:val="001E0787"/>
    <w:rPr>
      <w:rFonts w:ascii="Times New Roman" w:eastAsia="Times New Roman" w:hAnsi="Times New Roman" w:cs="Times New Roman"/>
      <w:sz w:val="24"/>
      <w:szCs w:val="24"/>
      <w:lang w:val="de-AT" w:eastAsia="ar-SA"/>
    </w:rPr>
  </w:style>
  <w:style w:type="paragraph" w:customStyle="1" w:styleId="af0">
    <w:name w:val="Знак"/>
    <w:basedOn w:val="a"/>
    <w:rsid w:val="001E0787"/>
    <w:pPr>
      <w:spacing w:after="160" w:line="240" w:lineRule="exact"/>
    </w:pPr>
    <w:rPr>
      <w:rFonts w:ascii="Verdana" w:hAnsi="Verdana"/>
      <w:sz w:val="20"/>
      <w:szCs w:val="20"/>
      <w:lang w:val="en-US"/>
    </w:rPr>
  </w:style>
  <w:style w:type="paragraph" w:customStyle="1" w:styleId="ConsPlusNormal">
    <w:name w:val="ConsPlusNormal"/>
    <w:rsid w:val="001E0787"/>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PlusTitle">
    <w:name w:val="ConsPlusTitle"/>
    <w:rsid w:val="001E0787"/>
    <w:pPr>
      <w:widowControl w:val="0"/>
      <w:suppressAutoHyphens/>
      <w:autoSpaceDE w:val="0"/>
      <w:spacing w:after="0" w:line="240" w:lineRule="auto"/>
    </w:pPr>
    <w:rPr>
      <w:rFonts w:ascii="Arial" w:eastAsia="Arial" w:hAnsi="Arial" w:cs="Arial"/>
      <w:b/>
      <w:bCs/>
      <w:sz w:val="20"/>
      <w:szCs w:val="20"/>
      <w:lang w:eastAsia="ar-SA"/>
    </w:rPr>
  </w:style>
  <w:style w:type="paragraph" w:styleId="af1">
    <w:name w:val="List Paragraph"/>
    <w:basedOn w:val="a"/>
    <w:uiPriority w:val="34"/>
    <w:qFormat/>
    <w:rsid w:val="001E0787"/>
    <w:pPr>
      <w:spacing w:after="200" w:line="276" w:lineRule="auto"/>
      <w:ind w:left="720"/>
    </w:pPr>
    <w:rPr>
      <w:rFonts w:ascii="Calibri" w:eastAsia="Calibri" w:hAnsi="Calibri"/>
      <w:sz w:val="22"/>
      <w:szCs w:val="22"/>
    </w:rPr>
  </w:style>
  <w:style w:type="paragraph" w:styleId="af2">
    <w:name w:val="Balloon Text"/>
    <w:basedOn w:val="a"/>
    <w:link w:val="15"/>
    <w:rsid w:val="001E0787"/>
    <w:rPr>
      <w:rFonts w:ascii="Tahoma" w:hAnsi="Tahoma" w:cs="Tahoma"/>
      <w:sz w:val="16"/>
      <w:szCs w:val="16"/>
      <w:lang w:val="de-AT"/>
    </w:rPr>
  </w:style>
  <w:style w:type="character" w:customStyle="1" w:styleId="15">
    <w:name w:val="Текст выноски Знак1"/>
    <w:basedOn w:val="a0"/>
    <w:link w:val="af2"/>
    <w:rsid w:val="001E0787"/>
    <w:rPr>
      <w:rFonts w:ascii="Tahoma" w:eastAsia="Times New Roman" w:hAnsi="Tahoma" w:cs="Tahoma"/>
      <w:sz w:val="16"/>
      <w:szCs w:val="16"/>
      <w:lang w:val="de-AT" w:eastAsia="ar-SA"/>
    </w:rPr>
  </w:style>
  <w:style w:type="paragraph" w:customStyle="1" w:styleId="af3">
    <w:name w:val="Содержимое таблицы"/>
    <w:basedOn w:val="a"/>
    <w:rsid w:val="001E0787"/>
    <w:pPr>
      <w:suppressLineNumbers/>
    </w:pPr>
  </w:style>
  <w:style w:type="paragraph" w:customStyle="1" w:styleId="af4">
    <w:name w:val="Заголовок таблицы"/>
    <w:basedOn w:val="af3"/>
    <w:rsid w:val="001E0787"/>
    <w:pPr>
      <w:jc w:val="center"/>
    </w:pPr>
    <w:rPr>
      <w:b/>
      <w:bCs/>
    </w:rPr>
  </w:style>
  <w:style w:type="paragraph" w:customStyle="1" w:styleId="af5">
    <w:name w:val="Содержимое врезки"/>
    <w:basedOn w:val="a7"/>
    <w:rsid w:val="001E0787"/>
  </w:style>
  <w:style w:type="paragraph" w:styleId="af6">
    <w:name w:val="No Spacing"/>
    <w:uiPriority w:val="99"/>
    <w:qFormat/>
    <w:rsid w:val="001E0787"/>
    <w:pPr>
      <w:spacing w:after="0" w:line="240" w:lineRule="auto"/>
    </w:pPr>
    <w:rPr>
      <w:rFonts w:ascii="Calibri" w:eastAsia="Times New Roman" w:hAnsi="Calibri" w:cs="Calibri"/>
    </w:rPr>
  </w:style>
  <w:style w:type="character" w:styleId="af7">
    <w:name w:val="Hyperlink"/>
    <w:uiPriority w:val="99"/>
    <w:unhideWhenUsed/>
    <w:rsid w:val="001E0787"/>
    <w:rPr>
      <w:color w:val="0000FF"/>
      <w:u w:val="single"/>
    </w:rPr>
  </w:style>
  <w:style w:type="table" w:styleId="af8">
    <w:name w:val="Table Grid"/>
    <w:basedOn w:val="a1"/>
    <w:uiPriority w:val="59"/>
    <w:rsid w:val="001E078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51</Pages>
  <Words>12221</Words>
  <Characters>69663</Characters>
  <Application>Microsoft Office Word</Application>
  <DocSecurity>0</DocSecurity>
  <Lines>580</Lines>
  <Paragraphs>163</Paragraphs>
  <ScaleCrop>false</ScaleCrop>
  <Company/>
  <LinksUpToDate>false</LinksUpToDate>
  <CharactersWithSpaces>81721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DIMASTER</dc:creator>
  <cp:keywords/>
  <dc:description/>
  <cp:lastModifiedBy>DIMASTER</cp:lastModifiedBy>
  <cp:revision>3</cp:revision>
  <dcterms:created xsi:type="dcterms:W3CDTF">2016-12-09T13:17:00Z</dcterms:created>
  <dcterms:modified xsi:type="dcterms:W3CDTF">2016-12-09T13:27:00Z</dcterms:modified>
</cp:coreProperties>
</file>