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C9" w:rsidRPr="00E16DC9" w:rsidRDefault="00E16DC9" w:rsidP="00E16DC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E16DC9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</w:t>
      </w:r>
    </w:p>
    <w:p w:rsidR="00E16DC9" w:rsidRPr="00E16DC9" w:rsidRDefault="00E16DC9" w:rsidP="00E16DC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> </w:t>
      </w: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ПРАВИТЕЛЬСТВО СТАВРОПОЛЬСКОГО КРАЯ</w:t>
      </w:r>
    </w:p>
    <w:p w:rsidR="00E16DC9" w:rsidRPr="00E16DC9" w:rsidRDefault="00E16DC9" w:rsidP="00E16DC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>ПОСТАНОВЛЕНИЕ</w:t>
      </w:r>
    </w:p>
    <w:p w:rsidR="00E16DC9" w:rsidRPr="00E16DC9" w:rsidRDefault="00E16DC9" w:rsidP="00E16DC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>от 18 января 2016 года N 17-п</w:t>
      </w:r>
    </w:p>
    <w:p w:rsidR="00E16DC9" w:rsidRPr="00E16DC9" w:rsidRDefault="00E16DC9" w:rsidP="00E16DC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</w:t>
      </w: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</w:t>
      </w: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 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t>В соответствии с частью 4 статьи 65</w:t>
      </w:r>
      <w:r w:rsidRPr="00E16DC9">
        <w:rPr>
          <w:rFonts w:ascii="Arial" w:eastAsia="Times New Roman" w:hAnsi="Arial" w:cs="Arial"/>
          <w:color w:val="2D2D2D"/>
          <w:spacing w:val="2"/>
          <w:sz w:val="19"/>
        </w:rPr>
        <w:t> </w:t>
      </w:r>
      <w:hyperlink r:id="rId4" w:history="1">
        <w:r w:rsidRPr="00E16DC9">
          <w:rPr>
            <w:rFonts w:ascii="Arial" w:eastAsia="Times New Roman" w:hAnsi="Arial" w:cs="Arial"/>
            <w:color w:val="00466E"/>
            <w:spacing w:val="2"/>
            <w:sz w:val="19"/>
            <w:u w:val="single"/>
          </w:rPr>
          <w:t>Федерального закона "Об образовании в Российской Федерации"</w:t>
        </w:r>
      </w:hyperlink>
      <w:r w:rsidRPr="00E16DC9">
        <w:rPr>
          <w:rFonts w:ascii="Arial" w:eastAsia="Times New Roman" w:hAnsi="Arial" w:cs="Arial"/>
          <w:color w:val="2D2D2D"/>
          <w:spacing w:val="2"/>
          <w:sz w:val="19"/>
        </w:rPr>
        <w:t> 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t>Правительство Ставропольского края постановляет: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1. Установить для государственных образовательных организаций Ставропольского края и муниципальных образовательных организаций Ставропольского края, расположенных в муниципальных образованиях Ставропольского края: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1.1.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на период с 11 июля по 31 декабря 2015 года согласно приложению 1 к настоящему постановлению.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1.2.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на 2016 год согласно приложению 2 к настоящему постановлению.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2. Контроль за выполнением настоящего постановления возложить на заместителя председателя Правительства Ставропольского края Кувалдину И.В.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11 июля 2015 года.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t>Губернатор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Ставропольского края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В.В.ВЛАДИМИРОВ</w:t>
      </w:r>
    </w:p>
    <w:p w:rsidR="00E16DC9" w:rsidRPr="00E16DC9" w:rsidRDefault="00E16DC9" w:rsidP="00E16DC9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Приложение 1. МАКСИМАЛЬНЫЙ РАЗМЕР ПЛАТЫ, ВЗИМАЕМОЙ С РОДИТЕЛЕЙ (ЗАКОННЫХ ПРЕДСТАВИТЕЛЕЙ) ЗА </w:t>
      </w: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...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Приложение 1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к постановлению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Правительства Ставропольского края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от 18 января 2016 года N 17-п</w:t>
      </w:r>
    </w:p>
    <w:p w:rsidR="00E16DC9" w:rsidRPr="00E16DC9" w:rsidRDefault="00E16DC9" w:rsidP="00E16DC9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>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НА ПЕРИОД С 11 ИЮЛЯ ПО 31 ДЕКАБРЯ 2015 ГОДА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(рублей)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6"/>
        <w:gridCol w:w="1973"/>
        <w:gridCol w:w="1674"/>
        <w:gridCol w:w="1365"/>
        <w:gridCol w:w="910"/>
        <w:gridCol w:w="1259"/>
        <w:gridCol w:w="1568"/>
      </w:tblGrid>
      <w:tr w:rsidR="00E16DC9" w:rsidRPr="00E16DC9" w:rsidTr="00E16DC9">
        <w:trPr>
          <w:trHeight w:val="15"/>
        </w:trPr>
        <w:tc>
          <w:tcPr>
            <w:tcW w:w="739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696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N п/п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 xml:space="preserve">Наименование муниципального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образования Ставропольского края</w:t>
            </w:r>
          </w:p>
        </w:tc>
        <w:tc>
          <w:tcPr>
            <w:tcW w:w="9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 xml:space="preserve">Максимальный размер платы, взимаемой с родителей (законных представителей) за присмотр и уход за детьми, осваивающими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за месяц пребывания в образовательной организации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кратковременного пребывания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сокращенного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полного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продленного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круглосуточного пребывания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Грушевское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Калиновский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Круглолесский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Новокавказский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Саблинский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Северное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Средненский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Андроповский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Водораздельный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Воровсколесская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Красноярский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Крымгиреевское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Куршавский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Новоянкульский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Солуно-Дмитриевский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Султан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Янкульский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Апанасенковский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Айгурский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Апанасенковское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Белые Копани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Воздвиженское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Вознесеновское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Дербетовский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Дивное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Киевка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880,00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Малая Джалга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Манычское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Рагули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Арзгирский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Арзгирский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Каменная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Новоромановский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Петропавловское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Родниковское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Садовое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Серафимовское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Чограйский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Благодарненский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Алексеевское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Благодарный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Хутор Большевик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Бурлацкое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Елизаветинское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Каменнобалковский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 xml:space="preserve">Красноключевский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Мирное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Сотниковское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Спасское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Ставропольский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Шишкино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Аул Эдельбай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Буденновский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Архангельское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Архиповский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Буденновск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Искровский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Краснооктябрьский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Новожизненский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Орловский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Покойненский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Прасковея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Преображенский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Стародубский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Толстово-Васюковское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Томузловский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Георгиевский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Георгиевская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Краснокумское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Крутоярский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Лысогорская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 xml:space="preserve">Незлобненский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74.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Новый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Новозаведенное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Обильное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Подгорная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Ульяновский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Урухский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Шаумяновский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Грачевский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Бешпагир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Грачевский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Кугультинский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Сергиевский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Спицевский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Старомарьевский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Тугулук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Изобильненский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Баклановская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Изобильный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Каменнобродский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Московский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Новоизобильненский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Новотроицкая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Передовой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Подлужненский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Птичье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Рождественский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Рыздвяный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Солнечнодольск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Хутор Спорный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102.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Староизобильненский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Тищенское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Ипатовский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Большевистский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Большая Джалга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Бурукшун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Винодельненский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Добровольно-Васильевский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Ипатово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1109,00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Золотаревский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Кевсалинский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Леснодачненский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Лиманский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Мало-Барханчакский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Октябрьский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Первомайский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Советскорунный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Тахтинский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Кировский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Горнозаводской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Комсомольский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Марьинская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Новопавловск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Новосредненский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Орловский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Старопавловский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Фазанный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Кочубеевский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Балахоновский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Барсуковский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Беломечетская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Васильевский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Вревский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Георгиевский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Заветненский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Ивановский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Казьминский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Кочубеевское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Мищенский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Надзорненский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Новодеревенский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Стародворцовский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Усть-Невинский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Красногвардейский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Дмитриевское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Коммунаровский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Красногвардейское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Ладовская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Медвеженский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Новомихайловское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Покровское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Преградное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Привольненский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Родыковский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Штурмовский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Балтийский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Галюгаевский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Полтавский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Ростовановский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Рощинский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Серноводский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Стодеревская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Эдиссия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Левокумский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Бургун-Маджарский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Величаевский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Владимировский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Заринский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Левокумское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Николо-Александровский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Новокумский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Правокумское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Приозерское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Турксадский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Урожайное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Нефтекумский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Ачикулак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Затеречный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Зимнеставочный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Зункарский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Кара-Тюбинский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Каясулинский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Махмуд-Мектебский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Нефтекумск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Новкус-Артезианский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Озек-Суатский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Тукуй-Мектебский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Новоалександровский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191.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Горьковский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Григорополисский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Кармалиновская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Краснозоринский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Присадовый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Радужский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Раздольненский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Расшеватская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Светлинский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Темижбекский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Красночервонный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Новоалександровск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Новоселицкий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Долиновка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Журавский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Китаевское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Новомаякский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Новоселицкое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Падинское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Чернолесское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Щелкан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Петровский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Благодатное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Высоцкий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Гофицкое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Дон-Балковский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Константиновский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Николина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Прикалаусский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Просянский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Рогато-Балковский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Светлоград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Сухая Буйвола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Шангалинский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Шведино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370,00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Предгорный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Бекешевская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Боргустанская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Винсадский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Ессентукский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Мирный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Нежинский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Новоблагодарненский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Подкумский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Пригородный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Пятигорский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Суворовский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Тельмановский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Этокский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Юцкий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Яснополянский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Восточный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Горькая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Зеленокумск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Отказное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Правокумский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Солдато-Александровский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Степновский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Богдановский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Варениковский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Верхнестепновский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Иргаклинский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Ольгинский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Соломенское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Степновский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Труновский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Безопасненский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Донской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Новая Кугульта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Подлесное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Труновский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Туркменский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Владимировский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Казгулак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Камбулат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Кендже-Кулакский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Красноманычский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Куликово-Копанский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Кучерлинский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Летнеставочный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Малые Ягуры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Новокучерлинский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Овощинский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Шпаковский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Верхнерусский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Деминский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Дубовский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Михайловск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Надеждинский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Новомарьевская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Пелагиадский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Сенгилеевский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Татарский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Темнолесский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Цимлянский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Георгиевск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283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 xml:space="preserve">Город-курорт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Ессентуки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1250,0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1350,00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Железноводск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Кисловодск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1240,00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Лермонтов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Минераловодский городской округ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Невинномысск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1470,00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Пятигорск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1266,00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1414,00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Ставрополь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</w:tbl>
    <w:p w:rsidR="00E16DC9" w:rsidRPr="00E16DC9" w:rsidRDefault="00E16DC9" w:rsidP="00E16DC9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>Приложение 2.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...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Приложение 2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к постановлению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Правительства Ставропольского края</w:t>
      </w: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от 18 января 2016 года N 17-п</w:t>
      </w:r>
    </w:p>
    <w:p w:rsidR="00E16DC9" w:rsidRPr="00E16DC9" w:rsidRDefault="00E16DC9" w:rsidP="00E16DC9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МАКСИМАЛЬНЫЙ РАЗМЕР ПЛАТЫ, ВЗИМАЕМОЙ С РОДИТЕЛЕЙ (ЗАКОННЫХ ПРЕДСТАВИТЕЛЕЙ) ЗА ПРИСМОТР И УХОД ЗА ДЕТЬМИ, ОСВАИВАЮЩИМИ ОБРАЗОВАТЕЛЬНЫЕ ПРОГРАММЫ </w:t>
      </w:r>
      <w:r w:rsidRPr="00E16DC9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НА 2016 ГОД</w:t>
      </w:r>
    </w:p>
    <w:p w:rsidR="00E16DC9" w:rsidRPr="00E16DC9" w:rsidRDefault="00E16DC9" w:rsidP="00E16DC9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</w:rPr>
      </w:pPr>
      <w:r w:rsidRPr="00E16DC9">
        <w:rPr>
          <w:rFonts w:ascii="Arial" w:eastAsia="Times New Roman" w:hAnsi="Arial" w:cs="Arial"/>
          <w:color w:val="2D2D2D"/>
          <w:spacing w:val="2"/>
          <w:sz w:val="19"/>
          <w:szCs w:val="19"/>
        </w:rPr>
        <w:br/>
        <w:t>(рублей)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6"/>
        <w:gridCol w:w="1973"/>
        <w:gridCol w:w="1674"/>
        <w:gridCol w:w="1365"/>
        <w:gridCol w:w="910"/>
        <w:gridCol w:w="1259"/>
        <w:gridCol w:w="1568"/>
      </w:tblGrid>
      <w:tr w:rsidR="00E16DC9" w:rsidRPr="00E16DC9" w:rsidTr="00E16DC9">
        <w:trPr>
          <w:trHeight w:val="15"/>
        </w:trPr>
        <w:tc>
          <w:tcPr>
            <w:tcW w:w="739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696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N п/п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Наименование муниципального образования Ставропольского края</w:t>
            </w:r>
          </w:p>
        </w:tc>
        <w:tc>
          <w:tcPr>
            <w:tcW w:w="9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края, по муниципальным образованиям Ставропольского края, в зависимости от условий присмотра и ухода за детьми за месяц пребывания в образовательной организации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кратковременного пребывания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сокращенного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полного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продленного дня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 группах круглосуточного пребывания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Грушевское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Калиновский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Круглолесский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Новокавказский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Саблинский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Северное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Средненский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Андроповский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Водораздельный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Воровсколесская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Красноярский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Крымгиреевское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Куршавский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Новоянкульский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Солуно-Дмитриевский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Султан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Янкульский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Апанасенковский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Айгурский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Апанасенковское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Белые Копани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Воздвиженское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Вознесеновское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Дербетовский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Дивное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Киевка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Малая Джалга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Манычское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Рагули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904,00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Арзгирский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Арзгирский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Каменная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Новоромановский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Петропавловское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Родниковское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Садовое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Серафимовское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Чограйский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Благодарненский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Алексеевское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Благодарный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Хутор Большевик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Бурлацкое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Елизаветинское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Каменнобалковский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Красноключевский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Мирное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Сотниковское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Спасское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Ставропольский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Шишкино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Аул Эдельбай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Буденновский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Архангельское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Архиповский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Буденновск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Искровский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Краснооктябрьский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Новожизненский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Орловский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Покойненский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Прасковея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Преображенский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Стародубский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Толстово-Васюковское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Томузловский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Георгиевский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Александрийский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Георгиевская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Краснокумское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Крутоярский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Лысогорская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Незлобненский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Новый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Новозаведенное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Обильное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Подгорная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Ульяновский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Урухский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Шаумяновский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Грачевский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Бешпагир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Грачевский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Кугультинский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Сергиевский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Спицевский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Старомарьевский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Тугулук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Изобильненский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Баклановская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Изобильный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 xml:space="preserve">Каменнобродский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92.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Московский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Новоизобильненский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Новотроицкая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Передовой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Подлужненский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Птичье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Рождественский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Рыздвяный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Солнечнодольск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Хутор Спорный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Староизобильненский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Тищенское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Ипатовский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Большевистский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Большая Джалга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Бурукшун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Винодельненский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Добровольно-Васильевский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Ипатово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Золотаревский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Кевсалинский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Леснодачненский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Лиманский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 xml:space="preserve">Мало-Барханчакский 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Октябрьский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Первомайский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Советскорунный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Тахтинский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1082,00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1188,00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Кировский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Горнозаводской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Комсомольский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Марьинская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Новопавловск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Новосредненский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Орловский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Старопавловский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Фазанный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Кочубеевский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Балахоновский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Барсуковский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Беломечетская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Васильевский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Вревский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Георгиевский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Заветненский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Ивановский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Казьминский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Кочубеевское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Мищенский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Надзорненский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Новодеревенский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Стародворцовский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Усть-Невинский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Красногвардейский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Дмитриевское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Коммунаровский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Красногвардейское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Ладовская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Медвеженский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Новомихайловское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Покровское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Преградное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Привольненский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Родыковский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Штурмовский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Балтийский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Галюгаевский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Полтавский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Ростовановский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Рощинский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Серноводский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Стодеревская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Эдиссия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Левокумский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Бургун-Маджарский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Величаевский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Владимировский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Заринский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Левокумское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Николо-Александровский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Новокумский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Правокумское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Приозерское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Турксадский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Урожайное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Нефтекумский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Ачикулак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Затеречный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Закумский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Зимнеставочный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Зункарский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184.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Кара-Тюбинский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Каясулинский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Махмуд-Мектебский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Нефтекумск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Новкус-Артезианский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Озек-Суатский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Тукуй-Мектебский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1110,00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Новоалександровский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Горьковский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Григорополисский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Кармалиновская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Краснозоринский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Присадовый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Радужский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Раздольненский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Расшеватская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199.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Светлинский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Темижбекский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Красночервонный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Новоалександровск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900,0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Новоселицкий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Долиновка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Журавский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205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Село Китаевское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206.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Новомаякский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Новоселицкое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Падинское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209.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Чернолесское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Щелкан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925,00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Петровский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Благодатное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Высоцкий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Гофицкое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Дон-Балковский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Константиновский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Николина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Прикалаусский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Просянский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219.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Рогато-Балковский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Светлоград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705,00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Сухая Буйвола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Шангалинский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Шведино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436,00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Предгорный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Бекешевская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Боргустанская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Винсадский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Ессентукский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228.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Поселок Мирный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229.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Нежинский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Новоблагодарненский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Подкумский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Пригородный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Пятигорский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Суворовский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Тельмановский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Этокский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Юцкий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Яснополянский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Советский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239.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Восточный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Горькая Балка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Зеленокумск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Отказное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Правокумский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Солдато-Александровский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Степновский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Богдановский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Варениковский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Верхнестепновский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249.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Иргаклинский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Ольгинский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Соломенское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252.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Степновский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850,00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Труновский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Безопасненский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Донской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Новая Кугульта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Подлесное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Труновский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Туркменский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259.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Владимировский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Казгулак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Камбулат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Кендже-Кулакский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Красноманычский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Куликово-Копанский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Кучерлинский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Летнеставочный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Село Малые Ягуры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Новокучерлинский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269.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Овощинский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1000,00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Шпаковский район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Верхнерусский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Деминский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Дубовский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Казинский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274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Город Михайловск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</w:t>
            </w: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lastRenderedPageBreak/>
              <w:t>275.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Надеждинский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Станица Новомарьевская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Пелагиадский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Сенгилеевский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279.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Татарский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Темнолесский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Цимлянский сельсовет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1290,00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Георгиевск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Ессентуки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1500,00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Железноводск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1125,00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Кисловодск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1240,00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1250,00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Лермонтов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Минераловодский городской округ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Невинномысск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330,00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1200,00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1600,00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289.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Город-курорт Пятигорск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1243,00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1420,00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1586,00</w:t>
            </w:r>
          </w:p>
        </w:tc>
      </w:tr>
      <w:tr w:rsidR="00E16DC9" w:rsidRPr="00E16DC9" w:rsidTr="00E16D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290.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Город Ставрополь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1540,00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DC9" w:rsidRPr="00E16DC9" w:rsidRDefault="00E16DC9" w:rsidP="00E16DC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</w:pPr>
            <w:r w:rsidRPr="00E16DC9">
              <w:rPr>
                <w:rFonts w:ascii="Times New Roman" w:eastAsia="Times New Roman" w:hAnsi="Times New Roman" w:cs="Times New Roman"/>
                <w:color w:val="2D2D2D"/>
                <w:sz w:val="19"/>
                <w:szCs w:val="19"/>
              </w:rPr>
              <w:t>-</w:t>
            </w:r>
          </w:p>
        </w:tc>
      </w:tr>
    </w:tbl>
    <w:p w:rsidR="00264F69" w:rsidRDefault="00264F69"/>
    <w:sectPr w:rsidR="0026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16DC9"/>
    <w:rsid w:val="00264F69"/>
    <w:rsid w:val="00E1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6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D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16D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E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6DC9"/>
  </w:style>
  <w:style w:type="character" w:styleId="a3">
    <w:name w:val="Hyperlink"/>
    <w:basedOn w:val="a0"/>
    <w:uiPriority w:val="99"/>
    <w:semiHidden/>
    <w:unhideWhenUsed/>
    <w:rsid w:val="00E16D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DC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84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727186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4758</Words>
  <Characters>27122</Characters>
  <Application>Microsoft Office Word</Application>
  <DocSecurity>0</DocSecurity>
  <Lines>226</Lines>
  <Paragraphs>63</Paragraphs>
  <ScaleCrop>false</ScaleCrop>
  <Company>Microsoft</Company>
  <LinksUpToDate>false</LinksUpToDate>
  <CharactersWithSpaces>31817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2016-10-12T10:55:00Z</dcterms:created>
  <dcterms:modified xsi:type="dcterms:W3CDTF">2016-10-12T10:56:00Z</dcterms:modified>
</cp:coreProperties>
</file>