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8" w:rsidRDefault="000A3B98" w:rsidP="00F63B52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0A3B98" w:rsidRDefault="000A3B98" w:rsidP="00F63B52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sz w:val="28"/>
          <w:szCs w:val="24"/>
          <w:lang w:eastAsia="ru-RU"/>
        </w:rPr>
        <w:t xml:space="preserve">ВЫСЕЛКОВСКОГО СЕЛЬСКОГО ПОСЕЛЕНИЯ </w:t>
      </w:r>
    </w:p>
    <w:p w:rsidR="000A3B98" w:rsidRPr="00F63B52" w:rsidRDefault="000A3B98" w:rsidP="00F63B52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sz w:val="28"/>
          <w:szCs w:val="24"/>
          <w:lang w:eastAsia="ru-RU"/>
        </w:rPr>
        <w:t>ВЫСЕЛКОВСКОГО РАЙОНА</w:t>
      </w:r>
    </w:p>
    <w:p w:rsidR="000A3B98" w:rsidRPr="00F63B52" w:rsidRDefault="000A3B98" w:rsidP="00F63B5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:rsidR="000A3B98" w:rsidRPr="00F63B52" w:rsidRDefault="000A3B98" w:rsidP="00F63B5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от  23.07.2013 г.</w:t>
      </w:r>
      <w:r w:rsidRPr="00F63B52">
        <w:rPr>
          <w:rFonts w:ascii="Times New Roman" w:hAnsi="Times New Roman"/>
          <w:sz w:val="28"/>
          <w:szCs w:val="24"/>
          <w:lang w:eastAsia="ru-RU"/>
        </w:rPr>
        <w:tab/>
      </w:r>
      <w:r w:rsidRPr="00F63B52">
        <w:rPr>
          <w:rFonts w:ascii="Times New Roman" w:hAnsi="Times New Roman"/>
          <w:sz w:val="28"/>
          <w:szCs w:val="24"/>
          <w:lang w:eastAsia="ru-RU"/>
        </w:rPr>
        <w:tab/>
        <w:t xml:space="preserve">     </w:t>
      </w:r>
      <w:r w:rsidRPr="00F63B52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                                        №  354</w:t>
      </w:r>
    </w:p>
    <w:p w:rsidR="000A3B98" w:rsidRPr="00F63B52" w:rsidRDefault="000A3B98" w:rsidP="00F63B5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ab/>
      </w:r>
      <w:r w:rsidRPr="00F63B52">
        <w:rPr>
          <w:rFonts w:ascii="Times New Roman" w:hAnsi="Times New Roman"/>
          <w:sz w:val="28"/>
          <w:szCs w:val="24"/>
          <w:lang w:eastAsia="ru-RU"/>
        </w:rPr>
        <w:tab/>
      </w:r>
      <w:r w:rsidRPr="00F63B52">
        <w:rPr>
          <w:rFonts w:ascii="Times New Roman" w:hAnsi="Times New Roman"/>
          <w:sz w:val="28"/>
          <w:szCs w:val="24"/>
          <w:lang w:eastAsia="ru-RU"/>
        </w:rPr>
        <w:tab/>
      </w:r>
      <w:r w:rsidRPr="00F63B52">
        <w:rPr>
          <w:rFonts w:ascii="Times New Roman" w:hAnsi="Times New Roman"/>
          <w:sz w:val="28"/>
          <w:szCs w:val="24"/>
          <w:lang w:eastAsia="ru-RU"/>
        </w:rPr>
        <w:tab/>
        <w:t xml:space="preserve">                ст-ца Выселки</w:t>
      </w:r>
    </w:p>
    <w:p w:rsidR="000A3B98" w:rsidRPr="00F63B52" w:rsidRDefault="000A3B98" w:rsidP="00F63B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ind w:right="849"/>
        <w:jc w:val="center"/>
        <w:rPr>
          <w:rFonts w:ascii="Book Antiqua" w:hAnsi="Book Antiqua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ind w:right="849"/>
        <w:jc w:val="center"/>
        <w:rPr>
          <w:rFonts w:ascii="Book Antiqua" w:hAnsi="Book Antiqua"/>
          <w:sz w:val="28"/>
          <w:szCs w:val="24"/>
          <w:lang w:eastAsia="ru-RU"/>
        </w:rPr>
      </w:pPr>
    </w:p>
    <w:p w:rsidR="000A3B98" w:rsidRDefault="000A3B98" w:rsidP="00F63B52">
      <w:pPr>
        <w:keepNext/>
        <w:tabs>
          <w:tab w:val="left" w:pos="9639"/>
        </w:tabs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Об утверждении положения об отделе </w:t>
      </w:r>
    </w:p>
    <w:p w:rsidR="000A3B98" w:rsidRPr="00F63B52" w:rsidRDefault="000A3B98" w:rsidP="00F63B52">
      <w:pPr>
        <w:keepNext/>
        <w:tabs>
          <w:tab w:val="left" w:pos="9639"/>
        </w:tabs>
        <w:spacing w:after="0" w:line="240" w:lineRule="auto"/>
        <w:ind w:right="-81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3B52">
        <w:rPr>
          <w:rFonts w:ascii="Times New Roman" w:hAnsi="Times New Roman"/>
          <w:b/>
          <w:bCs/>
          <w:sz w:val="28"/>
          <w:szCs w:val="24"/>
          <w:lang w:eastAsia="ru-RU"/>
        </w:rPr>
        <w:t>по архитектуре, градостроительству и земельным отношениям</w:t>
      </w:r>
    </w:p>
    <w:p w:rsidR="000A3B98" w:rsidRDefault="000A3B98" w:rsidP="00F6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администрации Выселковского сельского поселения </w:t>
      </w:r>
    </w:p>
    <w:p w:rsidR="000A3B98" w:rsidRPr="00F63B52" w:rsidRDefault="000A3B98" w:rsidP="00F63B5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b/>
          <w:bCs/>
          <w:sz w:val="28"/>
          <w:szCs w:val="24"/>
          <w:lang w:eastAsia="ru-RU"/>
        </w:rPr>
        <w:t>Выселковского района</w:t>
      </w:r>
    </w:p>
    <w:p w:rsidR="000A3B98" w:rsidRPr="00F63B52" w:rsidRDefault="000A3B98" w:rsidP="00F63B5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A3B98" w:rsidRDefault="000A3B98" w:rsidP="00F63B5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 xml:space="preserve">Руководствуясь Федеральным законом № 131-ФЗ  от 6.10.2003 года        «Об общих принципах организации местного самоуправления в Российской Федерации», в соответствии с решением </w:t>
      </w:r>
      <w:r w:rsidRPr="00F63B52">
        <w:rPr>
          <w:rFonts w:ascii="Times New Roman" w:hAnsi="Times New Roman"/>
          <w:sz w:val="28"/>
          <w:szCs w:val="24"/>
          <w:lang w:val="en-US" w:eastAsia="ru-RU"/>
        </w:rPr>
        <w:t>XXXV</w:t>
      </w:r>
      <w:r w:rsidRPr="00F63B52">
        <w:rPr>
          <w:rFonts w:ascii="Times New Roman" w:hAnsi="Times New Roman"/>
          <w:sz w:val="28"/>
          <w:szCs w:val="24"/>
          <w:lang w:eastAsia="ru-RU"/>
        </w:rPr>
        <w:t xml:space="preserve"> сессии </w:t>
      </w:r>
      <w:r w:rsidRPr="00F63B52">
        <w:rPr>
          <w:rFonts w:ascii="Times New Roman" w:hAnsi="Times New Roman"/>
          <w:sz w:val="28"/>
          <w:szCs w:val="24"/>
          <w:lang w:val="en-US" w:eastAsia="ru-RU"/>
        </w:rPr>
        <w:t>II</w:t>
      </w:r>
      <w:r w:rsidRPr="00F63B52">
        <w:rPr>
          <w:rFonts w:ascii="Times New Roman" w:hAnsi="Times New Roman"/>
          <w:sz w:val="28"/>
          <w:szCs w:val="24"/>
          <w:lang w:eastAsia="ru-RU"/>
        </w:rPr>
        <w:t xml:space="preserve"> созыва Совета Выселковского сельского поселения Выселковского района №1 от 18 июня 2013 года, п о с т а н о в л я ю:</w:t>
      </w:r>
    </w:p>
    <w:p w:rsidR="000A3B98" w:rsidRPr="00F63B52" w:rsidRDefault="000A3B98" w:rsidP="00F63B5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1.Утвердить положение об отделе по архитектуре, градостроительству и земельным отношениям администрации Выселковского сельского поселения Выселковского района</w:t>
      </w:r>
      <w:r w:rsidRPr="00F63B52">
        <w:rPr>
          <w:rFonts w:ascii="Times New Roman" w:hAnsi="Times New Roman"/>
          <w:sz w:val="28"/>
          <w:szCs w:val="28"/>
          <w:lang w:eastAsia="ru-RU"/>
        </w:rPr>
        <w:t xml:space="preserve"> (приложение).</w:t>
      </w:r>
      <w:r w:rsidRPr="00F63B5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3B98" w:rsidRPr="00F63B52" w:rsidRDefault="000A3B98" w:rsidP="00F63B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2.Контроль за выполнением настоящего постановления возложить на заместителя главы администрации Выселковского сельского поселения Выселковского района по вопросам жилищно-коммунального хозяйства, промышленности, строительства, архитектуры, транспорта, связи, ГО и ЧС Д.В.Олексенко.</w:t>
      </w:r>
    </w:p>
    <w:p w:rsidR="000A3B98" w:rsidRPr="00F63B52" w:rsidRDefault="000A3B98" w:rsidP="00F63B52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4.Настоящее постановление обнародовать.</w:t>
      </w:r>
    </w:p>
    <w:p w:rsidR="000A3B98" w:rsidRPr="00F63B52" w:rsidRDefault="000A3B98" w:rsidP="00F6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5.Постановление вступает в силу с момента его обнародования.</w:t>
      </w:r>
    </w:p>
    <w:p w:rsidR="000A3B98" w:rsidRPr="00F63B52" w:rsidRDefault="000A3B98" w:rsidP="00F6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3B98" w:rsidRPr="00F63B52" w:rsidRDefault="000A3B98" w:rsidP="00F63B5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Глава Выселковского</w:t>
      </w:r>
    </w:p>
    <w:p w:rsidR="000A3B98" w:rsidRPr="00F63B52" w:rsidRDefault="000A3B98" w:rsidP="00F63B5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F63B52">
        <w:rPr>
          <w:rFonts w:ascii="Times New Roman" w:hAnsi="Times New Roman"/>
          <w:sz w:val="28"/>
          <w:szCs w:val="24"/>
          <w:lang w:eastAsia="ru-RU"/>
        </w:rPr>
        <w:t>сельского поселения</w:t>
      </w: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F63B52">
        <w:rPr>
          <w:sz w:val="28"/>
        </w:rPr>
        <w:t>Выселковского района                                                                          М.И.Хлыстун</w:t>
      </w: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NormalWeb"/>
        <w:spacing w:before="0" w:beforeAutospacing="0" w:after="0" w:afterAutospacing="0"/>
        <w:jc w:val="center"/>
        <w:rPr>
          <w:sz w:val="28"/>
        </w:rPr>
      </w:pPr>
    </w:p>
    <w:p w:rsidR="000A3B98" w:rsidRDefault="000A3B98" w:rsidP="00F63B52">
      <w:pPr>
        <w:pStyle w:val="a"/>
        <w:spacing w:before="0" w:after="0"/>
        <w:ind w:left="5220"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A3B98" w:rsidRPr="00DF07BE" w:rsidRDefault="000A3B98" w:rsidP="00F63B52">
      <w:pPr>
        <w:pStyle w:val="BodyText"/>
        <w:ind w:left="5220" w:right="-81"/>
        <w:jc w:val="center"/>
        <w:rPr>
          <w:lang w:eastAsia="ar-SA"/>
        </w:rPr>
      </w:pPr>
    </w:p>
    <w:p w:rsidR="000A3B98" w:rsidRDefault="000A3B98" w:rsidP="00F63B52">
      <w:pPr>
        <w:pStyle w:val="BodyText"/>
        <w:spacing w:after="0"/>
        <w:ind w:left="5220" w:right="-8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A3B98" w:rsidRDefault="000A3B98" w:rsidP="00F63B52">
      <w:pPr>
        <w:pStyle w:val="BodyText"/>
        <w:tabs>
          <w:tab w:val="left" w:pos="14175"/>
        </w:tabs>
        <w:spacing w:after="0"/>
        <w:ind w:left="5220" w:right="-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0A3B98" w:rsidRDefault="000A3B98" w:rsidP="00F63B52">
      <w:pPr>
        <w:pStyle w:val="BodyText"/>
        <w:tabs>
          <w:tab w:val="left" w:pos="14175"/>
        </w:tabs>
        <w:spacing w:after="0"/>
        <w:ind w:left="5220" w:right="-81"/>
        <w:jc w:val="center"/>
        <w:rPr>
          <w:sz w:val="28"/>
          <w:szCs w:val="28"/>
        </w:rPr>
      </w:pPr>
      <w:r>
        <w:rPr>
          <w:sz w:val="28"/>
          <w:szCs w:val="28"/>
        </w:rPr>
        <w:t>Выселковского сельского поселения</w:t>
      </w:r>
    </w:p>
    <w:p w:rsidR="000A3B98" w:rsidRDefault="000A3B98" w:rsidP="00F63B52">
      <w:pPr>
        <w:pStyle w:val="BodyText"/>
        <w:spacing w:after="0"/>
        <w:ind w:left="5220" w:right="-81"/>
        <w:jc w:val="center"/>
        <w:rPr>
          <w:sz w:val="28"/>
          <w:szCs w:val="28"/>
        </w:rPr>
      </w:pPr>
      <w:r>
        <w:rPr>
          <w:sz w:val="28"/>
          <w:szCs w:val="28"/>
        </w:rPr>
        <w:t>Выселковского района</w:t>
      </w:r>
    </w:p>
    <w:p w:rsidR="000A3B98" w:rsidRPr="002A77B7" w:rsidRDefault="000A3B98" w:rsidP="00F63B52">
      <w:pPr>
        <w:pStyle w:val="BodyText"/>
        <w:spacing w:after="0"/>
        <w:ind w:left="5220" w:right="-81"/>
        <w:jc w:val="center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058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63B52">
        <w:rPr>
          <w:sz w:val="28"/>
          <w:szCs w:val="28"/>
        </w:rPr>
        <w:t xml:space="preserve">23.07.2013 г. </w:t>
      </w:r>
      <w:r>
        <w:rPr>
          <w:sz w:val="28"/>
          <w:szCs w:val="28"/>
        </w:rPr>
        <w:t xml:space="preserve">№ </w:t>
      </w:r>
      <w:r w:rsidRPr="00F63B52">
        <w:rPr>
          <w:sz w:val="28"/>
          <w:szCs w:val="28"/>
        </w:rPr>
        <w:t>354</w:t>
      </w:r>
    </w:p>
    <w:p w:rsidR="000A3B98" w:rsidRDefault="000A3B98" w:rsidP="0028580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A3B98" w:rsidRDefault="000A3B98" w:rsidP="0028580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A3B98" w:rsidRDefault="000A3B98" w:rsidP="00F63B52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A3B98" w:rsidRPr="00285803" w:rsidRDefault="000A3B98" w:rsidP="0028580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031A">
        <w:rPr>
          <w:b/>
          <w:bCs/>
          <w:color w:val="000000"/>
          <w:sz w:val="28"/>
          <w:szCs w:val="28"/>
        </w:rPr>
        <w:t>ПОЛОЖЕНИЕ</w:t>
      </w:r>
    </w:p>
    <w:p w:rsidR="000A3B98" w:rsidRDefault="000A3B98" w:rsidP="002D031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031A">
        <w:rPr>
          <w:b/>
          <w:bCs/>
          <w:color w:val="000000"/>
          <w:sz w:val="28"/>
          <w:szCs w:val="28"/>
        </w:rPr>
        <w:t xml:space="preserve">об отделе </w:t>
      </w:r>
      <w:r>
        <w:rPr>
          <w:b/>
          <w:bCs/>
          <w:color w:val="000000"/>
          <w:sz w:val="28"/>
          <w:szCs w:val="28"/>
        </w:rPr>
        <w:t xml:space="preserve"> по </w:t>
      </w:r>
      <w:r w:rsidRPr="002D031A">
        <w:rPr>
          <w:b/>
          <w:bCs/>
          <w:color w:val="000000"/>
          <w:sz w:val="28"/>
          <w:szCs w:val="28"/>
        </w:rPr>
        <w:t>архитектур</w:t>
      </w:r>
      <w:r>
        <w:rPr>
          <w:b/>
          <w:bCs/>
          <w:color w:val="000000"/>
          <w:sz w:val="28"/>
          <w:szCs w:val="28"/>
        </w:rPr>
        <w:t>е,</w:t>
      </w:r>
      <w:r w:rsidRPr="002D031A">
        <w:rPr>
          <w:b/>
          <w:bCs/>
          <w:color w:val="000000"/>
          <w:sz w:val="28"/>
          <w:szCs w:val="28"/>
        </w:rPr>
        <w:t xml:space="preserve"> градостроительств</w:t>
      </w:r>
      <w:r>
        <w:rPr>
          <w:b/>
          <w:bCs/>
          <w:color w:val="000000"/>
          <w:sz w:val="28"/>
          <w:szCs w:val="28"/>
        </w:rPr>
        <w:t>у и земельным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отношениям</w:t>
      </w:r>
      <w:r w:rsidRPr="002D031A">
        <w:rPr>
          <w:b/>
          <w:bCs/>
          <w:color w:val="000000"/>
          <w:sz w:val="28"/>
          <w:szCs w:val="28"/>
        </w:rPr>
        <w:t xml:space="preserve"> администрации</w:t>
      </w:r>
      <w:r>
        <w:rPr>
          <w:b/>
          <w:bCs/>
          <w:color w:val="000000"/>
          <w:sz w:val="28"/>
          <w:szCs w:val="28"/>
        </w:rPr>
        <w:t xml:space="preserve"> Выселковского сельского поселения Выселковского района</w:t>
      </w:r>
    </w:p>
    <w:p w:rsidR="000A3B98" w:rsidRDefault="000A3B98" w:rsidP="002D031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3B98" w:rsidRDefault="000A3B98" w:rsidP="002D031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3B98" w:rsidRPr="00F63B52" w:rsidRDefault="000A3B98" w:rsidP="00F63B5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3B52">
        <w:rPr>
          <w:color w:val="000000"/>
          <w:sz w:val="28"/>
          <w:szCs w:val="28"/>
        </w:rPr>
        <w:t>1. Общие положения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 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1.1. Отдел </w:t>
      </w:r>
      <w:r>
        <w:rPr>
          <w:color w:val="000000"/>
          <w:sz w:val="28"/>
          <w:szCs w:val="28"/>
        </w:rPr>
        <w:t xml:space="preserve">по </w:t>
      </w:r>
      <w:r w:rsidRPr="002D031A">
        <w:rPr>
          <w:color w:val="000000"/>
          <w:sz w:val="28"/>
          <w:szCs w:val="28"/>
        </w:rPr>
        <w:t>архитектур</w:t>
      </w:r>
      <w:r>
        <w:rPr>
          <w:color w:val="000000"/>
          <w:sz w:val="28"/>
          <w:szCs w:val="28"/>
        </w:rPr>
        <w:t>е,</w:t>
      </w:r>
      <w:r w:rsidRPr="002D031A">
        <w:rPr>
          <w:color w:val="000000"/>
          <w:sz w:val="28"/>
          <w:szCs w:val="28"/>
        </w:rPr>
        <w:t xml:space="preserve"> градостроительств</w:t>
      </w:r>
      <w:r>
        <w:rPr>
          <w:color w:val="000000"/>
          <w:sz w:val="28"/>
          <w:szCs w:val="28"/>
        </w:rPr>
        <w:t>у и земельным отношениям</w:t>
      </w:r>
      <w:r w:rsidRPr="002D031A">
        <w:rPr>
          <w:color w:val="000000"/>
          <w:sz w:val="28"/>
          <w:szCs w:val="28"/>
        </w:rPr>
        <w:t xml:space="preserve"> является структурным подразделением администрации </w:t>
      </w:r>
      <w:r>
        <w:rPr>
          <w:color w:val="000000"/>
          <w:sz w:val="28"/>
          <w:szCs w:val="28"/>
        </w:rPr>
        <w:t>Выселковского сельского поселения  Выселковского района</w:t>
      </w:r>
      <w:r w:rsidRPr="002D031A">
        <w:rPr>
          <w:color w:val="000000"/>
          <w:sz w:val="28"/>
          <w:szCs w:val="28"/>
        </w:rPr>
        <w:t xml:space="preserve">, обеспечивающим реализацию регулирования </w:t>
      </w:r>
      <w:r>
        <w:rPr>
          <w:color w:val="000000"/>
          <w:sz w:val="28"/>
          <w:szCs w:val="28"/>
        </w:rPr>
        <w:t>земельных отношений, гр</w:t>
      </w:r>
      <w:r w:rsidRPr="002D031A">
        <w:rPr>
          <w:color w:val="000000"/>
          <w:sz w:val="28"/>
          <w:szCs w:val="28"/>
        </w:rPr>
        <w:t>адостроительной</w:t>
      </w:r>
      <w:r>
        <w:rPr>
          <w:color w:val="000000"/>
          <w:sz w:val="28"/>
          <w:szCs w:val="28"/>
        </w:rPr>
        <w:t xml:space="preserve"> и</w:t>
      </w:r>
      <w:r w:rsidRPr="002D031A">
        <w:rPr>
          <w:color w:val="000000"/>
          <w:sz w:val="28"/>
          <w:szCs w:val="28"/>
        </w:rPr>
        <w:t xml:space="preserve"> архитектурной деятельности на территории </w:t>
      </w:r>
      <w:r>
        <w:rPr>
          <w:color w:val="000000"/>
          <w:sz w:val="28"/>
          <w:szCs w:val="28"/>
        </w:rPr>
        <w:t>поселения.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1.2. Отдел в своей деятельности руководствуется Конституцией Российской Федерации, федеральными законами, нормативными актами Президента Российской Федерации, Правительства Российской Федерации, законами </w:t>
      </w:r>
      <w:r>
        <w:rPr>
          <w:color w:val="000000"/>
          <w:sz w:val="28"/>
          <w:szCs w:val="28"/>
        </w:rPr>
        <w:t>Краснодарского края</w:t>
      </w:r>
      <w:r w:rsidRPr="002D031A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>Выселковского сельского поселения  Выселковского района</w:t>
      </w:r>
      <w:r w:rsidRPr="002D031A">
        <w:rPr>
          <w:color w:val="000000"/>
          <w:sz w:val="28"/>
          <w:szCs w:val="28"/>
        </w:rPr>
        <w:t xml:space="preserve">, правовыми актами </w:t>
      </w:r>
      <w:r>
        <w:rPr>
          <w:color w:val="000000"/>
          <w:sz w:val="28"/>
          <w:szCs w:val="28"/>
        </w:rPr>
        <w:t>Выселковского</w:t>
      </w:r>
      <w:r w:rsidRPr="002D031A">
        <w:rPr>
          <w:color w:val="000000"/>
          <w:sz w:val="28"/>
          <w:szCs w:val="28"/>
        </w:rPr>
        <w:t xml:space="preserve"> районн</w:t>
      </w:r>
      <w:r>
        <w:rPr>
          <w:color w:val="000000"/>
          <w:sz w:val="28"/>
          <w:szCs w:val="28"/>
        </w:rPr>
        <w:t>ого Совета народных депутатов, г</w:t>
      </w:r>
      <w:r w:rsidRPr="002D031A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Выселковского сельского поселения</w:t>
      </w:r>
      <w:r w:rsidRPr="002D031A">
        <w:rPr>
          <w:color w:val="000000"/>
          <w:sz w:val="28"/>
          <w:szCs w:val="28"/>
        </w:rPr>
        <w:t>, а также настоящим Положением</w:t>
      </w:r>
      <w:r>
        <w:rPr>
          <w:color w:val="000000"/>
          <w:sz w:val="28"/>
          <w:szCs w:val="28"/>
        </w:rPr>
        <w:t>, документацией территориального планирования, правилами землепользования и застройки, местными нормативами градостроительного проектирования Выселковского сельского поселения Выселковского района.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1.3. Деятельность отдела координирует </w:t>
      </w:r>
      <w:r>
        <w:rPr>
          <w:color w:val="000000"/>
          <w:sz w:val="28"/>
          <w:szCs w:val="28"/>
        </w:rPr>
        <w:t xml:space="preserve">глава Выселковского сельского поселения и заместитель </w:t>
      </w:r>
      <w:r w:rsidRPr="006026B5">
        <w:rPr>
          <w:sz w:val="28"/>
          <w:szCs w:val="28"/>
        </w:rPr>
        <w:t>главы администрации Выселковского сельского поселения Выселковского района  по вопросам жилищно-коммунального хозяйства, промышленности, строительства, архитектуры, транспорта, связи, ГО и ЧС</w:t>
      </w:r>
      <w:r w:rsidRPr="002D03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Оперативное руководство деятельностью отдела осуществляет заместитель </w:t>
      </w:r>
      <w:r w:rsidRPr="006026B5">
        <w:rPr>
          <w:sz w:val="28"/>
          <w:szCs w:val="28"/>
        </w:rPr>
        <w:t>главы администрации Выселковского сельского поселения Выселковского района  по вопросам жилищно-коммунального хозяйства, промышленности, строительства, архитектуры, транспорта, связи, ГО и ЧС</w:t>
      </w:r>
      <w:r>
        <w:rPr>
          <w:sz w:val="28"/>
          <w:szCs w:val="28"/>
        </w:rPr>
        <w:t>.</w:t>
      </w:r>
    </w:p>
    <w:p w:rsidR="000A3B98" w:rsidRPr="002D031A" w:rsidRDefault="000A3B98" w:rsidP="00A7353A">
      <w:pPr>
        <w:shd w:val="clear" w:color="auto" w:fill="FFFFFF"/>
        <w:spacing w:after="0" w:line="240" w:lineRule="auto"/>
        <w:ind w:left="14" w:right="105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53A">
        <w:rPr>
          <w:rFonts w:ascii="Times New Roman" w:hAnsi="Times New Roman"/>
          <w:sz w:val="28"/>
          <w:szCs w:val="28"/>
        </w:rPr>
        <w:t>1.4. Отдел</w:t>
      </w:r>
      <w:r w:rsidRPr="002D031A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свою деятельность во взаимодействии со структурными подразделениями  администрации, органами государственной власти и органами местного самоуправления, хозяйствующими субъектами, физическими и юридическими лицами.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1.5. Отдел имеет штамп.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1.6. Местонахождение отдела: </w:t>
      </w:r>
      <w:r>
        <w:rPr>
          <w:color w:val="000000"/>
          <w:sz w:val="28"/>
          <w:szCs w:val="28"/>
        </w:rPr>
        <w:t>353100</w:t>
      </w:r>
      <w:r w:rsidRPr="002D03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Краснодарский  край, Выселковский район, ст-ца Выселки, ул. Ленина № 39.</w:t>
      </w:r>
    </w:p>
    <w:p w:rsidR="000A3B98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A3B98" w:rsidRPr="00F63B52" w:rsidRDefault="000A3B98" w:rsidP="00F63B5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3B52">
        <w:rPr>
          <w:color w:val="000000"/>
          <w:sz w:val="28"/>
          <w:szCs w:val="28"/>
        </w:rPr>
        <w:t>2. Основные задачи отдела</w:t>
      </w:r>
    </w:p>
    <w:p w:rsidR="000A3B98" w:rsidRPr="00457C5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Осуществление регулирования</w:t>
      </w:r>
      <w:r w:rsidRPr="002D031A">
        <w:rPr>
          <w:color w:val="000000"/>
          <w:sz w:val="28"/>
          <w:szCs w:val="28"/>
        </w:rPr>
        <w:t xml:space="preserve"> градостроительной </w:t>
      </w:r>
      <w:r>
        <w:rPr>
          <w:color w:val="000000"/>
          <w:sz w:val="28"/>
          <w:szCs w:val="28"/>
        </w:rPr>
        <w:t>деятельностьи и земельныхотношений на территории 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>, сохранение и развитие историко-культурного наследия в целях создания благоприятной среды жизнедеятельности, с учетом государственных, общественных и частных интересов в градостроительстве и архитектурной деятельности.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2.2. Формирование нормативной правовой базы в области </w:t>
      </w:r>
      <w:r>
        <w:rPr>
          <w:color w:val="000000"/>
          <w:sz w:val="28"/>
          <w:szCs w:val="28"/>
        </w:rPr>
        <w:t xml:space="preserve">градостроительства, </w:t>
      </w:r>
      <w:r w:rsidRPr="002D031A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 xml:space="preserve"> и</w:t>
      </w:r>
      <w:r w:rsidRPr="002D031A">
        <w:rPr>
          <w:color w:val="000000"/>
          <w:sz w:val="28"/>
          <w:szCs w:val="28"/>
        </w:rPr>
        <w:t xml:space="preserve"> землеустройства.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 xml:space="preserve">2.3. Контроль за реализацией </w:t>
      </w:r>
      <w:r>
        <w:rPr>
          <w:color w:val="000000"/>
          <w:sz w:val="28"/>
          <w:szCs w:val="28"/>
        </w:rPr>
        <w:t>г</w:t>
      </w:r>
      <w:r w:rsidRPr="002D031A">
        <w:rPr>
          <w:color w:val="000000"/>
          <w:sz w:val="28"/>
          <w:szCs w:val="28"/>
        </w:rPr>
        <w:t xml:space="preserve">енерального плана развития </w:t>
      </w:r>
      <w:r>
        <w:rPr>
          <w:color w:val="000000"/>
          <w:sz w:val="28"/>
          <w:szCs w:val="28"/>
        </w:rPr>
        <w:t>Выселковского сельского поселения Выселковского района.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2D031A">
        <w:rPr>
          <w:color w:val="000000"/>
          <w:sz w:val="28"/>
          <w:szCs w:val="28"/>
        </w:rPr>
        <w:t>. Решение вопросов комплексного формирования застройки, транспортной, инженерной и социальной инфраструктур и благоустройства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2D031A">
        <w:rPr>
          <w:color w:val="000000"/>
          <w:sz w:val="28"/>
          <w:szCs w:val="28"/>
        </w:rPr>
        <w:t>. Координация градостроительной</w:t>
      </w:r>
      <w:r>
        <w:rPr>
          <w:color w:val="000000"/>
          <w:sz w:val="28"/>
          <w:szCs w:val="28"/>
        </w:rPr>
        <w:t>, архитектурной</w:t>
      </w:r>
      <w:r w:rsidRPr="002D031A">
        <w:rPr>
          <w:color w:val="000000"/>
          <w:sz w:val="28"/>
          <w:szCs w:val="28"/>
        </w:rPr>
        <w:t xml:space="preserve"> политики</w:t>
      </w:r>
      <w:r>
        <w:rPr>
          <w:color w:val="000000"/>
          <w:sz w:val="28"/>
          <w:szCs w:val="28"/>
        </w:rPr>
        <w:t xml:space="preserve"> и земельных отношений</w:t>
      </w:r>
      <w:r w:rsidRPr="002D031A">
        <w:rPr>
          <w:color w:val="000000"/>
          <w:sz w:val="28"/>
          <w:szCs w:val="28"/>
        </w:rPr>
        <w:t xml:space="preserve"> в области развития </w:t>
      </w:r>
      <w:r>
        <w:rPr>
          <w:color w:val="000000"/>
          <w:sz w:val="28"/>
          <w:szCs w:val="28"/>
        </w:rPr>
        <w:t>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2D03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Организация исполнения постановлений и распоряжений главы 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2D031A">
        <w:rPr>
          <w:color w:val="000000"/>
          <w:sz w:val="28"/>
          <w:szCs w:val="28"/>
        </w:rPr>
        <w:t xml:space="preserve">. Контроль за качеством художественного оформления и благоустройства </w:t>
      </w:r>
      <w:r>
        <w:rPr>
          <w:color w:val="000000"/>
          <w:sz w:val="28"/>
          <w:szCs w:val="28"/>
        </w:rPr>
        <w:t>поселения</w:t>
      </w:r>
      <w:r w:rsidRPr="002D031A">
        <w:rPr>
          <w:color w:val="000000"/>
          <w:sz w:val="28"/>
          <w:szCs w:val="28"/>
        </w:rPr>
        <w:t>, объектов дизайна.</w:t>
      </w:r>
    </w:p>
    <w:p w:rsidR="000A3B98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2D031A">
        <w:rPr>
          <w:color w:val="000000"/>
          <w:sz w:val="28"/>
          <w:szCs w:val="28"/>
        </w:rPr>
        <w:t>. Обеспечение граждан, их объединений, юридических лиц информацией о градостроительной</w:t>
      </w:r>
      <w:r>
        <w:rPr>
          <w:color w:val="000000"/>
          <w:sz w:val="28"/>
          <w:szCs w:val="28"/>
        </w:rPr>
        <w:t xml:space="preserve">, </w:t>
      </w:r>
      <w:r w:rsidRPr="002D031A">
        <w:rPr>
          <w:color w:val="000000"/>
          <w:sz w:val="28"/>
          <w:szCs w:val="28"/>
        </w:rPr>
        <w:t xml:space="preserve">архитектурной деятельности </w:t>
      </w:r>
      <w:r>
        <w:rPr>
          <w:color w:val="000000"/>
          <w:sz w:val="28"/>
          <w:szCs w:val="28"/>
        </w:rPr>
        <w:t xml:space="preserve"> и земельных отношений </w:t>
      </w:r>
      <w:r w:rsidRPr="002D031A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Выселковского сельского поселения Выселковского района.</w:t>
      </w:r>
    </w:p>
    <w:p w:rsidR="000A3B98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2.9.Осуществление муниципального земельного контроля за соблюдением требований земельного законодательства РФ.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 </w:t>
      </w:r>
    </w:p>
    <w:p w:rsidR="000A3B98" w:rsidRPr="00F63B52" w:rsidRDefault="000A3B98" w:rsidP="00F63B5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3B52">
        <w:rPr>
          <w:color w:val="000000"/>
          <w:sz w:val="28"/>
          <w:szCs w:val="28"/>
        </w:rPr>
        <w:t>3. Функции  и права отдела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 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Для решения поставленных задач отдел осуществляет следующие функции: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Pr="002D031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</w:t>
      </w:r>
      <w:r w:rsidRPr="002D031A">
        <w:rPr>
          <w:color w:val="000000"/>
          <w:sz w:val="28"/>
          <w:szCs w:val="28"/>
        </w:rPr>
        <w:t>онтроль за соблюдением субъектами градостроительной деятельности положений схем территориального планирования, генеральными планами поселений, иной утвержденной документации о территориальном планировании, правил землепользования и застройки, документации о планировке территорий, требований градостроительных планов земельных участков, местных нормативов градостроительного проектирования, требований регламентов регулирования градостроительной деятельности, требований исходно-разрешительной документации при разработке проектной документации, при осуществлении строительства объектов и благоустройства территории.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Pr="002D031A">
        <w:rPr>
          <w:color w:val="000000"/>
          <w:sz w:val="28"/>
          <w:szCs w:val="28"/>
        </w:rPr>
        <w:t xml:space="preserve">2. Обеспечивает подготовку, ведение мониторинга реализации Генерального плана </w:t>
      </w:r>
      <w:r>
        <w:rPr>
          <w:color w:val="000000"/>
          <w:sz w:val="28"/>
          <w:szCs w:val="28"/>
        </w:rPr>
        <w:t>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Pr="002D031A">
        <w:rPr>
          <w:color w:val="000000"/>
          <w:sz w:val="28"/>
          <w:szCs w:val="28"/>
        </w:rPr>
        <w:t xml:space="preserve">3. Обеспечивает </w:t>
      </w:r>
      <w:r>
        <w:rPr>
          <w:color w:val="000000"/>
          <w:sz w:val="28"/>
          <w:szCs w:val="28"/>
        </w:rPr>
        <w:t>организацию разработки</w:t>
      </w:r>
      <w:r w:rsidRPr="002D031A">
        <w:rPr>
          <w:color w:val="000000"/>
          <w:sz w:val="28"/>
          <w:szCs w:val="28"/>
        </w:rPr>
        <w:t xml:space="preserve"> документации о градостроительном планировании развития территории </w:t>
      </w:r>
      <w:r>
        <w:rPr>
          <w:color w:val="000000"/>
          <w:sz w:val="28"/>
          <w:szCs w:val="28"/>
        </w:rPr>
        <w:t>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 xml:space="preserve"> в соответствии с Генеральным планом, в том числе, Правил землепользования и застройки, проектов планировки территорий, развития жилых, общественных и производственных территорий, развития транспортной, инженерной и социальной инфраструктур</w:t>
      </w:r>
      <w:r>
        <w:rPr>
          <w:color w:val="000000"/>
          <w:sz w:val="28"/>
          <w:szCs w:val="28"/>
        </w:rPr>
        <w:t>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3.1.4.Организовывает публичные слушания по подготовке и утверждению документации, предусмотренной Градостроительным кодексом РФ (генерального плана, правил землепользования и застройки, проектам планировок и межеванию территорий, проектам по внесению изменений в генеральный план и правил землепользования и застройки Выселковского сельского поселения, получения разрешения на условно разрешенный вид использования земельного участка или объекта капитального строительства, отклонения от предельных параметров разрешенного строительства, реконструкции объектов капитального строительства).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3.1.5. В соответствии со ст. 51 и ст. 55 Градостроительного Кодекса РФ подготавливает и выдает заказчикам утвержденные главой Выселковского сельского поселения Выселковского района разрешения на строительство и разрешения на ввод объекта в эксплуатацию.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3.1.6. Осуществляет подготовку градостроительных планов земельных участков (ГПЗУ) по заявлениям заказчиков.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3.1.7. Осуществляет выполнение муниципальной услуги:«Присвоение (уточнение) адресов объектам недвижимого имущества, расположенным на территории Выселковского сельского поселения Выселковского района.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3.1.8.Осуществляет выполнение муниципальной услуги: «Перевод (отказ в переводе) жилого помещения в нежилое помещение и нежилого помещения в жилое помещение».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3.1.9.Осуществляет выполнение муниципальной услуги: «Согласование (отказ в согласовании) переустройства и (или) перепланировки жилого дома».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3.1.10.Осуществляет выполнение муниципальной услуги: «Изменение видов разрешенного использования земельных участков и объектов капитального строительства».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3.1.11. Подготавливает рекомендации по использованию земельных участков в соответствии с правилами землепользования и застройки Выселковского сельского поселения Выселковского района.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3.1.12. Выполняет согласование схем расположения формируемых при разделе или вновь образованных земельных участков на территории Выселковского сельского поселения.</w:t>
      </w:r>
    </w:p>
    <w:p w:rsidR="000A3B98" w:rsidRPr="00F63B52" w:rsidRDefault="000A3B98" w:rsidP="00B67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3.1.13.Организует привлечение общественности и населения к обсуждению наиболее значимых градостроительных мероприятий, организует выставки и конкурсы по вопросам планировки, застройки, архитектуры и строительства.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3.1.14. Рассматривает обращения и заявления граждан и юридиче</w:t>
      </w:r>
      <w:r w:rsidRPr="00F63B52">
        <w:rPr>
          <w:rFonts w:ascii="Times New Roman" w:hAnsi="Times New Roman"/>
          <w:sz w:val="28"/>
          <w:szCs w:val="28"/>
          <w:lang w:eastAsia="ru-RU"/>
        </w:rPr>
        <w:softHyphen/>
        <w:t>ских лиц по вопросам, относящимся к компетенции отдела.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3.1.15.Осуществляет иные полномочия в соответствии с градостроительным законодательством РФ, иными нормативными правовыми актами.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3.2. Отдел в пределах своей компетенции имеет право: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3.2.1. Вносить предложения главе Выселковского сельского поселения Выселковского районапо совершенствованию деятельности администрации в с сфере архитектуры, градостроительства и земельных отношений.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3.2.2.Отклонять от согласования проекты, не отвечающие нормативным, архитектурно-градостроительным требованиям и градостроительным заданиям.</w:t>
      </w:r>
    </w:p>
    <w:p w:rsidR="000A3B98" w:rsidRPr="00F63B52" w:rsidRDefault="000A3B98" w:rsidP="007020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52">
        <w:rPr>
          <w:rFonts w:ascii="Times New Roman" w:hAnsi="Times New Roman"/>
          <w:sz w:val="28"/>
          <w:szCs w:val="28"/>
          <w:lang w:eastAsia="ru-RU"/>
        </w:rPr>
        <w:t>3.2.3.Проводить совещания по вопросам, входящим в компетенцию отдела.</w:t>
      </w:r>
    </w:p>
    <w:p w:rsidR="000A3B98" w:rsidRPr="00F63B5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3B52">
        <w:rPr>
          <w:sz w:val="28"/>
          <w:szCs w:val="28"/>
        </w:rPr>
        <w:t xml:space="preserve">3.2.4.Участвовать в комиссии по совместной подготовке документов территориального планирования. </w:t>
      </w:r>
    </w:p>
    <w:p w:rsidR="000A3B98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63B52">
        <w:rPr>
          <w:sz w:val="28"/>
          <w:szCs w:val="28"/>
        </w:rPr>
        <w:t>3.2.5.Рассматривать и подготавливать рекомендацииглаве Выселковского сельского поселения Выселковскогорайонапо внесению изменений в генеральный план и правила землепользования и застройки,</w:t>
      </w:r>
      <w:r>
        <w:rPr>
          <w:color w:val="052635"/>
          <w:sz w:val="28"/>
          <w:szCs w:val="28"/>
        </w:rPr>
        <w:t xml:space="preserve"> </w:t>
      </w:r>
      <w:r w:rsidRPr="002D031A">
        <w:rPr>
          <w:color w:val="000000"/>
          <w:sz w:val="28"/>
          <w:szCs w:val="28"/>
        </w:rPr>
        <w:t xml:space="preserve"> по выдаче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строительства. 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.7</w:t>
      </w:r>
      <w:r w:rsidRPr="002D031A">
        <w:rPr>
          <w:color w:val="000000"/>
          <w:sz w:val="28"/>
          <w:szCs w:val="28"/>
        </w:rPr>
        <w:t>.Осуществлят</w:t>
      </w:r>
      <w:r>
        <w:rPr>
          <w:color w:val="000000"/>
          <w:sz w:val="28"/>
          <w:szCs w:val="28"/>
        </w:rPr>
        <w:t>ь</w:t>
      </w:r>
      <w:r w:rsidRPr="002D031A">
        <w:rPr>
          <w:color w:val="000000"/>
          <w:sz w:val="28"/>
          <w:szCs w:val="28"/>
        </w:rPr>
        <w:t xml:space="preserve"> подготовку проектов разрешений на условно разрешенный вид использования земельных участков и объектов капитального строительства и разрешений на отклонение от предельных параметров разрешенного строительства. 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.8</w:t>
      </w:r>
      <w:r w:rsidRPr="002D031A">
        <w:rPr>
          <w:color w:val="000000"/>
          <w:sz w:val="28"/>
          <w:szCs w:val="28"/>
        </w:rPr>
        <w:t>.Осуществляет контроль за работами по формированию</w:t>
      </w:r>
      <w:r>
        <w:rPr>
          <w:color w:val="000000"/>
          <w:sz w:val="28"/>
          <w:szCs w:val="28"/>
        </w:rPr>
        <w:t xml:space="preserve">земельных участков и </w:t>
      </w:r>
      <w:r w:rsidRPr="002D031A">
        <w:rPr>
          <w:color w:val="000000"/>
          <w:sz w:val="28"/>
          <w:szCs w:val="28"/>
        </w:rPr>
        <w:t>комплексной жилой среды, комплексного благоустройства территорий сельск</w:t>
      </w:r>
      <w:r>
        <w:rPr>
          <w:color w:val="000000"/>
          <w:sz w:val="28"/>
          <w:szCs w:val="28"/>
        </w:rPr>
        <w:t>ого</w:t>
      </w:r>
      <w:r w:rsidRPr="002D031A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.9</w:t>
      </w:r>
      <w:r w:rsidRPr="002D031A">
        <w:rPr>
          <w:color w:val="000000"/>
          <w:sz w:val="28"/>
          <w:szCs w:val="28"/>
        </w:rPr>
        <w:t>.Осуществля</w:t>
      </w:r>
      <w:r>
        <w:rPr>
          <w:color w:val="000000"/>
          <w:sz w:val="28"/>
          <w:szCs w:val="28"/>
        </w:rPr>
        <w:t>ть</w:t>
      </w:r>
      <w:r w:rsidRPr="002D031A">
        <w:rPr>
          <w:color w:val="000000"/>
          <w:sz w:val="28"/>
          <w:szCs w:val="28"/>
        </w:rPr>
        <w:t>контроль за сохранением исторического и культурного наследия района.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.10</w:t>
      </w:r>
      <w:r w:rsidRPr="002D031A">
        <w:rPr>
          <w:color w:val="000000"/>
          <w:sz w:val="28"/>
          <w:szCs w:val="28"/>
        </w:rPr>
        <w:t>.Обеспечива</w:t>
      </w:r>
      <w:r>
        <w:rPr>
          <w:color w:val="000000"/>
          <w:sz w:val="28"/>
          <w:szCs w:val="28"/>
        </w:rPr>
        <w:t>ть</w:t>
      </w:r>
      <w:r w:rsidRPr="002D031A">
        <w:rPr>
          <w:color w:val="000000"/>
          <w:sz w:val="28"/>
          <w:szCs w:val="28"/>
        </w:rPr>
        <w:t xml:space="preserve"> взаимодействие с различными общественными организациями, а также их привлечение к сотрудничеству в области архитектуры</w:t>
      </w:r>
      <w:r>
        <w:rPr>
          <w:color w:val="000000"/>
          <w:sz w:val="28"/>
          <w:szCs w:val="28"/>
        </w:rPr>
        <w:t xml:space="preserve">, </w:t>
      </w:r>
      <w:r w:rsidRPr="002D031A">
        <w:rPr>
          <w:color w:val="000000"/>
          <w:sz w:val="28"/>
          <w:szCs w:val="28"/>
        </w:rPr>
        <w:t>градостроительства</w:t>
      </w:r>
      <w:r>
        <w:rPr>
          <w:color w:val="000000"/>
          <w:sz w:val="28"/>
          <w:szCs w:val="28"/>
        </w:rPr>
        <w:t xml:space="preserve"> и земельных отношений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11.</w:t>
      </w:r>
      <w:r w:rsidRPr="002D031A">
        <w:rPr>
          <w:color w:val="000000"/>
          <w:sz w:val="28"/>
          <w:szCs w:val="28"/>
        </w:rPr>
        <w:t xml:space="preserve"> Рассматрива</w:t>
      </w:r>
      <w:r>
        <w:rPr>
          <w:color w:val="000000"/>
          <w:sz w:val="28"/>
          <w:szCs w:val="28"/>
        </w:rPr>
        <w:t>ть</w:t>
      </w:r>
      <w:r w:rsidRPr="002D031A">
        <w:rPr>
          <w:color w:val="000000"/>
          <w:sz w:val="28"/>
          <w:szCs w:val="28"/>
        </w:rPr>
        <w:t xml:space="preserve"> заявления и обращения граждан и юридических лиц по вопросам осуществления </w:t>
      </w:r>
      <w:r>
        <w:rPr>
          <w:color w:val="000000"/>
          <w:sz w:val="28"/>
          <w:szCs w:val="28"/>
        </w:rPr>
        <w:t>архитектурной, г</w:t>
      </w:r>
      <w:r w:rsidRPr="002D031A">
        <w:rPr>
          <w:color w:val="000000"/>
          <w:sz w:val="28"/>
          <w:szCs w:val="28"/>
        </w:rPr>
        <w:t xml:space="preserve">радостроительной деятельности </w:t>
      </w:r>
      <w:r>
        <w:rPr>
          <w:color w:val="000000"/>
          <w:sz w:val="28"/>
          <w:szCs w:val="28"/>
        </w:rPr>
        <w:t xml:space="preserve">земельных отношений </w:t>
      </w:r>
      <w:r w:rsidRPr="002D031A">
        <w:rPr>
          <w:color w:val="000000"/>
          <w:sz w:val="28"/>
          <w:szCs w:val="28"/>
        </w:rPr>
        <w:t>и принимает решения в пределах своей компетенции.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019C1">
        <w:rPr>
          <w:sz w:val="28"/>
          <w:szCs w:val="28"/>
        </w:rPr>
        <w:t>3.2.1</w:t>
      </w:r>
      <w:r>
        <w:rPr>
          <w:sz w:val="28"/>
          <w:szCs w:val="28"/>
        </w:rPr>
        <w:t>2</w:t>
      </w:r>
      <w:r w:rsidRPr="00D019C1">
        <w:rPr>
          <w:sz w:val="28"/>
          <w:szCs w:val="28"/>
        </w:rPr>
        <w:t>.</w:t>
      </w:r>
      <w:r w:rsidRPr="002D031A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ть</w:t>
      </w:r>
      <w:r w:rsidRPr="002D031A">
        <w:rPr>
          <w:color w:val="000000"/>
          <w:sz w:val="28"/>
          <w:szCs w:val="28"/>
        </w:rPr>
        <w:t>контроль за соблюдением архитектурно-градостроительного и земельного законодательства в пределах своей компетенции, установленной действующим законодательством.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2.13</w:t>
      </w:r>
      <w:r w:rsidRPr="002D031A">
        <w:rPr>
          <w:color w:val="000000"/>
          <w:sz w:val="28"/>
          <w:szCs w:val="28"/>
        </w:rPr>
        <w:t>. Осуществля</w:t>
      </w:r>
      <w:r>
        <w:rPr>
          <w:color w:val="000000"/>
          <w:sz w:val="28"/>
          <w:szCs w:val="28"/>
        </w:rPr>
        <w:t>ть</w:t>
      </w:r>
      <w:r w:rsidRPr="002D031A">
        <w:rPr>
          <w:color w:val="000000"/>
          <w:sz w:val="28"/>
          <w:szCs w:val="28"/>
        </w:rPr>
        <w:t xml:space="preserve"> иные функции</w:t>
      </w:r>
      <w:r>
        <w:rPr>
          <w:color w:val="000000"/>
          <w:sz w:val="28"/>
          <w:szCs w:val="28"/>
        </w:rPr>
        <w:t xml:space="preserve"> и полномочия</w:t>
      </w:r>
      <w:r w:rsidRPr="002D031A">
        <w:rPr>
          <w:color w:val="000000"/>
          <w:sz w:val="28"/>
          <w:szCs w:val="28"/>
        </w:rPr>
        <w:t xml:space="preserve">, предусмотренные федеральными законами, законами </w:t>
      </w:r>
      <w:r>
        <w:rPr>
          <w:color w:val="000000"/>
          <w:sz w:val="28"/>
          <w:szCs w:val="28"/>
        </w:rPr>
        <w:t xml:space="preserve">Краснодарского края </w:t>
      </w:r>
      <w:r w:rsidRPr="002D031A">
        <w:rPr>
          <w:color w:val="000000"/>
          <w:sz w:val="28"/>
          <w:szCs w:val="28"/>
        </w:rPr>
        <w:t xml:space="preserve">и нормативно-правовыми актами </w:t>
      </w:r>
      <w:r>
        <w:rPr>
          <w:color w:val="000000"/>
          <w:sz w:val="28"/>
          <w:szCs w:val="28"/>
        </w:rPr>
        <w:t>главы Выселковского сельского поселения Выселковского района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 </w:t>
      </w:r>
    </w:p>
    <w:p w:rsidR="000A3B98" w:rsidRPr="00F63B52" w:rsidRDefault="000A3B98" w:rsidP="00F63B5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63B52">
        <w:rPr>
          <w:sz w:val="28"/>
          <w:szCs w:val="28"/>
        </w:rPr>
        <w:t>4. Обязанности отдела</w:t>
      </w: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A3132">
        <w:rPr>
          <w:sz w:val="28"/>
          <w:szCs w:val="28"/>
        </w:rPr>
        <w:t>4.1. Отчитываться о результатах своей деятельности перед главой Выселковского сельского поселения Выселковского района.</w:t>
      </w: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3132">
        <w:rPr>
          <w:sz w:val="28"/>
          <w:szCs w:val="28"/>
        </w:rPr>
        <w:t xml:space="preserve">.2. Осуществлять контроль за соблюдением архитектурно-градостроительного и земельного законодательства в пределах своей компетенции, установленной действующим законодательством (Градостроительный кодекс Российской Федерации и иные нормативные правовые акты Российской Федерации, </w:t>
      </w:r>
      <w:r>
        <w:rPr>
          <w:sz w:val="28"/>
          <w:szCs w:val="28"/>
        </w:rPr>
        <w:t>Краснодарского края</w:t>
      </w:r>
      <w:r w:rsidRPr="003A3132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3A3132">
        <w:rPr>
          <w:sz w:val="28"/>
          <w:szCs w:val="28"/>
        </w:rPr>
        <w:t>лавы</w:t>
      </w:r>
      <w:r>
        <w:rPr>
          <w:sz w:val="28"/>
          <w:szCs w:val="28"/>
        </w:rPr>
        <w:t xml:space="preserve"> района и поселения</w:t>
      </w:r>
      <w:r w:rsidRPr="003A3132">
        <w:rPr>
          <w:sz w:val="28"/>
          <w:szCs w:val="28"/>
        </w:rPr>
        <w:t>).</w:t>
      </w: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A3132">
        <w:rPr>
          <w:sz w:val="28"/>
          <w:szCs w:val="28"/>
        </w:rPr>
        <w:t>Предоставлять в установленном порядке, физическим и юридическим лицам имеющуюся информацию по вопросам архитектурно-градостроительной деятельности и земельных отношений.</w:t>
      </w: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3132">
        <w:rPr>
          <w:sz w:val="28"/>
          <w:szCs w:val="28"/>
        </w:rPr>
        <w:t>.4. Обеспечивать открытость и доступность информации об архитектурной и градостроительной деятельности для физических и юридических лиц (кроме сведений, составляющих конфиденциальную информацию, а также государственную, служебную, коммерческую или иную охраняемую законом тайну).</w:t>
      </w:r>
    </w:p>
    <w:p w:rsidR="000A3B98" w:rsidRPr="00F63B52" w:rsidRDefault="000A3B98" w:rsidP="00F63B52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031A">
        <w:rPr>
          <w:color w:val="000000"/>
          <w:sz w:val="28"/>
          <w:szCs w:val="28"/>
        </w:rPr>
        <w:t> </w:t>
      </w:r>
    </w:p>
    <w:p w:rsidR="000A3B98" w:rsidRPr="00F63B52" w:rsidRDefault="000A3B98" w:rsidP="00F63B5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3B52">
        <w:rPr>
          <w:color w:val="000000"/>
          <w:sz w:val="28"/>
          <w:szCs w:val="28"/>
        </w:rPr>
        <w:t>5. Ответственность</w:t>
      </w:r>
    </w:p>
    <w:p w:rsidR="000A3B98" w:rsidRPr="003A3132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D031A">
        <w:rPr>
          <w:color w:val="000000"/>
          <w:sz w:val="28"/>
          <w:szCs w:val="28"/>
        </w:rPr>
        <w:t>.1. Всю полноту ответственности за работу отдела, определенную настоящим Положением и другими нормативными актами, несет начальник отдела</w:t>
      </w:r>
      <w:r>
        <w:rPr>
          <w:color w:val="000000"/>
          <w:sz w:val="28"/>
          <w:szCs w:val="28"/>
        </w:rPr>
        <w:t xml:space="preserve"> по </w:t>
      </w:r>
      <w:r w:rsidRPr="002D031A">
        <w:rPr>
          <w:color w:val="000000"/>
          <w:sz w:val="28"/>
          <w:szCs w:val="28"/>
        </w:rPr>
        <w:t>архитектур</w:t>
      </w:r>
      <w:r>
        <w:rPr>
          <w:color w:val="000000"/>
          <w:sz w:val="28"/>
          <w:szCs w:val="28"/>
        </w:rPr>
        <w:t>е,</w:t>
      </w:r>
      <w:r w:rsidRPr="002D031A">
        <w:rPr>
          <w:color w:val="000000"/>
          <w:sz w:val="28"/>
          <w:szCs w:val="28"/>
        </w:rPr>
        <w:t xml:space="preserve"> градостроительств</w:t>
      </w:r>
      <w:r>
        <w:rPr>
          <w:color w:val="000000"/>
          <w:sz w:val="28"/>
          <w:szCs w:val="28"/>
        </w:rPr>
        <w:t>у и земельным отношениям</w:t>
      </w:r>
      <w:r w:rsidRPr="002D031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Выселковского сельского поселения  Выселковского района</w:t>
      </w:r>
      <w:r w:rsidRPr="002D031A">
        <w:rPr>
          <w:color w:val="000000"/>
          <w:sz w:val="28"/>
          <w:szCs w:val="28"/>
        </w:rPr>
        <w:t>.</w:t>
      </w:r>
    </w:p>
    <w:p w:rsidR="000A3B98" w:rsidRPr="002D031A" w:rsidRDefault="000A3B98" w:rsidP="002D031A">
      <w:pPr>
        <w:pStyle w:val="NormalWe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D031A">
        <w:rPr>
          <w:color w:val="000000"/>
          <w:sz w:val="28"/>
          <w:szCs w:val="28"/>
        </w:rPr>
        <w:t>.2. Степень ответственности других работников отдела определяется должностными инструкциями.</w:t>
      </w:r>
    </w:p>
    <w:p w:rsidR="000A3B98" w:rsidRDefault="000A3B98" w:rsidP="002D031A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3B98" w:rsidRDefault="000A3B98" w:rsidP="007B046F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0A3B98" w:rsidRDefault="000A3B98" w:rsidP="007B04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архитектуре, </w:t>
      </w:r>
    </w:p>
    <w:p w:rsidR="000A3B98" w:rsidRDefault="000A3B98" w:rsidP="007B04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градостроительству и земельным отношениям</w:t>
      </w:r>
    </w:p>
    <w:p w:rsidR="000A3B98" w:rsidRDefault="000A3B98" w:rsidP="007B04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B046F">
        <w:rPr>
          <w:rFonts w:ascii="Times New Roman" w:hAnsi="Times New Roman"/>
          <w:sz w:val="28"/>
          <w:szCs w:val="28"/>
        </w:rPr>
        <w:t>Выселковского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46F">
        <w:rPr>
          <w:rFonts w:ascii="Times New Roman" w:hAnsi="Times New Roman"/>
          <w:sz w:val="28"/>
          <w:szCs w:val="28"/>
        </w:rPr>
        <w:t xml:space="preserve">сельского </w:t>
      </w:r>
    </w:p>
    <w:p w:rsidR="000A3B98" w:rsidRPr="007B046F" w:rsidRDefault="000A3B98" w:rsidP="007B046F">
      <w:pPr>
        <w:pStyle w:val="NoSpacing"/>
        <w:rPr>
          <w:rFonts w:ascii="Times New Roman" w:hAnsi="Times New Roman"/>
          <w:sz w:val="28"/>
          <w:szCs w:val="28"/>
        </w:rPr>
      </w:pPr>
      <w:r w:rsidRPr="007B046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В.А.Брацило</w:t>
      </w:r>
    </w:p>
    <w:p w:rsidR="000A3B98" w:rsidRPr="0058547E" w:rsidRDefault="000A3B98" w:rsidP="002D031A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A3B98" w:rsidRPr="0058547E" w:rsidSect="006B3CB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84"/>
    <w:rsid w:val="00007999"/>
    <w:rsid w:val="00026D59"/>
    <w:rsid w:val="000A3B98"/>
    <w:rsid w:val="00154945"/>
    <w:rsid w:val="00270474"/>
    <w:rsid w:val="00281524"/>
    <w:rsid w:val="00285803"/>
    <w:rsid w:val="00286701"/>
    <w:rsid w:val="002A77B7"/>
    <w:rsid w:val="002D031A"/>
    <w:rsid w:val="00312A63"/>
    <w:rsid w:val="003725D5"/>
    <w:rsid w:val="00377D34"/>
    <w:rsid w:val="00377FBE"/>
    <w:rsid w:val="003A3132"/>
    <w:rsid w:val="00457C52"/>
    <w:rsid w:val="00507E69"/>
    <w:rsid w:val="0058547E"/>
    <w:rsid w:val="005A33B5"/>
    <w:rsid w:val="005C2FAF"/>
    <w:rsid w:val="006026B5"/>
    <w:rsid w:val="006B3CBB"/>
    <w:rsid w:val="00702037"/>
    <w:rsid w:val="007B046F"/>
    <w:rsid w:val="00A7353A"/>
    <w:rsid w:val="00B058AD"/>
    <w:rsid w:val="00B671FA"/>
    <w:rsid w:val="00B674D7"/>
    <w:rsid w:val="00C0115F"/>
    <w:rsid w:val="00D00884"/>
    <w:rsid w:val="00D019C1"/>
    <w:rsid w:val="00DD4F1C"/>
    <w:rsid w:val="00DF07BE"/>
    <w:rsid w:val="00E602F3"/>
    <w:rsid w:val="00E70D91"/>
    <w:rsid w:val="00F63B52"/>
    <w:rsid w:val="00FC214E"/>
    <w:rsid w:val="00FE1F26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0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0884"/>
    <w:rPr>
      <w:rFonts w:cs="Times New Roman"/>
    </w:rPr>
  </w:style>
  <w:style w:type="paragraph" w:styleId="BodyText">
    <w:name w:val="Body Text"/>
    <w:aliases w:val="Знак,Знак Знак Знак Знак,Знак Знак"/>
    <w:basedOn w:val="Normal"/>
    <w:link w:val="BodyTextChar"/>
    <w:uiPriority w:val="99"/>
    <w:rsid w:val="002858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Знак Char,Знак Знак Знак Знак Char,Знак Знак Char"/>
    <w:basedOn w:val="DefaultParagraphFont"/>
    <w:link w:val="BodyText"/>
    <w:uiPriority w:val="99"/>
    <w:locked/>
    <w:rsid w:val="00285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28580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NoSpacing">
    <w:name w:val="No Spacing"/>
    <w:uiPriority w:val="99"/>
    <w:qFormat/>
    <w:rsid w:val="007B04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6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7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9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7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658</TotalTime>
  <Pages>6</Pages>
  <Words>1880</Words>
  <Characters>10721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2013-07-26T09:43:00Z</cp:lastPrinted>
  <dcterms:created xsi:type="dcterms:W3CDTF">2013-06-25T09:22:00Z</dcterms:created>
  <dcterms:modified xsi:type="dcterms:W3CDTF">2015-03-04T07:29:00Z</dcterms:modified>
</cp:coreProperties>
</file>