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D56" w:rsidRPr="000D2609" w:rsidRDefault="00A83D56" w:rsidP="00A83D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-1270</wp:posOffset>
            </wp:positionV>
            <wp:extent cx="2532380" cy="3020060"/>
            <wp:effectExtent l="19050" t="0" r="1270" b="0"/>
            <wp:wrapSquare wrapText="bothSides"/>
            <wp:docPr id="1" name="Рисунок 1" descr="E:\ИНСТРУКТАЖИ ТБ\инструктаж поведения на море  2 тыс изображений найдено в Яндекс.Картинках_files\i_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НСТРУКТАЖИ ТБ\инструктаж поведения на море  2 тыс изображений найдено в Яндекс.Картинках_files\i_05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302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0D2609">
        <w:rPr>
          <w:rFonts w:ascii="Times New Roman" w:eastAsia="Times New Roman" w:hAnsi="Times New Roman" w:cs="Times New Roman"/>
          <w:b/>
          <w:sz w:val="24"/>
          <w:szCs w:val="24"/>
        </w:rPr>
        <w:t>ПАМЯТКА</w:t>
      </w:r>
    </w:p>
    <w:p w:rsidR="00A83D56" w:rsidRPr="000D2609" w:rsidRDefault="00A83D56" w:rsidP="00A83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609">
        <w:rPr>
          <w:rFonts w:ascii="Times New Roman" w:eastAsia="Times New Roman" w:hAnsi="Times New Roman" w:cs="Times New Roman"/>
          <w:b/>
          <w:sz w:val="24"/>
          <w:szCs w:val="24"/>
        </w:rPr>
        <w:t>по правилам поведения на море.</w:t>
      </w:r>
    </w:p>
    <w:p w:rsidR="00A83D56" w:rsidRDefault="00A83D56" w:rsidP="000D2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D56">
        <w:rPr>
          <w:rFonts w:ascii="Times New Roman" w:eastAsia="Times New Roman" w:hAnsi="Times New Roman" w:cs="Times New Roman"/>
          <w:sz w:val="24"/>
          <w:szCs w:val="24"/>
        </w:rPr>
        <w:t>При поездке с ребенком на водный курорт нужно помнить, что для ребенка море и пляж - не только место развлечений и удовольствий, но и зона повышенной опасности.</w:t>
      </w:r>
      <w:r w:rsidR="000D2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D56">
        <w:rPr>
          <w:rFonts w:ascii="Times New Roman" w:eastAsia="Times New Roman" w:hAnsi="Times New Roman" w:cs="Times New Roman"/>
          <w:sz w:val="24"/>
          <w:szCs w:val="24"/>
        </w:rPr>
        <w:t>За маленьким ребенком нужно внимательно следить во время его пребывания на пляже</w:t>
      </w:r>
      <w:r w:rsidR="000D2609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 w:rsidR="000D2609" w:rsidRPr="000D2609">
        <w:rPr>
          <w:rFonts w:ascii="Times New Roman" w:eastAsia="Times New Roman" w:hAnsi="Times New Roman" w:cs="Times New Roman"/>
          <w:b/>
          <w:sz w:val="24"/>
          <w:szCs w:val="24"/>
        </w:rPr>
        <w:t>детей до трех лет желательно не вывозить на морское побережье</w:t>
      </w:r>
      <w:r w:rsidRPr="00A83D56">
        <w:rPr>
          <w:rFonts w:ascii="Times New Roman" w:eastAsia="Times New Roman" w:hAnsi="Times New Roman" w:cs="Times New Roman"/>
          <w:sz w:val="24"/>
          <w:szCs w:val="24"/>
        </w:rPr>
        <w:t xml:space="preserve">. А вот с ребенком постарше нужно еще и провести своеобразный «инструктаж». </w:t>
      </w:r>
    </w:p>
    <w:p w:rsidR="00A83D56" w:rsidRPr="00A83D56" w:rsidRDefault="00A83D56" w:rsidP="00A83D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D56">
        <w:rPr>
          <w:rFonts w:ascii="Times New Roman" w:eastAsia="Times New Roman" w:hAnsi="Times New Roman" w:cs="Times New Roman"/>
          <w:b/>
          <w:bCs/>
          <w:sz w:val="24"/>
          <w:szCs w:val="24"/>
        </w:rPr>
        <w:t>Азбука отдыха</w:t>
      </w:r>
    </w:p>
    <w:p w:rsidR="00A83D56" w:rsidRPr="00A83D56" w:rsidRDefault="00A83D56" w:rsidP="00A83D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D56">
        <w:rPr>
          <w:rFonts w:ascii="Times New Roman" w:eastAsia="Times New Roman" w:hAnsi="Times New Roman" w:cs="Times New Roman"/>
          <w:sz w:val="24"/>
          <w:szCs w:val="24"/>
        </w:rPr>
        <w:t>• К морю с ребенком нужно выходить к 9 часам утра. А в 11 часов, когда возрастает солнечная активность, лучше перейти в тенистое место. Вечером можно появляться на пляже после 17 часов.</w:t>
      </w:r>
    </w:p>
    <w:p w:rsidR="00A83D56" w:rsidRPr="00A83D56" w:rsidRDefault="00A83D56" w:rsidP="00A83D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D56">
        <w:rPr>
          <w:rFonts w:ascii="Times New Roman" w:eastAsia="Times New Roman" w:hAnsi="Times New Roman" w:cs="Times New Roman"/>
          <w:sz w:val="24"/>
          <w:szCs w:val="24"/>
        </w:rPr>
        <w:t>• На юге головной убор у ребенка – обязательный предмет гардероба. А вот памперс – не обязателен. При высокой температуре воздуха он будет перегревать малыша, и может привести к тепловому удару. Кстати, нужно различать тепловой и солнечный удар. Перегрев можно получить и в тени, если воздух горячий, душно, на ребенка надета неподходящая одежда, нет достаточного количества воды. Все эти факторы ускоряют процессы теплообразования и замедляют теплоотдачу. Солнечный удар - разновидность теплового. От перегрева головы усиливается приток крови к головному мозгу, что вызывает головную боль, тошноту, рвоту, страдает нервная система.</w:t>
      </w:r>
    </w:p>
    <w:p w:rsidR="000D2609" w:rsidRDefault="00A83D56" w:rsidP="00A83D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D56">
        <w:rPr>
          <w:rFonts w:ascii="Times New Roman" w:eastAsia="Times New Roman" w:hAnsi="Times New Roman" w:cs="Times New Roman"/>
          <w:sz w:val="24"/>
          <w:szCs w:val="24"/>
        </w:rPr>
        <w:t xml:space="preserve">• В воде ребенок любого возраста может находиться только под присмотром взрослых. Даже если у вас мелкий надувной бассейн, все равно обязательно наблюдайте за малышом. </w:t>
      </w:r>
    </w:p>
    <w:p w:rsidR="00A83D56" w:rsidRPr="00A83D56" w:rsidRDefault="00A83D56" w:rsidP="00A83D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D56">
        <w:rPr>
          <w:rFonts w:ascii="Times New Roman" w:eastAsia="Times New Roman" w:hAnsi="Times New Roman" w:cs="Times New Roman"/>
          <w:sz w:val="24"/>
          <w:szCs w:val="24"/>
        </w:rPr>
        <w:t>• Купать ребенка в море желательно при температуре воды не менее 20 градусов. Заходить с ребенком в воду можно только после того, как малыш побыл некоторое время в тени, чтобы избежать резких перепадов температуры.</w:t>
      </w:r>
      <w:r w:rsidR="000D2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D56">
        <w:rPr>
          <w:rFonts w:ascii="Times New Roman" w:eastAsia="Times New Roman" w:hAnsi="Times New Roman" w:cs="Times New Roman"/>
          <w:sz w:val="24"/>
          <w:szCs w:val="24"/>
        </w:rPr>
        <w:t>Даже если вы в воде рядом с ребенком, наденьте ему надувные нарукавники или жилет.</w:t>
      </w:r>
      <w:r w:rsidR="000D2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D56">
        <w:rPr>
          <w:rFonts w:ascii="Times New Roman" w:eastAsia="Times New Roman" w:hAnsi="Times New Roman" w:cs="Times New Roman"/>
          <w:sz w:val="24"/>
          <w:szCs w:val="24"/>
        </w:rPr>
        <w:t>Во время купания побуждайте малыша двигаться, чтобы он не замерз.</w:t>
      </w:r>
      <w:r w:rsidR="000D2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D56">
        <w:rPr>
          <w:rFonts w:ascii="Times New Roman" w:eastAsia="Times New Roman" w:hAnsi="Times New Roman" w:cs="Times New Roman"/>
          <w:sz w:val="24"/>
          <w:szCs w:val="24"/>
        </w:rPr>
        <w:t>Через 20-30 минут после начала водных процедур предложите ребенку погреться на солнышке. Смените мокрые трусики на сухие, вымойте ребенку руки или оботрите влажной салфеткой.</w:t>
      </w:r>
    </w:p>
    <w:p w:rsidR="00A83D56" w:rsidRPr="00A83D56" w:rsidRDefault="00A83D56" w:rsidP="00A83D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D56">
        <w:rPr>
          <w:rFonts w:ascii="Times New Roman" w:eastAsia="Times New Roman" w:hAnsi="Times New Roman" w:cs="Times New Roman"/>
          <w:sz w:val="24"/>
          <w:szCs w:val="24"/>
        </w:rPr>
        <w:t>• Чтобы защитить нежную детскую кожу от ожогов, обязательно используйте солнцезащитное средство. Желательно сразу приобрести водостойкое, специально изготовленное для детей известной маркой. Так вы застрахуете ребенка от солнечных ожогов и возможной аллергии.</w:t>
      </w:r>
    </w:p>
    <w:p w:rsidR="00A83D56" w:rsidRPr="00A83D56" w:rsidRDefault="00A83D56" w:rsidP="00A83D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D56">
        <w:rPr>
          <w:rFonts w:ascii="Times New Roman" w:eastAsia="Times New Roman" w:hAnsi="Times New Roman" w:cs="Times New Roman"/>
          <w:sz w:val="24"/>
          <w:szCs w:val="24"/>
        </w:rPr>
        <w:t xml:space="preserve">• На пляж в обязательном порядке следует брать аптечку (йодный карандаш, перекись водорода, лейкопластырь, вату и бинт, </w:t>
      </w:r>
      <w:proofErr w:type="spellStart"/>
      <w:r w:rsidRPr="00A83D56">
        <w:rPr>
          <w:rFonts w:ascii="Times New Roman" w:eastAsia="Times New Roman" w:hAnsi="Times New Roman" w:cs="Times New Roman"/>
          <w:sz w:val="24"/>
          <w:szCs w:val="24"/>
        </w:rPr>
        <w:t>пантенол</w:t>
      </w:r>
      <w:proofErr w:type="spellEnd"/>
      <w:r w:rsidRPr="00A83D56">
        <w:rPr>
          <w:rFonts w:ascii="Times New Roman" w:eastAsia="Times New Roman" w:hAnsi="Times New Roman" w:cs="Times New Roman"/>
          <w:sz w:val="24"/>
          <w:szCs w:val="24"/>
        </w:rPr>
        <w:t>).</w:t>
      </w:r>
      <w:r w:rsidR="000D2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D56">
        <w:rPr>
          <w:rFonts w:ascii="Times New Roman" w:eastAsia="Times New Roman" w:hAnsi="Times New Roman" w:cs="Times New Roman"/>
          <w:sz w:val="24"/>
          <w:szCs w:val="24"/>
        </w:rPr>
        <w:t>Не забудьте про чистую воду для питья, без газа.</w:t>
      </w:r>
      <w:r w:rsidR="000D2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D56">
        <w:rPr>
          <w:rFonts w:ascii="Times New Roman" w:eastAsia="Times New Roman" w:hAnsi="Times New Roman" w:cs="Times New Roman"/>
          <w:sz w:val="24"/>
          <w:szCs w:val="24"/>
        </w:rPr>
        <w:t>Возьмите и еду, но объясните ребенку, что перед едой нужно помыть руки, и не в море, а под краном с чистой водой. Если на пляже таких удобств нет, то берите с собой бутылочку с водой, антибактериальный гель для рук и влажные салфетки.</w:t>
      </w:r>
    </w:p>
    <w:p w:rsidR="00A83D56" w:rsidRPr="00A83D56" w:rsidRDefault="00A83D56" w:rsidP="00A83D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D56">
        <w:rPr>
          <w:rFonts w:ascii="Times New Roman" w:eastAsia="Times New Roman" w:hAnsi="Times New Roman" w:cs="Times New Roman"/>
          <w:sz w:val="24"/>
          <w:szCs w:val="24"/>
        </w:rPr>
        <w:t>• В песке на пляже могут обитать яйца гельминтов. Следите, чтобы ребенок не ел грязными руками, не совал игрушки в рот.</w:t>
      </w:r>
      <w:r w:rsidR="000D2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D56">
        <w:rPr>
          <w:rFonts w:ascii="Times New Roman" w:eastAsia="Times New Roman" w:hAnsi="Times New Roman" w:cs="Times New Roman"/>
          <w:sz w:val="24"/>
          <w:szCs w:val="24"/>
        </w:rPr>
        <w:t>Своевременно обработайте ранку на ноге, если ребенок наступил на острый камень или ракушку.</w:t>
      </w:r>
    </w:p>
    <w:p w:rsidR="00A83D56" w:rsidRPr="00A83D56" w:rsidRDefault="00A83D56" w:rsidP="00A83D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D56">
        <w:rPr>
          <w:rFonts w:ascii="Times New Roman" w:eastAsia="Times New Roman" w:hAnsi="Times New Roman" w:cs="Times New Roman"/>
          <w:sz w:val="24"/>
          <w:szCs w:val="24"/>
        </w:rPr>
        <w:t>• После пляжа обязательно нужно выкупать ребенка с мягкими средствами для купания и смазать кожу смягчающим кремом.</w:t>
      </w:r>
    </w:p>
    <w:p w:rsidR="003102E1" w:rsidRDefault="003102E1" w:rsidP="00A83D56">
      <w:pPr>
        <w:spacing w:after="0" w:line="240" w:lineRule="auto"/>
      </w:pPr>
    </w:p>
    <w:sectPr w:rsidR="003102E1" w:rsidSect="000D2609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56"/>
    <w:rsid w:val="000D2609"/>
    <w:rsid w:val="003102E1"/>
    <w:rsid w:val="009E3E8E"/>
    <w:rsid w:val="00A8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27DE6-DB28-4293-A12A-A853011D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3D56"/>
    <w:rPr>
      <w:b/>
      <w:bCs/>
    </w:rPr>
  </w:style>
  <w:style w:type="character" w:styleId="a5">
    <w:name w:val="Hyperlink"/>
    <w:basedOn w:val="a0"/>
    <w:uiPriority w:val="99"/>
    <w:semiHidden/>
    <w:unhideWhenUsed/>
    <w:rsid w:val="00A83D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6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№14</dc:creator>
  <cp:keywords/>
  <dc:description/>
  <cp:lastModifiedBy>математика</cp:lastModifiedBy>
  <cp:revision>2</cp:revision>
  <cp:lastPrinted>2016-06-30T09:37:00Z</cp:lastPrinted>
  <dcterms:created xsi:type="dcterms:W3CDTF">2016-06-30T11:55:00Z</dcterms:created>
  <dcterms:modified xsi:type="dcterms:W3CDTF">2016-06-30T11:55:00Z</dcterms:modified>
</cp:coreProperties>
</file>