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A0" w:rsidRDefault="00073DA0" w:rsidP="00073DA0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lang w:eastAsia="ru-RU"/>
        </w:rPr>
        <w:drawing>
          <wp:inline distT="0" distB="0" distL="0" distR="0">
            <wp:extent cx="6694170" cy="9517380"/>
            <wp:effectExtent l="19050" t="0" r="0" b="0"/>
            <wp:docPr id="1" name="Рисунок 1" descr="C:\Documents and Settings\Секрет\Рабочий стол\МБОУ ООШ № 19 положение по персональным дан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\Рабочий стол\МБОУ ООШ № 19 положение по персональным данны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личное дело, которое хранится в отделе кадров. Отвечает за ведение личных дел (должность).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Личное дело работника состоит из следующих документов: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трудовой договор;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личная карточка формы N Т-2;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характеристики,;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паспорт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документ об образовании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военный билет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свидетельство о регистрации в налоговом органе (ИНН)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пенсионное свидетельство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свидетельство о заключении брака (копия);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свидетельство о рождении детей (копия);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копия документа о праве на льготы (удостоверение почетного донора, медицинское заключение о признании лица инвалидом, др.);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результаты медицинского обследования (в случаях, установленных законодательством);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     3.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Хранение персональных данных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3.1. Личные дела хранятся в бумажном виде. Личные дела находятся в отделе кадров в специально отведенном шкафу, обеспечивающем защиту от несанкционированного доступа, и располагаются в алфавитном порядке.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3.2. Личные дела регистрируются в журнале учета личных дел, который ведется на бумажном носителе.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3.3. После увольнения работника в личное дело вносятся соответствующие документы (заявление работника, приказ о расторжении трудового договора, др.).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3.4. В отделе кадров кроме личных дел создаются и хранятся следующие документы, содержащие персональные данные работников: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трудовые книжки;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подлинники и копии приказов (распоряжений) по кадрам;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приказы по личному составу;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материалы аттестаций и повышения квалификаций работников;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другие.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3.5. Заместитель директора по ВР осуществляет общий контроль соблюдения работниками мер по защите персональных данных, обеспечивает ознакомление сотрудников под роспись с локальными нормативными актами, в том числе с настоящим Положением, а также истребование с работников обязательств о неразглашении персональных данных.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    4.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Доступ к персональным данным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4.1. Доступ к персональным данным работников имеют: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директор;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lastRenderedPageBreak/>
        <w:t>- заместители директоров;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главный бухгалтер, бухгалтер;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секретарь.</w:t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4.2. Доступ специалистов других отделов к персональным данным осуществляется на основании письменного разрешения директора. </w:t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4.3. Копировать и делать выписки персональных данных работников разрешается исключительно в служебных целях и с письменного разрешения директора.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           5.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Обработка персональных данных работников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(п. 1 ст. 10 Закона 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5.2. Обработка персональных данных работников работодателем возможна без их согласия в случаях, когда: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персональные данные являются общедоступными;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оперативно-разыскной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деятельности, об исполнительном производстве, с уголовно-исполнительным законодательством РФ;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по требованию полномочных государственных органов - в случаях, предусмотренных федеральным законом.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</w:t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lastRenderedPageBreak/>
        <w:t>обработки или электронного получения.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5.5.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орядке, установленном федеральным законом.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5.6. Работники должны быть ознакомлены под расписку с документами школы, устанавливающими порядок обработки персональных данных, а также об их правах и обязанностях в этой области.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5.7. Во всех случаях отказ работника от своих прав на сохранение и защиту тайны недействителен.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6.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Права и обязанности работника в области защиты его            персональных данных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6.1. Работник обязуется предоставлять персональные данные, соответствующие действительности.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Работник имеет право на: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полную информацию о своих персональных данных и обработке этих данных;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определение своих представителей для защиты своих персональных данных;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доступ к относящимся к нему медицинским данным с помощью медицинского специалиста по их выбору;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       7.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Передача персональных данных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lastRenderedPageBreak/>
        <w:t>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7.5. Передача персональных данных работников в пределах школы осуществляется в соответствии с настоящим Положением.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указанными представителями их функций.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                                  8.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8.1. Разглашение персональных данных работника школы, то есть: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передача посторонним лицам, не имеющим к ним доступа;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публичное раскрытие;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утрата документов и иных носителей, содержащих персональные данные работника;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- иные нарушения обязанностей по их защите, обработке и хранению, установленных настоящим Положением, а также иными локальными нормативными актами школы,</w:t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лицом, ответственным за получение, обработку и защиту персональных данных работника, влечет наложение на него дисциплинарного взыскания (выговора, увольнения по п. "в" п. 6 ч. 1 ст. 81 ТК РФ).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8.2. В случае причинения ущерба школе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п. 7 ч. 1 ст. 243 ТК РФ.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8.3. Работник школы,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несет уголовную ответственность на основании ст. 188 УК РФ.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8.4. Директор школы за нарушение порядка обращения с персональными данными несет административную ответственность по ст. ст. 5.27, 5.39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lastRenderedPageBreak/>
        <w:t xml:space="preserve">С этим Положением следует ознакомить всех сотрудников организации. При приеме на работу нового сотрудника его надо ознакомить с данным документом до подписания трудового договора (ст. 68 ТК РФ). </w:t>
      </w: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73DA0" w:rsidRDefault="00073DA0" w:rsidP="00073DA0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br/>
      </w:r>
    </w:p>
    <w:p w:rsidR="00073DA0" w:rsidRDefault="00073DA0" w:rsidP="00073DA0">
      <w:pPr>
        <w:spacing w:before="100" w:beforeAutospacing="1" w:after="100" w:afterAutospacing="1" w:line="336" w:lineRule="auto"/>
        <w:jc w:val="righ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br/>
      </w:r>
    </w:p>
    <w:p w:rsidR="00073DA0" w:rsidRDefault="00073DA0" w:rsidP="00073DA0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 w:type="textWrapping" w:clear="all"/>
      </w:r>
    </w:p>
    <w:p w:rsidR="00073DA0" w:rsidRDefault="00073DA0" w:rsidP="00073DA0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br/>
      </w:r>
    </w:p>
    <w:p w:rsidR="00073DA0" w:rsidRDefault="00073DA0" w:rsidP="00073DA0">
      <w:pPr>
        <w:rPr>
          <w:rFonts w:ascii="Times New Roman" w:hAnsi="Times New Roman" w:cs="Times New Roman"/>
          <w:sz w:val="28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 w:type="textWrapping" w:clear="all"/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</w:p>
    <w:p w:rsidR="000F2FD8" w:rsidRDefault="000F2FD8"/>
    <w:sectPr w:rsidR="000F2FD8" w:rsidSect="000F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A0"/>
    <w:rsid w:val="00073DA0"/>
    <w:rsid w:val="000A43F4"/>
    <w:rsid w:val="000F2FD8"/>
    <w:rsid w:val="00460472"/>
    <w:rsid w:val="00963C6F"/>
    <w:rsid w:val="009C3E89"/>
    <w:rsid w:val="00AB05A2"/>
    <w:rsid w:val="00AC66D0"/>
    <w:rsid w:val="00B16A61"/>
    <w:rsid w:val="00D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0"/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1489</Words>
  <Characters>8493</Characters>
  <Application>Microsoft Office Word</Application>
  <DocSecurity>0</DocSecurity>
  <Lines>70</Lines>
  <Paragraphs>19</Paragraphs>
  <ScaleCrop>false</ScaleCrop>
  <Company>СОШ № 19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2015-02-05T04:29:00Z</dcterms:created>
  <dcterms:modified xsi:type="dcterms:W3CDTF">2015-02-05T04:33:00Z</dcterms:modified>
</cp:coreProperties>
</file>