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2B9" w:rsidRPr="00A562B9" w:rsidRDefault="00634B6F" w:rsidP="00A562B9">
      <w:pPr>
        <w:spacing w:after="0"/>
        <w:contextualSpacing/>
        <w:jc w:val="center"/>
        <w:rPr>
          <w:b/>
        </w:rPr>
      </w:pPr>
      <w:r>
        <w:rPr>
          <w:b/>
        </w:rPr>
        <w:t>"По инициативе прокуратуры Павловского района должностные лица органов местного самоуправления привлечены к административной ответственности по факту неразмещения обязательной информации на официальном сайте</w:t>
      </w:r>
      <w:r w:rsidR="00A562B9" w:rsidRPr="00A562B9">
        <w:rPr>
          <w:b/>
        </w:rPr>
        <w:t>"</w:t>
      </w:r>
    </w:p>
    <w:p w:rsidR="00A562B9" w:rsidRPr="00A562B9" w:rsidRDefault="00A562B9" w:rsidP="00A562B9">
      <w:pPr>
        <w:spacing w:after="0"/>
        <w:contextualSpacing/>
        <w:rPr>
          <w:b/>
        </w:rPr>
      </w:pPr>
    </w:p>
    <w:p w:rsidR="00172FFE" w:rsidRDefault="00634B6F" w:rsidP="00A562B9">
      <w:pPr>
        <w:spacing w:after="0"/>
        <w:ind w:firstLine="708"/>
        <w:contextualSpacing/>
      </w:pPr>
      <w:r>
        <w:t xml:space="preserve">Прокуратурой района по поручению прокуратуры края проведена проверка исполнения требований федерального законодательства о развитии малого и среднего предпринимательства органами местного самоуправления МО Павловский район. </w:t>
      </w:r>
    </w:p>
    <w:p w:rsidR="00634B6F" w:rsidRDefault="00634B6F" w:rsidP="00A562B9">
      <w:pPr>
        <w:spacing w:after="0"/>
        <w:ind w:firstLine="708"/>
        <w:contextualSpacing/>
      </w:pPr>
      <w:r>
        <w:t xml:space="preserve">Установлено, что на сайтах администраций Веселовского, Новопетровского и Северного сельских поселений не размещена информация, предусмотренная </w:t>
      </w:r>
      <w:r w:rsidRPr="00634B6F">
        <w:t>Федеральны</w:t>
      </w:r>
      <w:r>
        <w:t>м</w:t>
      </w:r>
      <w:r w:rsidRPr="00634B6F">
        <w:t xml:space="preserve"> закон</w:t>
      </w:r>
      <w:r>
        <w:t>ом</w:t>
      </w:r>
      <w:r w:rsidRPr="00634B6F">
        <w:t xml:space="preserve"> "О развитии малого и среднего предпринимательства в Российской Федерации" от 24.07.2007 </w:t>
      </w:r>
      <w:r>
        <w:t>№</w:t>
      </w:r>
      <w:r w:rsidRPr="00634B6F">
        <w:t xml:space="preserve"> 209-ФЗ </w:t>
      </w:r>
      <w:r>
        <w:t xml:space="preserve">к обязательной публикации. В частности, проверкой установлено отсутствие размещенной информации </w:t>
      </w:r>
      <w:r w:rsidRPr="00634B6F">
        <w:t>о реализации государственных программ (подпрограмм) Российской Федерации</w:t>
      </w:r>
      <w:r>
        <w:t xml:space="preserve"> и </w:t>
      </w:r>
      <w:r w:rsidRPr="00634B6F">
        <w:t xml:space="preserve">субъектов Российской Федерации, </w:t>
      </w:r>
      <w:r>
        <w:t xml:space="preserve">а также </w:t>
      </w:r>
      <w:r w:rsidRPr="00634B6F">
        <w:t>муниц</w:t>
      </w:r>
      <w:r>
        <w:t>и</w:t>
      </w:r>
      <w:r w:rsidR="00E13F7E">
        <w:t xml:space="preserve">пальных программ (подпрограмм) </w:t>
      </w:r>
      <w:r>
        <w:t xml:space="preserve">и другой </w:t>
      </w:r>
      <w:r w:rsidR="00E13F7E">
        <w:t xml:space="preserve">необходимой </w:t>
      </w:r>
      <w:r>
        <w:t>информации.</w:t>
      </w:r>
    </w:p>
    <w:p w:rsidR="00634B6F" w:rsidRDefault="00634B6F" w:rsidP="00E13F7E">
      <w:pPr>
        <w:spacing w:after="0"/>
        <w:ind w:firstLine="708"/>
        <w:contextualSpacing/>
      </w:pPr>
      <w:r>
        <w:t>В связи с выявленными нарушениями, прокурором района инициировано возбуждение 3 дел об административном правонарушении, предусмот</w:t>
      </w:r>
      <w:r w:rsidR="00E13F7E">
        <w:t>ренном ч. 2 ст. 13.27 КоАП РФ. По результатам их рассмотрения судом,</w:t>
      </w:r>
      <w:r>
        <w:t xml:space="preserve"> должностные лица органов местного самоуправления привлечены к административной ответственности в виде</w:t>
      </w:r>
      <w:r w:rsidR="00E13F7E">
        <w:t xml:space="preserve"> штрафа в размере 3 000 рублей.</w:t>
      </w:r>
    </w:p>
    <w:p w:rsidR="001D6277" w:rsidRDefault="00E13F7E" w:rsidP="00E13F7E">
      <w:pPr>
        <w:spacing w:after="0"/>
        <w:ind w:firstLine="708"/>
        <w:contextualSpacing/>
      </w:pPr>
      <w:r>
        <w:t>Работа прокуратуры района в указанном направлении будет продолжена.</w:t>
      </w:r>
    </w:p>
    <w:p w:rsidR="00E13F7E" w:rsidRDefault="00E13F7E" w:rsidP="00E13F7E">
      <w:pPr>
        <w:spacing w:after="0"/>
        <w:ind w:firstLine="708"/>
        <w:contextualSpacing/>
      </w:pPr>
      <w:bookmarkStart w:id="0" w:name="_GoBack"/>
      <w:bookmarkEnd w:id="0"/>
    </w:p>
    <w:p w:rsidR="00A562B9" w:rsidRDefault="00A562B9" w:rsidP="001D6277">
      <w:pPr>
        <w:spacing w:after="0"/>
        <w:contextualSpacing/>
      </w:pPr>
    </w:p>
    <w:p w:rsidR="001D6277" w:rsidRDefault="001D6277" w:rsidP="001D6277">
      <w:pPr>
        <w:spacing w:after="0"/>
        <w:contextualSpacing/>
      </w:pPr>
      <w:r>
        <w:t>Прокурор района</w:t>
      </w:r>
    </w:p>
    <w:p w:rsidR="001D6277" w:rsidRPr="00873D7D" w:rsidRDefault="001D6277" w:rsidP="001D6277">
      <w:pPr>
        <w:spacing w:after="0"/>
        <w:contextualSpacing/>
      </w:pPr>
      <w:r>
        <w:t>старший советник юстиции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Е.А. Каушан</w:t>
      </w:r>
    </w:p>
    <w:sectPr w:rsidR="001D6277" w:rsidRPr="00873D7D" w:rsidSect="001D6277">
      <w:pgSz w:w="11906" w:h="16838"/>
      <w:pgMar w:top="1134" w:right="567" w:bottom="1134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D7D"/>
    <w:rsid w:val="00115094"/>
    <w:rsid w:val="00172FFE"/>
    <w:rsid w:val="001D6277"/>
    <w:rsid w:val="00281084"/>
    <w:rsid w:val="00634B6F"/>
    <w:rsid w:val="00873D7D"/>
    <w:rsid w:val="00A144F1"/>
    <w:rsid w:val="00A562B9"/>
    <w:rsid w:val="00DF0F35"/>
    <w:rsid w:val="00E13F7E"/>
    <w:rsid w:val="00FE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88A37"/>
  <w15:chartTrackingRefBased/>
  <w15:docId w15:val="{1686302A-12DC-4B7C-BAFF-2870D26CD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F35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627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D62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2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</dc:creator>
  <cp:keywords/>
  <dc:description/>
  <cp:lastModifiedBy>Den</cp:lastModifiedBy>
  <cp:revision>2</cp:revision>
  <cp:lastPrinted>2017-03-13T15:48:00Z</cp:lastPrinted>
  <dcterms:created xsi:type="dcterms:W3CDTF">2017-03-13T15:49:00Z</dcterms:created>
  <dcterms:modified xsi:type="dcterms:W3CDTF">2017-03-13T15:49:00Z</dcterms:modified>
</cp:coreProperties>
</file>