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D24" w:rsidRPr="00095D24" w:rsidRDefault="00095D24" w:rsidP="00095D24">
      <w:pPr>
        <w:pStyle w:val="a4"/>
        <w:jc w:val="center"/>
        <w:rPr>
          <w:rFonts w:ascii="Cambria" w:hAnsi="Cambria"/>
          <w:b/>
          <w:color w:val="0066CC"/>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3.25pt;margin-top:-37.3pt;width:552.75pt;height:779.25pt;z-index:-9;visibility:visible;mso-wrap-style:square;mso-wrap-distance-left:9pt;mso-wrap-distance-top:0;mso-wrap-distance-right:9pt;mso-wrap-distance-bottom:0;mso-position-horizontal-relative:text;mso-position-vertical-relative:text" stroked="t" strokeweight=".25pt">
            <v:imagedata r:id="rId8" o:title=""/>
          </v:shape>
        </w:pict>
      </w:r>
      <w:r w:rsidRPr="00095D24">
        <w:rPr>
          <w:rFonts w:ascii="Cambria" w:hAnsi="Cambria"/>
          <w:b/>
          <w:color w:val="0066CC"/>
        </w:rPr>
        <w:t>МУНИЦИПАЛЬНОЕ БЮДЖЕТНОЕ ОБРАЗОВАТЕЛЬНОЕ УЧРЕЖДЕНИЕ</w:t>
      </w:r>
    </w:p>
    <w:p w:rsidR="00095D24" w:rsidRPr="00095D24" w:rsidRDefault="00095D24" w:rsidP="00095D24">
      <w:pPr>
        <w:pStyle w:val="a4"/>
        <w:jc w:val="center"/>
        <w:rPr>
          <w:rFonts w:ascii="Cambria" w:hAnsi="Cambria"/>
          <w:b/>
          <w:color w:val="0066CC"/>
        </w:rPr>
      </w:pPr>
      <w:r w:rsidRPr="00095D24">
        <w:rPr>
          <w:rFonts w:ascii="Cambria" w:hAnsi="Cambria"/>
          <w:b/>
          <w:color w:val="0066CC"/>
        </w:rPr>
        <w:t>ДОПОЛНИТЕЛЬНОГО ОБРАЗОВАНИЯ ДЕТЕЙ</w:t>
      </w:r>
    </w:p>
    <w:p w:rsidR="00095D24" w:rsidRPr="00095D24" w:rsidRDefault="00095D24" w:rsidP="00095D24">
      <w:pPr>
        <w:pStyle w:val="a4"/>
        <w:jc w:val="center"/>
        <w:rPr>
          <w:rFonts w:ascii="Cambria" w:hAnsi="Cambria"/>
          <w:b/>
          <w:color w:val="0066CC"/>
        </w:rPr>
      </w:pPr>
      <w:r w:rsidRPr="00095D24">
        <w:rPr>
          <w:rFonts w:ascii="Cambria" w:hAnsi="Cambria"/>
          <w:b/>
          <w:color w:val="0066CC"/>
        </w:rPr>
        <w:t>ЦЕНТР ВНЕШКОЛЬНОЙ РАБОТЫ</w:t>
      </w:r>
    </w:p>
    <w:p w:rsidR="00095D24" w:rsidRPr="000252C8" w:rsidRDefault="00095D24" w:rsidP="00095D24">
      <w:pPr>
        <w:pStyle w:val="af2"/>
        <w:jc w:val="center"/>
        <w:rPr>
          <w:rFonts w:ascii="Times New Roman" w:hAnsi="Times New Roman"/>
          <w:sz w:val="12"/>
        </w:rPr>
      </w:pPr>
      <w:r w:rsidRPr="00095D24">
        <w:rPr>
          <w:rStyle w:val="10"/>
          <w:color w:val="1F497D"/>
          <w:sz w:val="40"/>
        </w:rPr>
        <w:t xml:space="preserve">Детское </w:t>
      </w:r>
      <w:r w:rsidRPr="00095D24">
        <w:rPr>
          <w:rStyle w:val="10"/>
          <w:color w:val="244061"/>
          <w:sz w:val="40"/>
        </w:rPr>
        <w:t>объединение</w:t>
      </w:r>
      <w:r w:rsidRPr="00095D24">
        <w:rPr>
          <w:rStyle w:val="10"/>
          <w:color w:val="1F497D"/>
          <w:sz w:val="40"/>
        </w:rPr>
        <w:t xml:space="preserve"> «Память</w:t>
      </w:r>
      <w:r w:rsidRPr="00095D24">
        <w:rPr>
          <w:rFonts w:ascii="Times New Roman" w:hAnsi="Times New Roman"/>
          <w:color w:val="1F497D"/>
          <w:sz w:val="44"/>
          <w:szCs w:val="32"/>
          <w:lang w:eastAsia="ru-RU"/>
        </w:rPr>
        <w:t>»</w:t>
      </w:r>
      <w:r>
        <w:rPr>
          <w:rFonts w:ascii="Times New Roman" w:hAnsi="Times New Roman"/>
          <w:color w:val="000000"/>
          <w:sz w:val="32"/>
          <w:szCs w:val="32"/>
          <w:lang w:eastAsia="ru-RU"/>
        </w:rPr>
        <w:br/>
      </w:r>
    </w:p>
    <w:p w:rsidR="00095D24" w:rsidRPr="00095D24" w:rsidRDefault="00095D24" w:rsidP="00095D24">
      <w:pPr>
        <w:pStyle w:val="1"/>
        <w:rPr>
          <w:color w:val="244061"/>
          <w:sz w:val="32"/>
        </w:rPr>
      </w:pPr>
      <w:r w:rsidRPr="00095D24">
        <w:rPr>
          <w:color w:val="244061"/>
          <w:sz w:val="32"/>
        </w:rPr>
        <w:t>ИССЛЕДОВАТЕЛЬСКАЯ РАБОТА</w:t>
      </w:r>
    </w:p>
    <w:p w:rsidR="00095D24" w:rsidRDefault="00095D24" w:rsidP="00095D24">
      <w:pPr>
        <w:rPr>
          <w:rFonts w:ascii="Times New Roman" w:hAnsi="Times New Roman"/>
          <w:b/>
          <w:sz w:val="28"/>
          <w:szCs w:val="28"/>
        </w:rPr>
      </w:pPr>
    </w:p>
    <w:p w:rsidR="00095D24" w:rsidRPr="00C70418" w:rsidRDefault="00095D24" w:rsidP="00095D24">
      <w:pPr>
        <w:rPr>
          <w:rFonts w:ascii="SimSun" w:eastAsia="SimSun" w:hAnsi="SimSun"/>
          <w:b/>
          <w:color w:val="C00000"/>
          <w:sz w:val="32"/>
          <w:szCs w:val="28"/>
          <w:u w:val="single"/>
        </w:rPr>
      </w:pPr>
      <w:r w:rsidRPr="00095D24">
        <w:rPr>
          <w:rFonts w:ascii="Times New Roman" w:hAnsi="Times New Roman"/>
          <w:b/>
          <w:color w:val="365F91"/>
          <w:sz w:val="28"/>
          <w:szCs w:val="28"/>
        </w:rPr>
        <w:t>Номинация</w:t>
      </w:r>
      <w:r>
        <w:rPr>
          <w:rFonts w:ascii="Times New Roman" w:hAnsi="Times New Roman"/>
          <w:sz w:val="28"/>
          <w:szCs w:val="28"/>
        </w:rPr>
        <w:t xml:space="preserve">  </w:t>
      </w:r>
      <w:r w:rsidRPr="00C70418">
        <w:rPr>
          <w:rFonts w:ascii="SimSun" w:eastAsia="SimSun" w:hAnsi="SimSun"/>
          <w:b/>
          <w:color w:val="C00000"/>
          <w:sz w:val="32"/>
          <w:szCs w:val="28"/>
          <w:u w:val="single"/>
        </w:rPr>
        <w:t>«Историческое краеведение: летопись родного края»</w:t>
      </w:r>
    </w:p>
    <w:p w:rsidR="00095D24" w:rsidRPr="00C70418" w:rsidRDefault="00095D24" w:rsidP="00095D24">
      <w:pPr>
        <w:rPr>
          <w:rFonts w:ascii="SimSun" w:eastAsia="SimSun" w:hAnsi="SimSun"/>
          <w:b/>
          <w:color w:val="C00000"/>
          <w:sz w:val="32"/>
          <w:szCs w:val="28"/>
        </w:rPr>
      </w:pPr>
    </w:p>
    <w:p w:rsidR="00095D24" w:rsidRPr="00B26DE2" w:rsidRDefault="00095D24" w:rsidP="00095D24">
      <w:pPr>
        <w:rPr>
          <w:rFonts w:eastAsia="SimSun"/>
          <w:b/>
          <w:color w:val="C00000"/>
          <w:sz w:val="28"/>
          <w:szCs w:val="28"/>
          <w:u w:val="single"/>
        </w:rPr>
      </w:pPr>
      <w:r w:rsidRPr="00095D24">
        <w:rPr>
          <w:rFonts w:ascii="Times New Roman" w:hAnsi="Times New Roman"/>
          <w:b/>
          <w:color w:val="365F91"/>
          <w:sz w:val="28"/>
          <w:szCs w:val="28"/>
        </w:rPr>
        <w:t>Тема работы:</w:t>
      </w:r>
      <w:r w:rsidRPr="00095D24">
        <w:rPr>
          <w:rFonts w:ascii="Times New Roman" w:hAnsi="Times New Roman"/>
          <w:color w:val="365F91"/>
          <w:sz w:val="28"/>
          <w:szCs w:val="28"/>
        </w:rPr>
        <w:t xml:space="preserve"> </w:t>
      </w:r>
      <w:r w:rsidRPr="00B26DE2">
        <w:rPr>
          <w:rFonts w:ascii="SimSun" w:eastAsia="SimSun" w:hAnsi="SimSun"/>
          <w:b/>
          <w:color w:val="C00000"/>
          <w:sz w:val="28"/>
          <w:szCs w:val="28"/>
          <w:u w:val="single"/>
        </w:rPr>
        <w:t>Моя станица- Родины частица.</w:t>
      </w:r>
    </w:p>
    <w:p w:rsidR="00095D24" w:rsidRDefault="00095D24" w:rsidP="00095D24">
      <w:pPr>
        <w:rPr>
          <w:rFonts w:ascii="Times New Roman" w:hAnsi="Times New Roman"/>
          <w:sz w:val="28"/>
          <w:szCs w:val="28"/>
        </w:rPr>
      </w:pPr>
    </w:p>
    <w:p w:rsidR="00095D24" w:rsidRPr="00095D24" w:rsidRDefault="00095D24" w:rsidP="00095D24">
      <w:pPr>
        <w:rPr>
          <w:rFonts w:ascii="Times New Roman" w:hAnsi="Times New Roman"/>
          <w:color w:val="365F91"/>
          <w:sz w:val="28"/>
          <w:szCs w:val="28"/>
        </w:rPr>
      </w:pPr>
      <w:r w:rsidRPr="00095D24">
        <w:rPr>
          <w:rFonts w:ascii="Times New Roman" w:hAnsi="Times New Roman"/>
          <w:b/>
          <w:color w:val="365F91"/>
          <w:sz w:val="28"/>
          <w:szCs w:val="28"/>
        </w:rPr>
        <w:t>Подготовила:</w:t>
      </w:r>
      <w:r w:rsidRPr="00095D24">
        <w:rPr>
          <w:rFonts w:ascii="Times New Roman" w:hAnsi="Times New Roman"/>
          <w:color w:val="365F91"/>
          <w:sz w:val="28"/>
          <w:szCs w:val="28"/>
        </w:rPr>
        <w:t xml:space="preserve"> </w:t>
      </w:r>
      <w:r w:rsidRPr="00095D24">
        <w:rPr>
          <w:rFonts w:ascii="Times New Roman" w:hAnsi="Times New Roman"/>
          <w:color w:val="365F91"/>
          <w:sz w:val="28"/>
          <w:szCs w:val="28"/>
          <w:u w:val="single"/>
        </w:rPr>
        <w:t>Мартынова  Анна</w:t>
      </w:r>
    </w:p>
    <w:p w:rsidR="00095D24" w:rsidRPr="00095D24" w:rsidRDefault="00095D24" w:rsidP="00095D24">
      <w:pPr>
        <w:rPr>
          <w:rFonts w:ascii="Times New Roman" w:hAnsi="Times New Roman"/>
          <w:color w:val="365F91"/>
          <w:sz w:val="28"/>
          <w:szCs w:val="28"/>
        </w:rPr>
      </w:pPr>
      <w:r w:rsidRPr="00095D24">
        <w:rPr>
          <w:rFonts w:ascii="Times New Roman" w:hAnsi="Times New Roman"/>
          <w:color w:val="365F91"/>
          <w:sz w:val="28"/>
          <w:szCs w:val="28"/>
        </w:rPr>
        <w:t>Учащаяся 8 класса</w:t>
      </w:r>
    </w:p>
    <w:p w:rsidR="00095D24" w:rsidRPr="00095D24" w:rsidRDefault="00095D24" w:rsidP="00095D24">
      <w:pPr>
        <w:rPr>
          <w:rFonts w:ascii="Times New Roman" w:hAnsi="Times New Roman"/>
          <w:color w:val="365F91"/>
          <w:sz w:val="28"/>
          <w:szCs w:val="28"/>
        </w:rPr>
      </w:pPr>
      <w:r w:rsidRPr="00095D24">
        <w:rPr>
          <w:rFonts w:ascii="Times New Roman" w:hAnsi="Times New Roman"/>
          <w:b/>
          <w:color w:val="365F91"/>
          <w:sz w:val="28"/>
          <w:szCs w:val="28"/>
        </w:rPr>
        <w:t xml:space="preserve">Место учебы </w:t>
      </w:r>
      <w:r w:rsidRPr="00095D24">
        <w:rPr>
          <w:rFonts w:ascii="Times New Roman" w:hAnsi="Times New Roman"/>
          <w:color w:val="365F91"/>
          <w:sz w:val="28"/>
          <w:szCs w:val="28"/>
          <w:u w:val="single"/>
        </w:rPr>
        <w:t>МБОУ Камышевская СКОШ</w:t>
      </w:r>
    </w:p>
    <w:p w:rsidR="00095D24" w:rsidRPr="00095D24" w:rsidRDefault="00095D24" w:rsidP="00095D24">
      <w:pPr>
        <w:rPr>
          <w:rFonts w:ascii="Times New Roman" w:hAnsi="Times New Roman"/>
          <w:color w:val="365F91"/>
          <w:sz w:val="28"/>
          <w:szCs w:val="28"/>
          <w:u w:val="single"/>
        </w:rPr>
      </w:pPr>
      <w:r w:rsidRPr="00095D24">
        <w:rPr>
          <w:rFonts w:ascii="Times New Roman" w:hAnsi="Times New Roman"/>
          <w:b/>
          <w:color w:val="365F91"/>
          <w:sz w:val="28"/>
          <w:szCs w:val="28"/>
        </w:rPr>
        <w:t>Адрес ОУ с индексом</w:t>
      </w:r>
      <w:r w:rsidRPr="00095D24">
        <w:rPr>
          <w:rFonts w:ascii="Times New Roman" w:hAnsi="Times New Roman"/>
          <w:color w:val="365F91"/>
          <w:sz w:val="28"/>
          <w:szCs w:val="28"/>
        </w:rPr>
        <w:t xml:space="preserve">   </w:t>
      </w:r>
      <w:r w:rsidRPr="00095D24">
        <w:rPr>
          <w:rFonts w:ascii="Times New Roman" w:hAnsi="Times New Roman"/>
          <w:color w:val="365F91"/>
          <w:sz w:val="28"/>
          <w:szCs w:val="28"/>
          <w:u w:val="single"/>
        </w:rPr>
        <w:t xml:space="preserve">347313 ст.Камышевская, ул.Победы,18 </w:t>
      </w:r>
    </w:p>
    <w:p w:rsidR="00095D24" w:rsidRPr="00095D24" w:rsidRDefault="00095D24" w:rsidP="00095D24">
      <w:pPr>
        <w:rPr>
          <w:rFonts w:ascii="Times New Roman" w:hAnsi="Times New Roman"/>
          <w:color w:val="365F91"/>
          <w:sz w:val="28"/>
          <w:szCs w:val="28"/>
          <w:u w:val="single"/>
        </w:rPr>
      </w:pPr>
      <w:r w:rsidRPr="00095D24">
        <w:rPr>
          <w:rFonts w:ascii="Times New Roman" w:hAnsi="Times New Roman"/>
          <w:color w:val="365F91"/>
          <w:sz w:val="28"/>
          <w:szCs w:val="28"/>
          <w:u w:val="single"/>
        </w:rPr>
        <w:t xml:space="preserve">                                       Цимлянского района Ростовской области</w:t>
      </w:r>
    </w:p>
    <w:p w:rsidR="00095D24" w:rsidRPr="00095D24" w:rsidRDefault="00095D24" w:rsidP="00095D24">
      <w:pPr>
        <w:rPr>
          <w:rFonts w:ascii="Times New Roman" w:hAnsi="Times New Roman"/>
          <w:color w:val="365F91"/>
          <w:sz w:val="28"/>
          <w:szCs w:val="28"/>
          <w:u w:val="single"/>
        </w:rPr>
      </w:pPr>
      <w:r w:rsidRPr="00095D24">
        <w:rPr>
          <w:rFonts w:ascii="Times New Roman" w:hAnsi="Times New Roman"/>
          <w:b/>
          <w:color w:val="365F91"/>
          <w:sz w:val="28"/>
          <w:szCs w:val="28"/>
        </w:rPr>
        <w:t>Домашний адрес:</w:t>
      </w:r>
      <w:r w:rsidRPr="00095D24">
        <w:rPr>
          <w:rFonts w:ascii="Times New Roman" w:hAnsi="Times New Roman"/>
          <w:color w:val="365F91"/>
          <w:sz w:val="28"/>
          <w:szCs w:val="28"/>
        </w:rPr>
        <w:t xml:space="preserve"> </w:t>
      </w:r>
      <w:r w:rsidRPr="00095D24">
        <w:rPr>
          <w:rFonts w:ascii="Times New Roman" w:hAnsi="Times New Roman"/>
          <w:color w:val="365F91"/>
          <w:sz w:val="28"/>
          <w:szCs w:val="28"/>
          <w:u w:val="single"/>
        </w:rPr>
        <w:t>347312 х.Карпов, ул.Набережная,7, Цимлянского района, Ростовской области.</w:t>
      </w:r>
    </w:p>
    <w:p w:rsidR="00095D24" w:rsidRPr="00095D24" w:rsidRDefault="00095D24" w:rsidP="00095D24">
      <w:pPr>
        <w:ind w:left="4253"/>
        <w:rPr>
          <w:rFonts w:ascii="Times New Roman" w:hAnsi="Times New Roman"/>
          <w:color w:val="365F91"/>
          <w:sz w:val="28"/>
          <w:szCs w:val="28"/>
          <w:u w:val="single"/>
        </w:rPr>
      </w:pPr>
      <w:r w:rsidRPr="00095D24">
        <w:rPr>
          <w:rFonts w:ascii="Times New Roman" w:hAnsi="Times New Roman"/>
          <w:b/>
          <w:color w:val="365F91"/>
          <w:sz w:val="28"/>
          <w:szCs w:val="28"/>
        </w:rPr>
        <w:t>Руководитель:</w:t>
      </w:r>
      <w:r w:rsidRPr="00095D24">
        <w:rPr>
          <w:rFonts w:ascii="Times New Roman" w:hAnsi="Times New Roman"/>
          <w:color w:val="365F91"/>
          <w:sz w:val="28"/>
          <w:szCs w:val="28"/>
        </w:rPr>
        <w:t xml:space="preserve"> </w:t>
      </w:r>
      <w:r w:rsidRPr="00095D24">
        <w:rPr>
          <w:rFonts w:ascii="Times New Roman" w:hAnsi="Times New Roman"/>
          <w:color w:val="365F91"/>
          <w:sz w:val="28"/>
          <w:szCs w:val="28"/>
          <w:u w:val="single"/>
        </w:rPr>
        <w:t>Цикал Валентина Петровна</w:t>
      </w:r>
    </w:p>
    <w:p w:rsidR="00095D24" w:rsidRPr="00095D24" w:rsidRDefault="00095D24" w:rsidP="00095D24">
      <w:pPr>
        <w:ind w:left="4253"/>
        <w:rPr>
          <w:rFonts w:ascii="Times New Roman" w:hAnsi="Times New Roman"/>
          <w:color w:val="365F91"/>
          <w:sz w:val="28"/>
          <w:szCs w:val="28"/>
        </w:rPr>
      </w:pPr>
      <w:r w:rsidRPr="00095D24">
        <w:rPr>
          <w:rFonts w:ascii="Times New Roman" w:hAnsi="Times New Roman"/>
          <w:b/>
          <w:color w:val="365F91"/>
          <w:sz w:val="28"/>
          <w:szCs w:val="28"/>
        </w:rPr>
        <w:t>Должность:</w:t>
      </w:r>
      <w:r w:rsidRPr="00095D24">
        <w:rPr>
          <w:rFonts w:ascii="Times New Roman" w:hAnsi="Times New Roman"/>
          <w:color w:val="365F91"/>
          <w:sz w:val="28"/>
          <w:szCs w:val="28"/>
        </w:rPr>
        <w:t xml:space="preserve"> </w:t>
      </w:r>
      <w:r w:rsidRPr="00095D24">
        <w:rPr>
          <w:rFonts w:ascii="Times New Roman" w:hAnsi="Times New Roman"/>
          <w:color w:val="365F91"/>
          <w:sz w:val="28"/>
          <w:szCs w:val="28"/>
          <w:u w:val="single"/>
        </w:rPr>
        <w:t>учитель русского языка и литературы</w:t>
      </w:r>
    </w:p>
    <w:p w:rsidR="00095D24" w:rsidRPr="00095D24" w:rsidRDefault="00095D24" w:rsidP="00095D24">
      <w:pPr>
        <w:ind w:left="4253"/>
        <w:rPr>
          <w:rFonts w:ascii="Times New Roman" w:hAnsi="Times New Roman"/>
          <w:color w:val="365F91"/>
          <w:sz w:val="28"/>
          <w:szCs w:val="28"/>
        </w:rPr>
      </w:pPr>
      <w:r w:rsidRPr="00095D24">
        <w:rPr>
          <w:rFonts w:ascii="Times New Roman" w:hAnsi="Times New Roman"/>
          <w:b/>
          <w:color w:val="365F91"/>
          <w:sz w:val="28"/>
          <w:szCs w:val="28"/>
        </w:rPr>
        <w:t>Место работы:</w:t>
      </w:r>
      <w:r w:rsidRPr="00095D24">
        <w:rPr>
          <w:rFonts w:ascii="Times New Roman" w:hAnsi="Times New Roman"/>
          <w:color w:val="365F91"/>
          <w:sz w:val="28"/>
          <w:szCs w:val="28"/>
        </w:rPr>
        <w:t xml:space="preserve">  </w:t>
      </w:r>
      <w:r w:rsidRPr="00095D24">
        <w:rPr>
          <w:rFonts w:ascii="Times New Roman" w:hAnsi="Times New Roman"/>
          <w:color w:val="365F91"/>
          <w:sz w:val="28"/>
          <w:szCs w:val="28"/>
          <w:u w:val="single"/>
        </w:rPr>
        <w:t>МБОУ Камышевская СКОШ</w:t>
      </w:r>
    </w:p>
    <w:p w:rsidR="00095D24" w:rsidRPr="00095D24" w:rsidRDefault="00095D24" w:rsidP="00095D24">
      <w:pPr>
        <w:ind w:left="4253"/>
        <w:rPr>
          <w:rFonts w:ascii="Times New Roman" w:hAnsi="Times New Roman"/>
          <w:color w:val="365F91"/>
          <w:sz w:val="28"/>
          <w:szCs w:val="28"/>
          <w:u w:val="single"/>
        </w:rPr>
      </w:pPr>
      <w:r w:rsidRPr="00095D24">
        <w:rPr>
          <w:rFonts w:ascii="Times New Roman" w:hAnsi="Times New Roman"/>
          <w:b/>
          <w:color w:val="365F91"/>
          <w:sz w:val="28"/>
          <w:szCs w:val="28"/>
        </w:rPr>
        <w:t>Адрес места работы с индексом</w:t>
      </w:r>
      <w:r w:rsidRPr="00095D24">
        <w:rPr>
          <w:rFonts w:ascii="Times New Roman" w:hAnsi="Times New Roman"/>
          <w:color w:val="365F91"/>
          <w:sz w:val="28"/>
          <w:szCs w:val="28"/>
        </w:rPr>
        <w:t xml:space="preserve"> : </w:t>
      </w:r>
      <w:r w:rsidRPr="00095D24">
        <w:rPr>
          <w:rFonts w:ascii="Times New Roman" w:hAnsi="Times New Roman"/>
          <w:color w:val="365F91"/>
          <w:sz w:val="28"/>
          <w:szCs w:val="28"/>
          <w:u w:val="single"/>
        </w:rPr>
        <w:t>347313 ст.Камышевская, ул.Победы,18 Цимлянского района Ростовской области</w:t>
      </w:r>
    </w:p>
    <w:p w:rsidR="00095D24" w:rsidRPr="00095D24" w:rsidRDefault="00095D24" w:rsidP="00095D24">
      <w:pPr>
        <w:ind w:left="4253"/>
        <w:rPr>
          <w:rFonts w:ascii="Times New Roman" w:hAnsi="Times New Roman"/>
          <w:color w:val="365F91"/>
          <w:sz w:val="28"/>
          <w:szCs w:val="28"/>
          <w:u w:val="single"/>
        </w:rPr>
      </w:pPr>
      <w:r w:rsidRPr="00095D24">
        <w:rPr>
          <w:rFonts w:ascii="Times New Roman" w:hAnsi="Times New Roman"/>
          <w:b/>
          <w:color w:val="365F91"/>
          <w:sz w:val="28"/>
          <w:szCs w:val="28"/>
        </w:rPr>
        <w:t>Контактный телефон</w:t>
      </w:r>
      <w:r w:rsidRPr="00095D24">
        <w:rPr>
          <w:rFonts w:ascii="Times New Roman" w:hAnsi="Times New Roman"/>
          <w:color w:val="365F91"/>
          <w:sz w:val="28"/>
          <w:szCs w:val="28"/>
        </w:rPr>
        <w:t xml:space="preserve">     </w:t>
      </w:r>
      <w:r w:rsidRPr="00095D24">
        <w:rPr>
          <w:rFonts w:ascii="Times New Roman" w:hAnsi="Times New Roman"/>
          <w:color w:val="365F91"/>
          <w:sz w:val="28"/>
          <w:szCs w:val="28"/>
          <w:u w:val="single"/>
        </w:rPr>
        <w:t>89525622023</w:t>
      </w:r>
    </w:p>
    <w:p w:rsidR="00095D24" w:rsidRPr="00095D24" w:rsidRDefault="00095D24" w:rsidP="00095D24">
      <w:pPr>
        <w:jc w:val="center"/>
        <w:rPr>
          <w:rFonts w:ascii="Times New Roman" w:hAnsi="Times New Roman"/>
          <w:color w:val="365F91"/>
          <w:sz w:val="28"/>
          <w:szCs w:val="28"/>
        </w:rPr>
      </w:pPr>
      <w:r w:rsidRPr="00095D24">
        <w:rPr>
          <w:rFonts w:ascii="Times New Roman" w:hAnsi="Times New Roman"/>
          <w:color w:val="365F91"/>
          <w:sz w:val="28"/>
          <w:szCs w:val="28"/>
        </w:rPr>
        <w:t>станица Камышевская, 2016 год</w:t>
      </w:r>
    </w:p>
    <w:p w:rsidR="00A8343B" w:rsidRDefault="00A8343B" w:rsidP="00274285">
      <w:pPr>
        <w:spacing w:line="360" w:lineRule="auto"/>
        <w:jc w:val="center"/>
        <w:rPr>
          <w:rFonts w:ascii="Times New Roman" w:hAnsi="Times New Roman"/>
          <w:b/>
          <w:sz w:val="28"/>
          <w:szCs w:val="28"/>
        </w:rPr>
      </w:pPr>
      <w:r>
        <w:rPr>
          <w:rFonts w:ascii="Times New Roman" w:hAnsi="Times New Roman"/>
          <w:b/>
          <w:sz w:val="28"/>
          <w:szCs w:val="28"/>
        </w:rPr>
        <w:lastRenderedPageBreak/>
        <w:t>ОГЛАВЛЕНИЕ:</w:t>
      </w:r>
    </w:p>
    <w:p w:rsidR="00A8343B" w:rsidRDefault="00A8343B" w:rsidP="00B87A5E">
      <w:pPr>
        <w:spacing w:line="360" w:lineRule="auto"/>
        <w:jc w:val="both"/>
        <w:rPr>
          <w:rFonts w:ascii="Times New Roman" w:hAnsi="Times New Roman"/>
          <w:b/>
          <w:sz w:val="28"/>
          <w:szCs w:val="28"/>
        </w:rPr>
      </w:pPr>
    </w:p>
    <w:p w:rsidR="00A8343B" w:rsidRDefault="00A8343B" w:rsidP="00B87A5E">
      <w:pPr>
        <w:spacing w:line="360" w:lineRule="auto"/>
        <w:jc w:val="both"/>
        <w:rPr>
          <w:rFonts w:ascii="Times New Roman" w:hAnsi="Times New Roman"/>
          <w:b/>
          <w:sz w:val="28"/>
          <w:szCs w:val="28"/>
        </w:rPr>
      </w:pPr>
    </w:p>
    <w:p w:rsidR="00A8343B" w:rsidRDefault="00A8343B" w:rsidP="00274285">
      <w:pPr>
        <w:spacing w:line="720" w:lineRule="auto"/>
        <w:jc w:val="both"/>
        <w:rPr>
          <w:rFonts w:ascii="Times New Roman" w:hAnsi="Times New Roman"/>
          <w:b/>
          <w:sz w:val="28"/>
          <w:szCs w:val="28"/>
        </w:rPr>
      </w:pPr>
      <w:r>
        <w:rPr>
          <w:rFonts w:ascii="Times New Roman" w:hAnsi="Times New Roman"/>
          <w:b/>
          <w:sz w:val="28"/>
          <w:szCs w:val="28"/>
        </w:rPr>
        <w:t>ВВЕДЕНИЕ ------------------------------------------------------------------------------------2</w:t>
      </w:r>
    </w:p>
    <w:p w:rsidR="00A8343B" w:rsidRDefault="00A8343B" w:rsidP="00274285">
      <w:pPr>
        <w:spacing w:line="720" w:lineRule="auto"/>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I</w:t>
      </w:r>
      <w:r>
        <w:rPr>
          <w:rFonts w:ascii="Times New Roman" w:hAnsi="Times New Roman"/>
          <w:b/>
          <w:sz w:val="28"/>
          <w:szCs w:val="28"/>
        </w:rPr>
        <w:t>. Первые казачьи городки-------------------------------------------------------- 4</w:t>
      </w:r>
    </w:p>
    <w:p w:rsidR="00A8343B" w:rsidRDefault="00A8343B" w:rsidP="00274285">
      <w:pPr>
        <w:spacing w:line="720" w:lineRule="auto"/>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II</w:t>
      </w:r>
      <w:r>
        <w:rPr>
          <w:rFonts w:ascii="Times New Roman" w:hAnsi="Times New Roman"/>
          <w:b/>
          <w:sz w:val="28"/>
          <w:szCs w:val="28"/>
        </w:rPr>
        <w:t>.Возникновение станицыКамышевской ---------------------------------- 6</w:t>
      </w:r>
    </w:p>
    <w:p w:rsidR="00A8343B" w:rsidRDefault="00A8343B" w:rsidP="00274285">
      <w:pPr>
        <w:spacing w:line="720" w:lineRule="auto"/>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III</w:t>
      </w:r>
      <w:r>
        <w:rPr>
          <w:rFonts w:ascii="Times New Roman" w:hAnsi="Times New Roman"/>
          <w:b/>
          <w:sz w:val="28"/>
          <w:szCs w:val="28"/>
        </w:rPr>
        <w:t>. Строительство церкви и ее влияние на казачество------------------ 8</w:t>
      </w:r>
    </w:p>
    <w:p w:rsidR="00A8343B" w:rsidRDefault="00A8343B" w:rsidP="00274285">
      <w:pPr>
        <w:spacing w:line="720" w:lineRule="auto"/>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IV</w:t>
      </w:r>
      <w:r>
        <w:rPr>
          <w:rFonts w:ascii="Times New Roman" w:hAnsi="Times New Roman"/>
          <w:b/>
          <w:sz w:val="28"/>
          <w:szCs w:val="28"/>
        </w:rPr>
        <w:t>. Хозяйственная деятельность ------------------------------------------------ 9</w:t>
      </w:r>
    </w:p>
    <w:p w:rsidR="00A8343B" w:rsidRDefault="00A8343B" w:rsidP="00274285">
      <w:pPr>
        <w:spacing w:line="720" w:lineRule="auto"/>
        <w:jc w:val="both"/>
        <w:rPr>
          <w:rFonts w:ascii="Times New Roman" w:hAnsi="Times New Roman"/>
          <w:b/>
          <w:sz w:val="28"/>
          <w:szCs w:val="28"/>
        </w:rPr>
      </w:pPr>
      <w:r>
        <w:rPr>
          <w:rFonts w:ascii="Times New Roman" w:hAnsi="Times New Roman"/>
          <w:b/>
          <w:sz w:val="28"/>
          <w:szCs w:val="28"/>
        </w:rPr>
        <w:t xml:space="preserve">Глава </w:t>
      </w:r>
      <w:r>
        <w:rPr>
          <w:rFonts w:ascii="Times New Roman" w:hAnsi="Times New Roman"/>
          <w:b/>
          <w:sz w:val="28"/>
          <w:szCs w:val="28"/>
          <w:lang w:val="en-US"/>
        </w:rPr>
        <w:t>V</w:t>
      </w:r>
      <w:r w:rsidRPr="008026F2">
        <w:rPr>
          <w:rFonts w:ascii="Times New Roman" w:hAnsi="Times New Roman"/>
          <w:b/>
          <w:sz w:val="28"/>
          <w:szCs w:val="28"/>
        </w:rPr>
        <w:t>.</w:t>
      </w:r>
      <w:r>
        <w:rPr>
          <w:rFonts w:ascii="Times New Roman" w:hAnsi="Times New Roman"/>
          <w:b/>
          <w:sz w:val="28"/>
          <w:szCs w:val="28"/>
        </w:rPr>
        <w:t xml:space="preserve"> Население в начале 20века. Первая школа. ----------------------------- 9</w:t>
      </w:r>
    </w:p>
    <w:p w:rsidR="00A8343B" w:rsidRDefault="00A8343B" w:rsidP="00274285">
      <w:pPr>
        <w:spacing w:line="720" w:lineRule="auto"/>
        <w:jc w:val="both"/>
        <w:rPr>
          <w:rFonts w:ascii="Times New Roman" w:hAnsi="Times New Roman"/>
          <w:b/>
          <w:sz w:val="28"/>
          <w:szCs w:val="28"/>
        </w:rPr>
      </w:pPr>
      <w:r>
        <w:rPr>
          <w:rFonts w:ascii="Times New Roman" w:hAnsi="Times New Roman"/>
          <w:b/>
          <w:sz w:val="28"/>
          <w:szCs w:val="28"/>
        </w:rPr>
        <w:t>Заключение ----------------------------------------------------------------------------------- 10</w:t>
      </w:r>
    </w:p>
    <w:p w:rsidR="00A8343B" w:rsidRDefault="00A8343B" w:rsidP="00274285">
      <w:pPr>
        <w:spacing w:line="720" w:lineRule="auto"/>
        <w:jc w:val="both"/>
        <w:rPr>
          <w:rFonts w:ascii="Times New Roman" w:hAnsi="Times New Roman"/>
          <w:b/>
          <w:sz w:val="28"/>
          <w:szCs w:val="28"/>
        </w:rPr>
      </w:pPr>
      <w:r>
        <w:rPr>
          <w:rFonts w:ascii="Times New Roman" w:hAnsi="Times New Roman"/>
          <w:b/>
          <w:sz w:val="28"/>
          <w:szCs w:val="28"/>
        </w:rPr>
        <w:t>Источники и литература ------------------------------------------------------------------ 11</w:t>
      </w:r>
    </w:p>
    <w:p w:rsidR="00A8343B" w:rsidRDefault="00A8343B" w:rsidP="00EB76A3">
      <w:pPr>
        <w:pStyle w:val="a3"/>
        <w:spacing w:line="360" w:lineRule="auto"/>
        <w:ind w:left="426"/>
        <w:jc w:val="both"/>
        <w:rPr>
          <w:rFonts w:ascii="Times New Roman" w:hAnsi="Times New Roman"/>
          <w:b/>
          <w:sz w:val="28"/>
          <w:szCs w:val="28"/>
        </w:rPr>
      </w:pPr>
    </w:p>
    <w:p w:rsidR="00A8343B" w:rsidRDefault="00A8343B" w:rsidP="00EB76A3">
      <w:pPr>
        <w:pStyle w:val="a3"/>
        <w:spacing w:line="360" w:lineRule="auto"/>
        <w:ind w:left="426"/>
        <w:jc w:val="both"/>
        <w:rPr>
          <w:rFonts w:ascii="Times New Roman" w:hAnsi="Times New Roman"/>
          <w:b/>
          <w:sz w:val="28"/>
          <w:szCs w:val="28"/>
        </w:rPr>
      </w:pPr>
    </w:p>
    <w:p w:rsidR="00A8343B" w:rsidRDefault="00A8343B" w:rsidP="00EB76A3">
      <w:pPr>
        <w:pStyle w:val="a3"/>
        <w:spacing w:line="360" w:lineRule="auto"/>
        <w:ind w:left="426"/>
        <w:jc w:val="both"/>
        <w:rPr>
          <w:rFonts w:ascii="Times New Roman" w:hAnsi="Times New Roman"/>
          <w:b/>
          <w:sz w:val="28"/>
          <w:szCs w:val="28"/>
        </w:rPr>
      </w:pPr>
    </w:p>
    <w:p w:rsidR="00A8343B" w:rsidRDefault="00926640" w:rsidP="00EB76A3">
      <w:pPr>
        <w:pStyle w:val="a3"/>
        <w:spacing w:line="360" w:lineRule="auto"/>
        <w:ind w:left="426"/>
        <w:jc w:val="both"/>
        <w:rPr>
          <w:rFonts w:ascii="Times New Roman" w:hAnsi="Times New Roman"/>
          <w:b/>
          <w:sz w:val="28"/>
          <w:szCs w:val="28"/>
        </w:rPr>
      </w:pPr>
      <w:r>
        <w:rPr>
          <w:noProof/>
          <w:lang w:eastAsia="ru-RU"/>
        </w:rPr>
        <w:pict>
          <v:shape id="Рисунок 1" o:spid="_x0000_s1026" type="#_x0000_t75" alt="http://www.playcast.ru/uploads/2015/11/30/16108769.gif" style="position:absolute;left:0;text-align:left;margin-left:135.25pt;margin-top:18.3pt;width:219.75pt;height:34.4pt;z-index:1;visibility:visible">
            <v:imagedata r:id="rId9" o:title=""/>
          </v:shape>
        </w:pict>
      </w:r>
    </w:p>
    <w:p w:rsidR="00A8343B" w:rsidRDefault="00A8343B" w:rsidP="00EB76A3">
      <w:pPr>
        <w:pStyle w:val="a3"/>
        <w:spacing w:line="360" w:lineRule="auto"/>
        <w:ind w:left="426"/>
        <w:jc w:val="both"/>
        <w:rPr>
          <w:rFonts w:ascii="Times New Roman" w:hAnsi="Times New Roman"/>
          <w:b/>
          <w:sz w:val="28"/>
          <w:szCs w:val="28"/>
        </w:rPr>
      </w:pPr>
    </w:p>
    <w:p w:rsidR="00A8343B" w:rsidRPr="00EB76A3" w:rsidRDefault="00A8343B" w:rsidP="00EB76A3">
      <w:pPr>
        <w:spacing w:line="360" w:lineRule="auto"/>
        <w:jc w:val="both"/>
        <w:rPr>
          <w:rFonts w:ascii="Times New Roman" w:hAnsi="Times New Roman"/>
          <w:b/>
          <w:sz w:val="28"/>
          <w:szCs w:val="28"/>
        </w:rPr>
      </w:pPr>
    </w:p>
    <w:p w:rsidR="00A8343B" w:rsidRPr="00BD7B7A" w:rsidRDefault="00A8343B" w:rsidP="005217AC">
      <w:pPr>
        <w:pStyle w:val="a4"/>
        <w:spacing w:line="360" w:lineRule="auto"/>
        <w:ind w:firstLine="567"/>
        <w:jc w:val="both"/>
        <w:rPr>
          <w:rFonts w:ascii="Times New Roman" w:hAnsi="Times New Roman"/>
          <w:b/>
          <w:sz w:val="28"/>
          <w:szCs w:val="28"/>
        </w:rPr>
      </w:pPr>
      <w:r w:rsidRPr="00BD7B7A">
        <w:rPr>
          <w:rFonts w:ascii="Times New Roman" w:hAnsi="Times New Roman"/>
          <w:b/>
          <w:sz w:val="28"/>
          <w:szCs w:val="28"/>
        </w:rPr>
        <w:lastRenderedPageBreak/>
        <w:t>ВВЕДЕНИЕ</w:t>
      </w:r>
    </w:p>
    <w:p w:rsidR="00A8343B" w:rsidRPr="00BD7B7A" w:rsidRDefault="00A8343B" w:rsidP="005217AC">
      <w:pPr>
        <w:pStyle w:val="a4"/>
        <w:spacing w:line="360" w:lineRule="auto"/>
        <w:ind w:firstLine="567"/>
        <w:jc w:val="both"/>
        <w:rPr>
          <w:rFonts w:ascii="Times New Roman" w:hAnsi="Times New Roman"/>
          <w:b/>
          <w:i/>
          <w:sz w:val="28"/>
          <w:szCs w:val="28"/>
        </w:rPr>
      </w:pPr>
      <w:r w:rsidRPr="007A3346">
        <w:rPr>
          <w:rFonts w:ascii="Times New Roman" w:hAnsi="Times New Roman"/>
          <w:b/>
          <w:i/>
          <w:color w:val="800000"/>
          <w:sz w:val="28"/>
          <w:szCs w:val="28"/>
        </w:rPr>
        <w:t>Актуальность</w:t>
      </w:r>
    </w:p>
    <w:p w:rsidR="00A8343B" w:rsidRPr="005217AC" w:rsidRDefault="00A8343B" w:rsidP="005217AC">
      <w:pPr>
        <w:pStyle w:val="a4"/>
        <w:spacing w:line="360" w:lineRule="auto"/>
        <w:ind w:firstLine="567"/>
        <w:jc w:val="both"/>
        <w:rPr>
          <w:rFonts w:ascii="Times New Roman" w:hAnsi="Times New Roman"/>
          <w:i/>
          <w:sz w:val="28"/>
          <w:szCs w:val="28"/>
        </w:rPr>
      </w:pPr>
      <w:r w:rsidRPr="005217AC">
        <w:rPr>
          <w:rFonts w:ascii="Times New Roman" w:hAnsi="Times New Roman"/>
          <w:sz w:val="28"/>
          <w:szCs w:val="28"/>
        </w:rPr>
        <w:t xml:space="preserve">С каждым годом все больше людей обращается к истокам, народным традициям. Все больше людей интересуется своим происхождением, своими корнями. Ведь в древности говорили: </w:t>
      </w:r>
      <w:r w:rsidRPr="005217AC">
        <w:rPr>
          <w:rFonts w:ascii="Times New Roman" w:hAnsi="Times New Roman"/>
          <w:i/>
          <w:sz w:val="28"/>
          <w:szCs w:val="28"/>
        </w:rPr>
        <w:t xml:space="preserve">«Каждое древо сильно своими кореньями, отруби их и древо погибнет», </w:t>
      </w:r>
      <w:r w:rsidRPr="005217AC">
        <w:rPr>
          <w:rFonts w:ascii="Times New Roman" w:hAnsi="Times New Roman"/>
          <w:sz w:val="28"/>
          <w:szCs w:val="28"/>
        </w:rPr>
        <w:t>то есть без знания истории своего Отечества, у человечества нет будущего.</w:t>
      </w:r>
      <w:r w:rsidRPr="005217AC">
        <w:rPr>
          <w:rFonts w:ascii="Times New Roman" w:hAnsi="Times New Roman"/>
          <w:i/>
          <w:sz w:val="28"/>
          <w:szCs w:val="28"/>
        </w:rPr>
        <w:t xml:space="preserve"> В прошлом мы черпаем свои духовные силы, чтобы совершенствовать будущее и не повторять ошибок наших предков.</w:t>
      </w:r>
    </w:p>
    <w:p w:rsidR="00A8343B" w:rsidRPr="005217AC" w:rsidRDefault="00A8343B" w:rsidP="005217AC">
      <w:pPr>
        <w:pStyle w:val="a4"/>
        <w:spacing w:line="360" w:lineRule="auto"/>
        <w:ind w:firstLine="567"/>
        <w:jc w:val="both"/>
        <w:rPr>
          <w:rFonts w:ascii="Times New Roman" w:hAnsi="Times New Roman"/>
          <w:color w:val="020500"/>
          <w:sz w:val="28"/>
          <w:szCs w:val="28"/>
          <w:lang w:eastAsia="ru-RU"/>
        </w:rPr>
      </w:pPr>
      <w:r w:rsidRPr="005217AC">
        <w:rPr>
          <w:rFonts w:ascii="Times New Roman" w:hAnsi="Times New Roman"/>
          <w:color w:val="020500"/>
          <w:sz w:val="28"/>
          <w:szCs w:val="28"/>
          <w:lang w:eastAsia="ru-RU"/>
        </w:rPr>
        <w:t>Традиции наших предков постепенно угасают: разрушаются их жилища, умирают люди -  хранители старины.  Поэтому так важно сейчас собрать те крупицы, которые нам оставило безжалостное время. Обращаясь к истории казачества X</w:t>
      </w:r>
      <w:r w:rsidRPr="005217AC">
        <w:rPr>
          <w:rFonts w:ascii="Times New Roman" w:hAnsi="Times New Roman"/>
          <w:color w:val="020500"/>
          <w:sz w:val="28"/>
          <w:szCs w:val="28"/>
          <w:lang w:val="en-US" w:eastAsia="ru-RU"/>
        </w:rPr>
        <w:t>VII</w:t>
      </w:r>
      <w:r w:rsidRPr="005217AC">
        <w:rPr>
          <w:rFonts w:ascii="Times New Roman" w:hAnsi="Times New Roman"/>
          <w:color w:val="020500"/>
          <w:sz w:val="28"/>
          <w:szCs w:val="28"/>
          <w:lang w:eastAsia="ru-RU"/>
        </w:rPr>
        <w:t xml:space="preserve"> – начала XX веков, мы сталкиваемся с тем, что хозяйственный уклад, особенности повседневного быта жителей этой этнической группы в течение данного исторического периода недостаточно изучены. В полной мере это относится и к станице Камышевской.</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Совсем  недавно мне случайно попала в руки карта станицы Камышевской. Да непросто карта, а местоположение станицы в </w:t>
      </w:r>
      <w:r w:rsidRPr="005217AC">
        <w:rPr>
          <w:rFonts w:ascii="Times New Roman" w:hAnsi="Times New Roman"/>
          <w:sz w:val="28"/>
          <w:szCs w:val="28"/>
          <w:lang w:val="en-US"/>
        </w:rPr>
        <w:t>XIX</w:t>
      </w:r>
      <w:r w:rsidRPr="005217AC">
        <w:rPr>
          <w:rFonts w:ascii="Times New Roman" w:hAnsi="Times New Roman"/>
          <w:sz w:val="28"/>
          <w:szCs w:val="28"/>
        </w:rPr>
        <w:t xml:space="preserve"> веке. Автор этой карты – И.М.Сулин</w:t>
      </w:r>
      <w:r w:rsidRPr="006F14EA">
        <w:rPr>
          <w:rFonts w:ascii="Times New Roman" w:hAnsi="Times New Roman"/>
          <w:i/>
          <w:sz w:val="28"/>
          <w:szCs w:val="28"/>
        </w:rPr>
        <w:t>(Приложение №1)</w:t>
      </w:r>
      <w:r w:rsidRPr="005217AC">
        <w:rPr>
          <w:rFonts w:ascii="Times New Roman" w:hAnsi="Times New Roman"/>
          <w:sz w:val="28"/>
          <w:szCs w:val="28"/>
        </w:rPr>
        <w:t>,  историк  и исследователь, занимавшийся  изучением истории донского края. На этой карте И.М. показал второе (до1861 года) и третье (последнее) местонахождение станицы.</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Рассматривая карту, я начала задавать себе вопросы: а когда была образована моя станица? Где было ее первое местонахождение? Почему ей пришлось менять свое место три раза? Как жили люди, населявшие ее?...</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Вопросов много – ответов нет… я обратилась за помощью к нашему учителю истории М</w:t>
      </w:r>
      <w:r>
        <w:rPr>
          <w:rFonts w:ascii="Times New Roman" w:hAnsi="Times New Roman"/>
          <w:sz w:val="28"/>
          <w:szCs w:val="28"/>
        </w:rPr>
        <w:t xml:space="preserve">ихаилу </w:t>
      </w:r>
      <w:r w:rsidRPr="005217AC">
        <w:rPr>
          <w:rFonts w:ascii="Times New Roman" w:hAnsi="Times New Roman"/>
          <w:sz w:val="28"/>
          <w:szCs w:val="28"/>
        </w:rPr>
        <w:t>Д</w:t>
      </w:r>
      <w:r>
        <w:rPr>
          <w:rFonts w:ascii="Times New Roman" w:hAnsi="Times New Roman"/>
          <w:sz w:val="28"/>
          <w:szCs w:val="28"/>
        </w:rPr>
        <w:t>митриевичу</w:t>
      </w:r>
      <w:r w:rsidRPr="005217AC">
        <w:rPr>
          <w:rFonts w:ascii="Times New Roman" w:hAnsi="Times New Roman"/>
          <w:sz w:val="28"/>
          <w:szCs w:val="28"/>
        </w:rPr>
        <w:t xml:space="preserve"> Коваленко и руководителю музея В</w:t>
      </w:r>
      <w:r>
        <w:rPr>
          <w:rFonts w:ascii="Times New Roman" w:hAnsi="Times New Roman"/>
          <w:sz w:val="28"/>
          <w:szCs w:val="28"/>
        </w:rPr>
        <w:t xml:space="preserve">алентине Петровне </w:t>
      </w:r>
      <w:r w:rsidRPr="005217AC">
        <w:rPr>
          <w:rFonts w:ascii="Times New Roman" w:hAnsi="Times New Roman"/>
          <w:sz w:val="28"/>
          <w:szCs w:val="28"/>
        </w:rPr>
        <w:t xml:space="preserve">Цикал. И хотя </w:t>
      </w:r>
      <w:r>
        <w:rPr>
          <w:rFonts w:ascii="Times New Roman" w:hAnsi="Times New Roman"/>
          <w:sz w:val="28"/>
          <w:szCs w:val="28"/>
        </w:rPr>
        <w:t>учителя</w:t>
      </w:r>
      <w:r w:rsidRPr="005217AC">
        <w:rPr>
          <w:rFonts w:ascii="Times New Roman" w:hAnsi="Times New Roman"/>
          <w:sz w:val="28"/>
          <w:szCs w:val="28"/>
        </w:rPr>
        <w:t xml:space="preserve"> оказали мне огромную помощь, поработать над прошлым моей станицы оказалось непростым  делом. </w:t>
      </w:r>
    </w:p>
    <w:p w:rsidR="00A8343B" w:rsidRPr="005217AC" w:rsidRDefault="00A8343B" w:rsidP="006F14EA">
      <w:pPr>
        <w:pStyle w:val="a4"/>
        <w:spacing w:line="360" w:lineRule="auto"/>
        <w:ind w:firstLine="567"/>
        <w:rPr>
          <w:rFonts w:ascii="Times New Roman" w:hAnsi="Times New Roman"/>
          <w:color w:val="020500"/>
          <w:sz w:val="28"/>
          <w:szCs w:val="28"/>
          <w:lang w:eastAsia="ru-RU"/>
        </w:rPr>
      </w:pPr>
      <w:r w:rsidRPr="005217AC">
        <w:rPr>
          <w:rFonts w:ascii="Times New Roman" w:hAnsi="Times New Roman"/>
          <w:color w:val="020500"/>
          <w:sz w:val="28"/>
          <w:szCs w:val="28"/>
          <w:lang w:eastAsia="ru-RU"/>
        </w:rPr>
        <w:t xml:space="preserve">Поэтому </w:t>
      </w:r>
      <w:r w:rsidRPr="007A3346">
        <w:rPr>
          <w:rFonts w:ascii="Times New Roman" w:hAnsi="Times New Roman"/>
          <w:b/>
          <w:i/>
          <w:color w:val="800000"/>
          <w:sz w:val="28"/>
          <w:szCs w:val="28"/>
          <w:lang w:eastAsia="ru-RU"/>
        </w:rPr>
        <w:t>главной целью</w:t>
      </w:r>
      <w:r w:rsidRPr="005217AC">
        <w:rPr>
          <w:rFonts w:ascii="Times New Roman" w:hAnsi="Times New Roman"/>
          <w:color w:val="020500"/>
          <w:sz w:val="28"/>
          <w:szCs w:val="28"/>
          <w:lang w:eastAsia="ru-RU"/>
        </w:rPr>
        <w:t>исследовательской краеведческой работы является выявление образования и истории развития станицы Камышевской X</w:t>
      </w:r>
      <w:r w:rsidRPr="005217AC">
        <w:rPr>
          <w:rFonts w:ascii="Times New Roman" w:hAnsi="Times New Roman"/>
          <w:color w:val="020500"/>
          <w:sz w:val="28"/>
          <w:szCs w:val="28"/>
          <w:lang w:val="en-US" w:eastAsia="ru-RU"/>
        </w:rPr>
        <w:t>VII</w:t>
      </w:r>
      <w:r w:rsidRPr="005217AC">
        <w:rPr>
          <w:rFonts w:ascii="Times New Roman" w:hAnsi="Times New Roman"/>
          <w:color w:val="020500"/>
          <w:sz w:val="28"/>
          <w:szCs w:val="28"/>
          <w:lang w:eastAsia="ru-RU"/>
        </w:rPr>
        <w:t xml:space="preserve"> - начала XX веков.</w:t>
      </w:r>
      <w:r w:rsidRPr="005217AC">
        <w:rPr>
          <w:rFonts w:ascii="Times New Roman" w:hAnsi="Times New Roman"/>
          <w:color w:val="020500"/>
          <w:sz w:val="28"/>
          <w:szCs w:val="28"/>
          <w:lang w:eastAsia="ru-RU"/>
        </w:rPr>
        <w:br/>
      </w:r>
      <w:r w:rsidRPr="005217AC">
        <w:rPr>
          <w:rFonts w:ascii="Times New Roman" w:hAnsi="Times New Roman"/>
          <w:color w:val="020500"/>
          <w:sz w:val="28"/>
          <w:szCs w:val="28"/>
          <w:lang w:eastAsia="ru-RU"/>
        </w:rPr>
        <w:lastRenderedPageBreak/>
        <w:t xml:space="preserve">Для достижения данной цели в работе поставлены следующие </w:t>
      </w:r>
      <w:r w:rsidRPr="00BD7B7A">
        <w:rPr>
          <w:rFonts w:ascii="Times New Roman" w:hAnsi="Times New Roman"/>
          <w:b/>
          <w:i/>
          <w:color w:val="C00000"/>
          <w:sz w:val="28"/>
          <w:szCs w:val="28"/>
          <w:lang w:eastAsia="ru-RU"/>
        </w:rPr>
        <w:t>основные задачи</w:t>
      </w:r>
      <w:r w:rsidRPr="005217AC">
        <w:rPr>
          <w:rFonts w:ascii="Times New Roman" w:hAnsi="Times New Roman"/>
          <w:color w:val="020500"/>
          <w:sz w:val="28"/>
          <w:szCs w:val="28"/>
          <w:lang w:eastAsia="ru-RU"/>
        </w:rPr>
        <w:t>:</w:t>
      </w:r>
      <w:r w:rsidRPr="005217AC">
        <w:rPr>
          <w:rFonts w:ascii="Times New Roman" w:hAnsi="Times New Roman"/>
          <w:color w:val="020500"/>
          <w:sz w:val="28"/>
          <w:szCs w:val="28"/>
          <w:lang w:eastAsia="ru-RU"/>
        </w:rPr>
        <w:br/>
        <w:t>1) выявить основные прототипы традиционного казачьего поселения исследуемого периода, время и место первоначального нахождения,   особенности планировки и застройки станицы Камышевской;</w:t>
      </w:r>
      <w:r w:rsidRPr="005217AC">
        <w:rPr>
          <w:rFonts w:ascii="Times New Roman" w:hAnsi="Times New Roman"/>
          <w:color w:val="020500"/>
          <w:sz w:val="28"/>
          <w:szCs w:val="28"/>
          <w:lang w:eastAsia="ru-RU"/>
        </w:rPr>
        <w:br/>
        <w:t>2) дать характеристику населения станицы КамышевскойX</w:t>
      </w:r>
      <w:r w:rsidRPr="005217AC">
        <w:rPr>
          <w:rFonts w:ascii="Times New Roman" w:hAnsi="Times New Roman"/>
          <w:color w:val="020500"/>
          <w:sz w:val="28"/>
          <w:szCs w:val="28"/>
          <w:lang w:val="en-US" w:eastAsia="ru-RU"/>
        </w:rPr>
        <w:t>VII</w:t>
      </w:r>
      <w:r w:rsidRPr="005217AC">
        <w:rPr>
          <w:rFonts w:ascii="Times New Roman" w:hAnsi="Times New Roman"/>
          <w:color w:val="020500"/>
          <w:sz w:val="28"/>
          <w:szCs w:val="28"/>
          <w:lang w:eastAsia="ru-RU"/>
        </w:rPr>
        <w:t>- начала XX в.;</w:t>
      </w:r>
      <w:r w:rsidRPr="005217AC">
        <w:rPr>
          <w:rFonts w:ascii="Times New Roman" w:hAnsi="Times New Roman"/>
          <w:color w:val="020500"/>
          <w:sz w:val="28"/>
          <w:szCs w:val="28"/>
          <w:lang w:eastAsia="ru-RU"/>
        </w:rPr>
        <w:br/>
        <w:t>3) проанализировать развитие казачьего хозяйства, основных видов промыслов и ремесла, в указанный исторический период.</w:t>
      </w:r>
    </w:p>
    <w:p w:rsidR="00A8343B" w:rsidRPr="005217AC" w:rsidRDefault="00A8343B" w:rsidP="005217AC">
      <w:pPr>
        <w:pStyle w:val="a4"/>
        <w:spacing w:line="360" w:lineRule="auto"/>
        <w:ind w:firstLine="567"/>
        <w:jc w:val="both"/>
        <w:rPr>
          <w:rFonts w:ascii="Times New Roman" w:hAnsi="Times New Roman"/>
          <w:sz w:val="28"/>
          <w:szCs w:val="28"/>
        </w:rPr>
      </w:pPr>
      <w:r w:rsidRPr="007A3346">
        <w:rPr>
          <w:rFonts w:ascii="Times New Roman" w:hAnsi="Times New Roman"/>
          <w:b/>
          <w:i/>
          <w:color w:val="800000"/>
          <w:sz w:val="28"/>
          <w:szCs w:val="28"/>
          <w:lang w:eastAsia="ru-RU"/>
        </w:rPr>
        <w:t>Объект исследования</w:t>
      </w:r>
      <w:r w:rsidRPr="005217AC">
        <w:rPr>
          <w:rFonts w:ascii="Times New Roman" w:hAnsi="Times New Roman"/>
          <w:color w:val="020500"/>
          <w:sz w:val="28"/>
          <w:szCs w:val="28"/>
          <w:lang w:eastAsia="ru-RU"/>
        </w:rPr>
        <w:t>. Исторический период станицы КамышевскойX</w:t>
      </w:r>
      <w:r w:rsidRPr="005217AC">
        <w:rPr>
          <w:rFonts w:ascii="Times New Roman" w:hAnsi="Times New Roman"/>
          <w:color w:val="020500"/>
          <w:sz w:val="28"/>
          <w:szCs w:val="28"/>
          <w:lang w:val="en-US" w:eastAsia="ru-RU"/>
        </w:rPr>
        <w:t>VII</w:t>
      </w:r>
      <w:r w:rsidRPr="005217AC">
        <w:rPr>
          <w:rFonts w:ascii="Times New Roman" w:hAnsi="Times New Roman"/>
          <w:color w:val="020500"/>
          <w:sz w:val="28"/>
          <w:szCs w:val="28"/>
          <w:lang w:eastAsia="ru-RU"/>
        </w:rPr>
        <w:t xml:space="preserve"> - начала XX веков, как важная часть материальной культуры Дона</w:t>
      </w:r>
      <w:r>
        <w:rPr>
          <w:rFonts w:ascii="Times New Roman" w:hAnsi="Times New Roman"/>
          <w:color w:val="020500"/>
          <w:sz w:val="28"/>
          <w:szCs w:val="28"/>
          <w:lang w:eastAsia="ru-RU"/>
        </w:rPr>
        <w:t>.</w:t>
      </w:r>
      <w:r w:rsidRPr="005217AC">
        <w:rPr>
          <w:rFonts w:ascii="Times New Roman" w:hAnsi="Times New Roman"/>
          <w:color w:val="020500"/>
          <w:sz w:val="28"/>
          <w:szCs w:val="28"/>
          <w:lang w:eastAsia="ru-RU"/>
        </w:rPr>
        <w:br/>
      </w:r>
      <w:r w:rsidRPr="007A3346">
        <w:rPr>
          <w:rFonts w:ascii="Times New Roman" w:hAnsi="Times New Roman"/>
          <w:b/>
          <w:i/>
          <w:color w:val="800000"/>
          <w:sz w:val="28"/>
          <w:szCs w:val="28"/>
        </w:rPr>
        <w:t>Предмет исследования</w:t>
      </w:r>
      <w:r w:rsidRPr="005217AC">
        <w:rPr>
          <w:rFonts w:ascii="Times New Roman" w:hAnsi="Times New Roman"/>
          <w:sz w:val="28"/>
          <w:szCs w:val="28"/>
        </w:rPr>
        <w:t>– история возникновения и развития станицы Камышевской со дня основания до Октябрьской революции 1917 года.</w:t>
      </w:r>
    </w:p>
    <w:p w:rsidR="00A8343B" w:rsidRPr="005217AC" w:rsidRDefault="00A8343B" w:rsidP="006F14EA">
      <w:pPr>
        <w:pStyle w:val="a4"/>
        <w:spacing w:line="360" w:lineRule="auto"/>
        <w:ind w:firstLine="567"/>
        <w:rPr>
          <w:rFonts w:ascii="Times New Roman" w:hAnsi="Times New Roman"/>
          <w:sz w:val="28"/>
          <w:szCs w:val="28"/>
        </w:rPr>
      </w:pPr>
      <w:r w:rsidRPr="005217AC">
        <w:rPr>
          <w:rFonts w:ascii="Times New Roman" w:hAnsi="Times New Roman"/>
          <w:color w:val="020500"/>
          <w:sz w:val="28"/>
          <w:szCs w:val="28"/>
          <w:lang w:eastAsia="ru-RU"/>
        </w:rPr>
        <w:t xml:space="preserve">В настоящей работе применялись следующие </w:t>
      </w:r>
      <w:r w:rsidRPr="007A3346">
        <w:rPr>
          <w:rFonts w:ascii="Times New Roman" w:hAnsi="Times New Roman"/>
          <w:b/>
          <w:i/>
          <w:color w:val="800000"/>
          <w:sz w:val="28"/>
          <w:szCs w:val="28"/>
          <w:lang w:eastAsia="ru-RU"/>
        </w:rPr>
        <w:t>методы исследования</w:t>
      </w:r>
      <w:r w:rsidRPr="007A3346">
        <w:rPr>
          <w:rFonts w:ascii="Times New Roman" w:hAnsi="Times New Roman"/>
          <w:color w:val="800000"/>
          <w:sz w:val="28"/>
          <w:szCs w:val="28"/>
          <w:lang w:eastAsia="ru-RU"/>
        </w:rPr>
        <w:t>:</w:t>
      </w:r>
      <w:r w:rsidRPr="005217AC">
        <w:rPr>
          <w:rFonts w:ascii="Times New Roman" w:hAnsi="Times New Roman"/>
          <w:color w:val="020500"/>
          <w:sz w:val="28"/>
          <w:szCs w:val="28"/>
          <w:lang w:eastAsia="ru-RU"/>
        </w:rPr>
        <w:br/>
        <w:t>1) сравнительно-исторический (применение сравнительно-исторического метода позволило выявить основные прототипы традиционного казачьего поселения время и место первоначального нахождения;</w:t>
      </w:r>
      <w:r w:rsidRPr="005217AC">
        <w:rPr>
          <w:rFonts w:ascii="Times New Roman" w:hAnsi="Times New Roman"/>
          <w:color w:val="020500"/>
          <w:sz w:val="28"/>
          <w:szCs w:val="28"/>
          <w:lang w:eastAsia="ru-RU"/>
        </w:rPr>
        <w:br/>
        <w:t>3) ретроспективный метод позволил на основе современных картографических данных, фотографий воссоздать облик станицы Камышевской X</w:t>
      </w:r>
      <w:r w:rsidRPr="005217AC">
        <w:rPr>
          <w:rFonts w:ascii="Times New Roman" w:hAnsi="Times New Roman"/>
          <w:color w:val="020500"/>
          <w:sz w:val="28"/>
          <w:szCs w:val="28"/>
          <w:lang w:val="en-US" w:eastAsia="ru-RU"/>
        </w:rPr>
        <w:t>VII</w:t>
      </w:r>
      <w:r w:rsidRPr="005217AC">
        <w:rPr>
          <w:rFonts w:ascii="Times New Roman" w:hAnsi="Times New Roman"/>
          <w:color w:val="020500"/>
          <w:sz w:val="28"/>
          <w:szCs w:val="28"/>
          <w:lang w:eastAsia="ru-RU"/>
        </w:rPr>
        <w:t xml:space="preserve"> –нач. XX вв.;</w:t>
      </w:r>
      <w:r w:rsidRPr="005217AC">
        <w:rPr>
          <w:rFonts w:ascii="Times New Roman" w:hAnsi="Times New Roman"/>
          <w:color w:val="020500"/>
          <w:sz w:val="28"/>
          <w:szCs w:val="28"/>
          <w:lang w:eastAsia="ru-RU"/>
        </w:rPr>
        <w:br/>
        <w:t>4) метод наблюдения: фотографирование и описание объектов исследования, проведение и запись бесед со старожилами станицы Камыше</w:t>
      </w:r>
      <w:r>
        <w:rPr>
          <w:rFonts w:ascii="Times New Roman" w:hAnsi="Times New Roman"/>
          <w:color w:val="020500"/>
          <w:sz w:val="28"/>
          <w:szCs w:val="28"/>
          <w:lang w:eastAsia="ru-RU"/>
        </w:rPr>
        <w:t>вской.</w:t>
      </w:r>
      <w:r w:rsidRPr="005217AC">
        <w:rPr>
          <w:rFonts w:ascii="Times New Roman" w:hAnsi="Times New Roman"/>
          <w:color w:val="020500"/>
          <w:sz w:val="28"/>
          <w:szCs w:val="28"/>
          <w:lang w:eastAsia="ru-RU"/>
        </w:rPr>
        <w:br/>
        <w:t xml:space="preserve">Среди </w:t>
      </w:r>
      <w:r w:rsidRPr="007A3346">
        <w:rPr>
          <w:rFonts w:ascii="Times New Roman" w:hAnsi="Times New Roman"/>
          <w:b/>
          <w:i/>
          <w:color w:val="800000"/>
          <w:sz w:val="28"/>
          <w:szCs w:val="28"/>
          <w:lang w:eastAsia="ru-RU"/>
        </w:rPr>
        <w:t>источников</w:t>
      </w:r>
      <w:r w:rsidRPr="005217AC">
        <w:rPr>
          <w:rFonts w:ascii="Times New Roman" w:hAnsi="Times New Roman"/>
          <w:color w:val="020500"/>
          <w:sz w:val="28"/>
          <w:szCs w:val="28"/>
          <w:lang w:eastAsia="ru-RU"/>
        </w:rPr>
        <w:t xml:space="preserve"> для проведения настоящего исследования, прежде всего, следует назвать фонды по истории казачества архивов Ростова-на-Дону, Новочеркасска, Государственного архива Ростовской области. К большому сожалению, напрямую поработать с данными источниками не представляется возможным. На архивные материалы есть только ссылки в интернете, исследованиях краеведов, справочники-указатели архивов России. Хорошим подспорьем  являются материалы Донской электронной библиотеки. Важный и интересный материал содержится в дореволюционных изданиях: «Памятной книжке Войска Донского» за 1868 год, трудах Сухорукова В.Д., И.М.Сулина, В.В.Шумова. В этих изданиях находятся не только данные статистики, но и исторические описания станиц по Дону, подробная характеристика природных </w:t>
      </w:r>
      <w:r w:rsidRPr="005217AC">
        <w:rPr>
          <w:rFonts w:ascii="Times New Roman" w:hAnsi="Times New Roman"/>
          <w:color w:val="020500"/>
          <w:sz w:val="28"/>
          <w:szCs w:val="28"/>
          <w:lang w:eastAsia="ru-RU"/>
        </w:rPr>
        <w:lastRenderedPageBreak/>
        <w:t>условий, растительности, животного мира, хозяйства, промыслов, ремесла, быта казаков, в том числе и станицы Камышевской. Также в работе использовались материалы казачьих</w:t>
      </w:r>
      <w:r>
        <w:rPr>
          <w:rFonts w:ascii="Times New Roman" w:hAnsi="Times New Roman"/>
          <w:color w:val="020500"/>
          <w:sz w:val="28"/>
          <w:szCs w:val="28"/>
          <w:lang w:eastAsia="ru-RU"/>
        </w:rPr>
        <w:t xml:space="preserve"> </w:t>
      </w:r>
      <w:r w:rsidRPr="005217AC">
        <w:rPr>
          <w:rFonts w:ascii="Times New Roman" w:hAnsi="Times New Roman"/>
          <w:color w:val="020500"/>
          <w:sz w:val="28"/>
          <w:szCs w:val="28"/>
          <w:lang w:eastAsia="ru-RU"/>
        </w:rPr>
        <w:t>интернет-ресурсов.</w:t>
      </w:r>
      <w:r w:rsidRPr="005217AC">
        <w:rPr>
          <w:rFonts w:ascii="Times New Roman" w:hAnsi="Times New Roman"/>
          <w:color w:val="020500"/>
          <w:sz w:val="28"/>
          <w:szCs w:val="28"/>
          <w:lang w:eastAsia="ru-RU"/>
        </w:rPr>
        <w:br/>
      </w:r>
    </w:p>
    <w:p w:rsidR="00A8343B" w:rsidRPr="007A3346" w:rsidRDefault="00A8343B" w:rsidP="007A3346">
      <w:pPr>
        <w:pStyle w:val="a4"/>
        <w:spacing w:line="360" w:lineRule="auto"/>
        <w:ind w:firstLine="567"/>
        <w:jc w:val="both"/>
        <w:rPr>
          <w:rFonts w:ascii="Times New Roman" w:hAnsi="Times New Roman"/>
          <w:b/>
          <w:i/>
          <w:color w:val="800000"/>
          <w:sz w:val="28"/>
          <w:szCs w:val="28"/>
        </w:rPr>
      </w:pPr>
      <w:r w:rsidRPr="007A3346">
        <w:rPr>
          <w:rFonts w:ascii="Times New Roman" w:hAnsi="Times New Roman"/>
          <w:b/>
          <w:color w:val="800000"/>
          <w:sz w:val="28"/>
          <w:szCs w:val="28"/>
        </w:rPr>
        <w:t xml:space="preserve">Глава </w:t>
      </w:r>
      <w:r w:rsidRPr="007A3346">
        <w:rPr>
          <w:rFonts w:ascii="Times New Roman" w:hAnsi="Times New Roman"/>
          <w:b/>
          <w:color w:val="800000"/>
          <w:sz w:val="28"/>
          <w:szCs w:val="28"/>
          <w:lang w:val="en-US"/>
        </w:rPr>
        <w:t>I</w:t>
      </w:r>
      <w:r w:rsidRPr="007A3346">
        <w:rPr>
          <w:rFonts w:ascii="Times New Roman" w:hAnsi="Times New Roman"/>
          <w:b/>
          <w:color w:val="800000"/>
          <w:sz w:val="28"/>
          <w:szCs w:val="28"/>
        </w:rPr>
        <w:t>.</w:t>
      </w:r>
      <w:r>
        <w:rPr>
          <w:rFonts w:ascii="Times New Roman" w:hAnsi="Times New Roman"/>
          <w:b/>
          <w:color w:val="800000"/>
          <w:sz w:val="28"/>
          <w:szCs w:val="28"/>
        </w:rPr>
        <w:t xml:space="preserve"> </w:t>
      </w:r>
      <w:r w:rsidRPr="007A3346">
        <w:rPr>
          <w:rFonts w:ascii="Times New Roman" w:hAnsi="Times New Roman"/>
          <w:b/>
          <w:i/>
          <w:color w:val="800000"/>
          <w:sz w:val="28"/>
          <w:szCs w:val="28"/>
        </w:rPr>
        <w:t>Первые казачьи городки</w:t>
      </w:r>
    </w:p>
    <w:p w:rsidR="00A8343B" w:rsidRPr="005217AC" w:rsidRDefault="00A8343B" w:rsidP="006F14EA">
      <w:pPr>
        <w:pStyle w:val="a4"/>
        <w:spacing w:line="360" w:lineRule="auto"/>
        <w:ind w:firstLine="567"/>
        <w:rPr>
          <w:rFonts w:ascii="Times New Roman" w:hAnsi="Times New Roman"/>
          <w:color w:val="000000"/>
          <w:sz w:val="28"/>
          <w:szCs w:val="28"/>
        </w:rPr>
      </w:pPr>
      <w:r w:rsidRPr="005217AC">
        <w:rPr>
          <w:rFonts w:ascii="Times New Roman" w:hAnsi="Times New Roman"/>
          <w:color w:val="000000"/>
          <w:sz w:val="28"/>
          <w:szCs w:val="28"/>
        </w:rPr>
        <w:t>Впервые казачьи городки на Дону стали появляться в XVI веке. Первые сведения о них относятся к 1549 году. Сохранилась жалоба ногайского хана Юсуфа Ивана IV Грозному на казаков, которые на Дону городки поставили и разоряют н</w:t>
      </w:r>
      <w:r w:rsidRPr="007A3346">
        <w:rPr>
          <w:rFonts w:ascii="Times New Roman" w:hAnsi="Times New Roman"/>
          <w:color w:val="800000"/>
          <w:sz w:val="28"/>
          <w:szCs w:val="28"/>
        </w:rPr>
        <w:t>о</w:t>
      </w:r>
      <w:r w:rsidRPr="005217AC">
        <w:rPr>
          <w:rFonts w:ascii="Times New Roman" w:hAnsi="Times New Roman"/>
          <w:color w:val="000000"/>
          <w:sz w:val="28"/>
          <w:szCs w:val="28"/>
        </w:rPr>
        <w:t>гайские улусы. На что московский царь дипломатично ответил, что тех казаков не знает и управы на них не имеет. Левый берег Дона контролировали татары и ногайцы, которые хотели стереть с лица земли эти городки. Но не тут то было. Казаки своими вылазками причиняли им немало тревоги.</w:t>
      </w:r>
      <w:r w:rsidRPr="005217AC">
        <w:rPr>
          <w:rStyle w:val="apple-converted-space"/>
          <w:rFonts w:ascii="Times New Roman" w:hAnsi="Times New Roman"/>
          <w:color w:val="000000"/>
          <w:sz w:val="28"/>
          <w:szCs w:val="28"/>
        </w:rPr>
        <w:t> </w:t>
      </w:r>
      <w:r w:rsidRPr="005217AC">
        <w:rPr>
          <w:rFonts w:ascii="Times New Roman" w:hAnsi="Times New Roman"/>
          <w:color w:val="000000"/>
          <w:sz w:val="28"/>
          <w:szCs w:val="28"/>
        </w:rPr>
        <w:t xml:space="preserve"> «Городки, все без исключения, стояли при больших реках: Доне, Донце и Медведице, по удобности в тех местах промыслов, от коих казаки имели тогда пропитание, и для лучшего защищения от неприятельских набегов»</w:t>
      </w:r>
      <w:r>
        <w:rPr>
          <w:rStyle w:val="af1"/>
          <w:rFonts w:ascii="Times New Roman" w:hAnsi="Times New Roman"/>
          <w:color w:val="000000"/>
          <w:sz w:val="28"/>
          <w:szCs w:val="28"/>
        </w:rPr>
        <w:footnoteReference w:id="1"/>
      </w:r>
      <w:r w:rsidRPr="005217AC">
        <w:rPr>
          <w:rFonts w:ascii="Times New Roman" w:hAnsi="Times New Roman"/>
          <w:color w:val="000000"/>
          <w:sz w:val="28"/>
          <w:szCs w:val="28"/>
        </w:rPr>
        <w:t> — писал историк В.Д. Сухоруков.</w:t>
      </w:r>
      <w:r w:rsidRPr="005217AC">
        <w:rPr>
          <w:rStyle w:val="apple-converted-space"/>
          <w:rFonts w:ascii="Times New Roman" w:hAnsi="Times New Roman"/>
          <w:color w:val="000000"/>
          <w:sz w:val="28"/>
          <w:szCs w:val="28"/>
        </w:rPr>
        <w:t> </w:t>
      </w:r>
      <w:r w:rsidRPr="005217AC">
        <w:rPr>
          <w:rFonts w:ascii="Times New Roman" w:hAnsi="Times New Roman"/>
          <w:color w:val="000000"/>
          <w:sz w:val="28"/>
          <w:szCs w:val="28"/>
        </w:rPr>
        <w:br/>
        <w:t xml:space="preserve">       Так кто же такие казаки? Это особое сословие? Что это за люди? Если обратится к Казачьему словарю-справочнику (составитель Г.В.Губарев</w:t>
      </w:r>
      <w:r w:rsidRPr="005217AC">
        <w:rPr>
          <w:rFonts w:ascii="Times New Roman" w:hAnsi="Times New Roman"/>
          <w:color w:val="000000"/>
          <w:sz w:val="28"/>
          <w:szCs w:val="28"/>
          <w:u w:val="single"/>
        </w:rPr>
        <w:t>)</w:t>
      </w:r>
      <w:r w:rsidRPr="005217AC">
        <w:rPr>
          <w:rFonts w:ascii="Times New Roman" w:hAnsi="Times New Roman"/>
          <w:color w:val="000000"/>
          <w:sz w:val="28"/>
          <w:szCs w:val="28"/>
        </w:rPr>
        <w:t>, то «Казак» — слово тюркского происхождения. Дословный перевод слова казак (коз — гусь, ак — белый или свободный, белый гусь). В других языках народов мира есть много слов созвучных слову «казак» и чаще всего эти слова означают: всадника, вольного человека, одинокого конного воина. В русском понимании «казак»- вольный воин на окраине государства. Действительно, наши предки-казаки жили, словно на краю государства, потому что место это называлось Диким полем.</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Первые поселенцы на Диком Поле сразу же оказались во враждебном окружении степных кочевников и турецких владений. Это обстоятельство в значительной мере определило их образ жизни и устройство городков.</w:t>
      </w:r>
    </w:p>
    <w:p w:rsidR="00A8343B" w:rsidRPr="005217AC" w:rsidRDefault="00A8343B" w:rsidP="006F14EA">
      <w:pPr>
        <w:pStyle w:val="a4"/>
        <w:spacing w:line="360" w:lineRule="auto"/>
        <w:jc w:val="both"/>
        <w:rPr>
          <w:rFonts w:ascii="Times New Roman" w:hAnsi="Times New Roman"/>
          <w:sz w:val="28"/>
          <w:szCs w:val="28"/>
        </w:rPr>
      </w:pPr>
      <w:r w:rsidRPr="005217AC">
        <w:rPr>
          <w:rFonts w:ascii="Times New Roman" w:hAnsi="Times New Roman"/>
          <w:sz w:val="28"/>
          <w:szCs w:val="28"/>
        </w:rPr>
        <w:lastRenderedPageBreak/>
        <w:t xml:space="preserve"> Обычно они строились возле реки, часто - на острове, в урочищах, лесных чащобах. Это были зимовники. В вырытых землянках казаки жили лишь в осе</w:t>
      </w:r>
      <w:r>
        <w:rPr>
          <w:rFonts w:ascii="Times New Roman" w:hAnsi="Times New Roman"/>
          <w:sz w:val="28"/>
          <w:szCs w:val="28"/>
        </w:rPr>
        <w:t>нне</w:t>
      </w:r>
      <w:r w:rsidRPr="005217AC">
        <w:rPr>
          <w:rFonts w:ascii="Times New Roman" w:hAnsi="Times New Roman"/>
          <w:sz w:val="28"/>
          <w:szCs w:val="28"/>
        </w:rPr>
        <w:t>-зимние месяцы, а весной уходили в степь, где занимались охотой, рыбной ловлей, а бывало и разбоем. На прежнее место возвращались не всегда. Но если возвращались, то устраивались основательней.</w:t>
      </w:r>
    </w:p>
    <w:p w:rsidR="00A8343B" w:rsidRPr="005217AC" w:rsidRDefault="00A8343B" w:rsidP="005217AC">
      <w:pPr>
        <w:pStyle w:val="a4"/>
        <w:spacing w:line="360" w:lineRule="auto"/>
        <w:ind w:firstLine="567"/>
        <w:jc w:val="both"/>
        <w:rPr>
          <w:rFonts w:ascii="Times New Roman" w:hAnsi="Times New Roman"/>
          <w:i/>
          <w:sz w:val="28"/>
          <w:szCs w:val="28"/>
        </w:rPr>
      </w:pPr>
      <w:r w:rsidRPr="005217AC">
        <w:rPr>
          <w:rFonts w:ascii="Times New Roman" w:hAnsi="Times New Roman"/>
          <w:i/>
          <w:sz w:val="28"/>
          <w:szCs w:val="28"/>
        </w:rPr>
        <w:t>«Разбросанные по берегам рек Дона, Донца, Хопра и Медведицы с их притоками, в глуши лесов и среди топких низменностей, они (первые городки) представляли собой небольшие укрепления, обнесенные двойными петлями, пространство между которыми было набито землею, и наружный плетень, кроме того, обвешан сухим терном. Внутри такого городка-крепости едва помещались незатейливые избы или курени, или же землянки»</w:t>
      </w:r>
      <w:r>
        <w:rPr>
          <w:rStyle w:val="af1"/>
          <w:rFonts w:ascii="Times New Roman" w:hAnsi="Times New Roman"/>
          <w:i/>
          <w:sz w:val="28"/>
          <w:szCs w:val="28"/>
        </w:rPr>
        <w:footnoteReference w:id="2"/>
      </w:r>
      <w:r w:rsidRPr="005217AC">
        <w:rPr>
          <w:rFonts w:ascii="Times New Roman" w:hAnsi="Times New Roman"/>
          <w:i/>
          <w:sz w:val="28"/>
          <w:szCs w:val="28"/>
        </w:rPr>
        <w:t>.</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В показаниях атамана Фрола Минаева в Посольском приказе 7 декабря 1672г.  названы городки, появившиеся на Среднем Дону: </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А донские де города состоят от Коротояка</w:t>
      </w:r>
      <w:r>
        <w:rPr>
          <w:rStyle w:val="af1"/>
          <w:rFonts w:ascii="Times New Roman" w:hAnsi="Times New Roman"/>
          <w:sz w:val="28"/>
          <w:szCs w:val="28"/>
        </w:rPr>
        <w:footnoteReference w:id="3"/>
      </w:r>
      <w:r w:rsidRPr="005217AC">
        <w:rPr>
          <w:rFonts w:ascii="Times New Roman" w:hAnsi="Times New Roman"/>
          <w:sz w:val="28"/>
          <w:szCs w:val="28"/>
        </w:rPr>
        <w:t>.</w:t>
      </w:r>
    </w:p>
    <w:p w:rsidR="00A8343B" w:rsidRPr="005217AC" w:rsidRDefault="00A8343B" w:rsidP="005217AC">
      <w:pPr>
        <w:pStyle w:val="a4"/>
        <w:ind w:firstLine="567"/>
        <w:jc w:val="both"/>
        <w:rPr>
          <w:rFonts w:ascii="Times New Roman" w:hAnsi="Times New Roman"/>
          <w:sz w:val="24"/>
          <w:szCs w:val="28"/>
        </w:rPr>
      </w:pP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1.Мигулин                                         24.Пятиизбы</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2.Тишанской                                     25.Чир Верхний</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3.Вешки                                             26.Чир Нижний</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4.Усть-Хопра                                   27.Кабылкин</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5.Усть-Медведицы                           28.Ясаулов</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6.Распопин                                        29.Зимовейко</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7.Клецкой                                          30.Нагайкин</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8.Перекопской                                  31.Курман-Яр</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9.Кременской                                    32.Курман-Яр</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10.Григорьевской                             33.Терновые</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11.Сиротин Новый                           34.Цымла</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12.Сиротин Старый                          35.Кумшак</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13.Иловля                                         36.Романовской</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14.Качалин                                        37.Каргалы Верхний</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 xml:space="preserve">15.Паншин                                         </w:t>
      </w:r>
      <w:r w:rsidRPr="005217AC">
        <w:rPr>
          <w:rFonts w:ascii="Times New Roman" w:hAnsi="Times New Roman"/>
          <w:color w:val="FF0066"/>
          <w:sz w:val="24"/>
          <w:szCs w:val="28"/>
          <w:u w:val="single"/>
        </w:rPr>
        <w:t>38.Камышкин-Иванов</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16.Голубые                                       39.Быстрянской</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17.Нижней Каргалы                         40.Михалев</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18.Троилин                                        41.Кагальник</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19.Ведерников                                  42.Бабей</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20.Кочетов                                        43.Семикаракорск</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21.Раздоры                                       44.Мелехов</w:t>
      </w:r>
    </w:p>
    <w:p w:rsidR="00A8343B" w:rsidRPr="005217AC" w:rsidRDefault="00A8343B" w:rsidP="005217AC">
      <w:pPr>
        <w:pStyle w:val="a4"/>
        <w:ind w:firstLine="567"/>
        <w:jc w:val="both"/>
        <w:rPr>
          <w:rFonts w:ascii="Times New Roman" w:hAnsi="Times New Roman"/>
          <w:sz w:val="24"/>
          <w:szCs w:val="28"/>
        </w:rPr>
      </w:pPr>
      <w:r w:rsidRPr="005217AC">
        <w:rPr>
          <w:rFonts w:ascii="Times New Roman" w:hAnsi="Times New Roman"/>
          <w:sz w:val="24"/>
          <w:szCs w:val="28"/>
        </w:rPr>
        <w:t>22.Бесергенев                                     45. Багай</w:t>
      </w:r>
    </w:p>
    <w:p w:rsidR="00A8343B" w:rsidRPr="005217AC" w:rsidRDefault="00A8343B" w:rsidP="0033119D">
      <w:pPr>
        <w:pStyle w:val="a4"/>
        <w:ind w:firstLine="567"/>
        <w:jc w:val="both"/>
        <w:rPr>
          <w:rFonts w:ascii="Times New Roman" w:hAnsi="Times New Roman"/>
          <w:sz w:val="28"/>
          <w:szCs w:val="28"/>
        </w:rPr>
      </w:pPr>
      <w:r w:rsidRPr="005217AC">
        <w:rPr>
          <w:rFonts w:ascii="Times New Roman" w:hAnsi="Times New Roman"/>
          <w:sz w:val="24"/>
          <w:szCs w:val="28"/>
        </w:rPr>
        <w:t>23.Маныч                                           46.Черкасской</w:t>
      </w:r>
    </w:p>
    <w:p w:rsidR="00A8343B" w:rsidRDefault="00A8343B" w:rsidP="0033119D">
      <w:pPr>
        <w:pStyle w:val="a4"/>
        <w:spacing w:line="360" w:lineRule="auto"/>
        <w:jc w:val="both"/>
        <w:rPr>
          <w:rFonts w:ascii="Times New Roman" w:hAnsi="Times New Roman"/>
          <w:color w:val="800000"/>
          <w:sz w:val="28"/>
          <w:szCs w:val="28"/>
        </w:rPr>
      </w:pPr>
      <w:r w:rsidRPr="005217AC">
        <w:rPr>
          <w:rFonts w:ascii="Times New Roman" w:hAnsi="Times New Roman"/>
          <w:color w:val="000000"/>
          <w:sz w:val="28"/>
          <w:szCs w:val="28"/>
        </w:rPr>
        <w:lastRenderedPageBreak/>
        <w:br/>
      </w:r>
      <w:r w:rsidRPr="007A3346">
        <w:rPr>
          <w:rFonts w:ascii="Times New Roman" w:hAnsi="Times New Roman"/>
          <w:b/>
          <w:color w:val="800000"/>
          <w:sz w:val="28"/>
          <w:szCs w:val="28"/>
        </w:rPr>
        <w:t xml:space="preserve">Глава </w:t>
      </w:r>
      <w:r>
        <w:rPr>
          <w:rFonts w:ascii="Times New Roman" w:hAnsi="Times New Roman"/>
          <w:b/>
          <w:color w:val="800000"/>
          <w:sz w:val="28"/>
          <w:szCs w:val="28"/>
          <w:lang w:val="en-US"/>
        </w:rPr>
        <w:t>I</w:t>
      </w:r>
      <w:r w:rsidRPr="007A3346">
        <w:rPr>
          <w:rFonts w:ascii="Times New Roman" w:hAnsi="Times New Roman"/>
          <w:b/>
          <w:color w:val="800000"/>
          <w:sz w:val="28"/>
          <w:szCs w:val="28"/>
          <w:lang w:val="en-US"/>
        </w:rPr>
        <w:t>I</w:t>
      </w:r>
      <w:r w:rsidRPr="007A3346">
        <w:rPr>
          <w:rFonts w:ascii="Times New Roman" w:hAnsi="Times New Roman"/>
          <w:b/>
          <w:color w:val="800000"/>
          <w:sz w:val="28"/>
          <w:szCs w:val="28"/>
        </w:rPr>
        <w:t>.</w:t>
      </w:r>
      <w:r>
        <w:rPr>
          <w:rFonts w:ascii="Times New Roman" w:hAnsi="Times New Roman"/>
          <w:b/>
          <w:color w:val="800000"/>
          <w:sz w:val="28"/>
          <w:szCs w:val="28"/>
        </w:rPr>
        <w:t xml:space="preserve"> </w:t>
      </w:r>
      <w:r>
        <w:rPr>
          <w:rFonts w:ascii="Times New Roman" w:hAnsi="Times New Roman"/>
          <w:b/>
          <w:i/>
          <w:color w:val="800000"/>
          <w:sz w:val="28"/>
          <w:szCs w:val="28"/>
        </w:rPr>
        <w:t xml:space="preserve">Возникновение </w:t>
      </w:r>
      <w:r w:rsidRPr="007A3346">
        <w:rPr>
          <w:rFonts w:ascii="Times New Roman" w:hAnsi="Times New Roman"/>
          <w:b/>
          <w:i/>
          <w:color w:val="800000"/>
          <w:sz w:val="28"/>
          <w:szCs w:val="28"/>
        </w:rPr>
        <w:t>станицы Камышевской</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i/>
          <w:sz w:val="28"/>
          <w:szCs w:val="28"/>
          <w:u w:val="single"/>
          <w:shd w:val="clear" w:color="auto" w:fill="FFFFFF"/>
        </w:rPr>
        <w:t>Камышкин-Иванов</w:t>
      </w:r>
      <w:r w:rsidRPr="005217AC">
        <w:rPr>
          <w:rFonts w:ascii="Times New Roman" w:hAnsi="Times New Roman"/>
          <w:sz w:val="28"/>
          <w:szCs w:val="28"/>
          <w:shd w:val="clear" w:color="auto" w:fill="FFFFFF"/>
        </w:rPr>
        <w:t xml:space="preserve">, как ряд других казачьих городков, </w:t>
      </w:r>
      <w:r w:rsidRPr="005217AC">
        <w:rPr>
          <w:rFonts w:ascii="Times New Roman" w:hAnsi="Times New Roman"/>
          <w:i/>
          <w:sz w:val="28"/>
          <w:szCs w:val="28"/>
          <w:shd w:val="clear" w:color="auto" w:fill="FFFFFF"/>
        </w:rPr>
        <w:t>по-видимому образовались в период 1646-1652</w:t>
      </w:r>
      <w:r w:rsidRPr="005217AC">
        <w:rPr>
          <w:rFonts w:ascii="Times New Roman" w:hAnsi="Times New Roman"/>
          <w:sz w:val="28"/>
          <w:szCs w:val="28"/>
          <w:shd w:val="clear" w:color="auto" w:fill="FFFFFF"/>
        </w:rPr>
        <w:t xml:space="preserve"> г. в это время на Дону осталось служить порядка 2000 Кондыревцев и Лазаревцев, очевидно все они в районе Черкаска осесть не могли и Войско должно было выделить юрты для их расселения, очевидно что эти юрты должны были располагаться ближе к Главному Войску. Дополнительно обосновать такой вывод можно исходя из названий городков, Донцы, как правило, называли свои городки именем рек, в устье которых они строились, наименование этих городков явно имеет другое основание.</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Казаки ходили в походы, иногда совершали набеги. Со временем выработался ритуал проводов и встреч участников похода. Если поход был удачным, день возвращения праздновали с особым торжеством. Жители городка встречали победителей на берегу. А они, одетые в лучшие добытые одежды, с распущенными знаменами, под звон литавр проплывали перед встречавшими. Толпа приветствовала их, гремели пушечные и ружейные залпы.</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Все шли в церковь, напротив которой останавливались суда.  Совершали благодарственный молебен. Затем  – на площадь, где встречались с родными и друзьями. Садились в кружки, вели разговоры о совершенном походе, о подвигах, вспоминали о нападениях противников на казачьи городки.</w:t>
      </w:r>
    </w:p>
    <w:p w:rsidR="00A8343B" w:rsidRPr="005217AC" w:rsidRDefault="00A8343B" w:rsidP="006F14EA">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А это случалось часто.</w:t>
      </w:r>
    </w:p>
    <w:p w:rsidR="00A8343B" w:rsidRPr="005217AC" w:rsidRDefault="00A8343B" w:rsidP="006F14EA">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В 1673-1674 гг. состоялся набег калмыков на казачьи городки по Дону, Медведице, Хопру, Северскому Донцу. Подверглись разорению Семикаракорский, Бабский, Мелехов, Вешенский, Клетский, Есаулов и многие другие городки. Уцелели лишь с десяток казачьих поселений, в том числе </w:t>
      </w:r>
      <w:r w:rsidRPr="005217AC">
        <w:rPr>
          <w:rFonts w:ascii="Times New Roman" w:hAnsi="Times New Roman"/>
          <w:color w:val="FF0000"/>
          <w:sz w:val="28"/>
          <w:szCs w:val="28"/>
          <w:u w:val="single"/>
        </w:rPr>
        <w:t>Камышкин-Иванов</w:t>
      </w:r>
      <w:r>
        <w:rPr>
          <w:rFonts w:ascii="Times New Roman" w:hAnsi="Times New Roman"/>
          <w:color w:val="FF0000"/>
          <w:sz w:val="28"/>
          <w:szCs w:val="28"/>
          <w:u w:val="single"/>
        </w:rPr>
        <w:t xml:space="preserve"> </w:t>
      </w:r>
      <w:r w:rsidRPr="005217AC">
        <w:rPr>
          <w:rFonts w:ascii="Times New Roman" w:hAnsi="Times New Roman"/>
          <w:sz w:val="28"/>
          <w:szCs w:val="28"/>
        </w:rPr>
        <w:t>городок.</w:t>
      </w:r>
    </w:p>
    <w:p w:rsidR="00A8343B" w:rsidRPr="005217AC" w:rsidRDefault="00A8343B" w:rsidP="006F14EA">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В постоянной тревоге проходила жизнь поселенцев. Нападения продолжались в </w:t>
      </w:r>
      <w:r w:rsidRPr="005217AC">
        <w:rPr>
          <w:rFonts w:ascii="Times New Roman" w:hAnsi="Times New Roman"/>
          <w:sz w:val="28"/>
          <w:szCs w:val="28"/>
          <w:lang w:val="en-US"/>
        </w:rPr>
        <w:t>XVIII</w:t>
      </w:r>
      <w:r w:rsidRPr="005217AC">
        <w:rPr>
          <w:rFonts w:ascii="Times New Roman" w:hAnsi="Times New Roman"/>
          <w:sz w:val="28"/>
          <w:szCs w:val="28"/>
        </w:rPr>
        <w:t xml:space="preserve"> столетии. В 1713 году совершали набеги астраханские калмыки, черкесы, ногайцы, турки.</w:t>
      </w:r>
    </w:p>
    <w:p w:rsidR="00A8343B" w:rsidRPr="005217AC" w:rsidRDefault="00A8343B" w:rsidP="006F14EA">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lastRenderedPageBreak/>
        <w:t>В августе 1737 г. на донские городки совершили нападение черкесы. В том же 1737 г. ночью под 20 Июля кубанские татары, калмыки и некрасовцы, переправившись на «салах» через Дон, напали на Камышевскую станицу; при этом побрано близ станицы в плен казаков 6, женщин 16, детей мужского пола 9, женск. 6; убито при защите  станицы казаков 3, отбито лошадей 800, коров 600, овец 200, пожжено базов 5, кухонь 300, всяк</w:t>
      </w:r>
      <w:r>
        <w:rPr>
          <w:rFonts w:ascii="Times New Roman" w:hAnsi="Times New Roman"/>
          <w:sz w:val="28"/>
          <w:szCs w:val="28"/>
        </w:rPr>
        <w:t>ого хлеба уничтожено 4000 копен</w:t>
      </w:r>
      <w:r>
        <w:rPr>
          <w:rStyle w:val="af1"/>
          <w:rFonts w:ascii="Times New Roman" w:hAnsi="Times New Roman"/>
          <w:sz w:val="28"/>
          <w:szCs w:val="28"/>
        </w:rPr>
        <w:footnoteReference w:id="4"/>
      </w:r>
      <w:r>
        <w:rPr>
          <w:rFonts w:ascii="Times New Roman" w:hAnsi="Times New Roman"/>
          <w:sz w:val="28"/>
          <w:szCs w:val="28"/>
        </w:rPr>
        <w:t>.</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 Татары увели 324 женщины и 311 девушек и девочек. Гнали более 4 тысяч лошадей, 10 тысяч коров, около 22 тысяч овец. Сожгли 300 тысяч домов и 12400 копен хлеба.</w:t>
      </w:r>
    </w:p>
    <w:p w:rsidR="00A8343B" w:rsidRPr="005217AC" w:rsidRDefault="00A8343B" w:rsidP="006F14EA">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В 1746 г. к границам донской земли подошел десятитысячный отряд ногайцев и калмыков, и только благодаря принятым Войском мерам </w:t>
      </w:r>
      <w:r w:rsidRPr="005217AC">
        <w:rPr>
          <w:rFonts w:ascii="Times New Roman" w:hAnsi="Times New Roman"/>
          <w:i/>
          <w:sz w:val="28"/>
          <w:szCs w:val="28"/>
        </w:rPr>
        <w:t xml:space="preserve">«наикрепчайшей предосторожности» </w:t>
      </w:r>
      <w:r w:rsidRPr="005217AC">
        <w:rPr>
          <w:rFonts w:ascii="Times New Roman" w:hAnsi="Times New Roman"/>
          <w:sz w:val="28"/>
          <w:szCs w:val="28"/>
        </w:rPr>
        <w:t>кочевникам не удалось разорить казачьи поселения. К тому времени донцы организовали сторожевые команды у переправ через Дон, усилили охрану каждой станицы. Все же набеги не прекращались.</w:t>
      </w:r>
    </w:p>
    <w:p w:rsidR="00A8343B" w:rsidRPr="005217AC" w:rsidRDefault="00A8343B" w:rsidP="006F14EA">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Шло время, городки становились многолюдными станицами, росло народонаселение края, в особенности за счет пришлых на Дон.</w:t>
      </w:r>
    </w:p>
    <w:p w:rsidR="00A8343B" w:rsidRPr="005217AC" w:rsidRDefault="00A8343B" w:rsidP="006F14EA">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Многие станицы из-за весенних паводков меняли местоположение. Трижды меняла местоположение и наша станица </w:t>
      </w:r>
      <w:r w:rsidRPr="005217AC">
        <w:rPr>
          <w:rFonts w:ascii="Times New Roman" w:hAnsi="Times New Roman"/>
          <w:color w:val="FF0000"/>
          <w:sz w:val="28"/>
          <w:szCs w:val="28"/>
        </w:rPr>
        <w:t>Камышевская,</w:t>
      </w:r>
      <w:r w:rsidRPr="005217AC">
        <w:rPr>
          <w:rFonts w:ascii="Times New Roman" w:hAnsi="Times New Roman"/>
          <w:sz w:val="28"/>
          <w:szCs w:val="28"/>
        </w:rPr>
        <w:t>как видно на карте И.М.Сулина, последний раз в 1841 году.</w:t>
      </w:r>
    </w:p>
    <w:p w:rsidR="00A8343B" w:rsidRPr="005217AC" w:rsidRDefault="00A8343B" w:rsidP="006F14EA">
      <w:pPr>
        <w:pStyle w:val="a4"/>
        <w:spacing w:line="360" w:lineRule="auto"/>
        <w:ind w:firstLine="567"/>
        <w:rPr>
          <w:rFonts w:ascii="Times New Roman" w:hAnsi="Times New Roman"/>
          <w:sz w:val="28"/>
          <w:szCs w:val="28"/>
        </w:rPr>
      </w:pPr>
      <w:r w:rsidRPr="005217AC">
        <w:rPr>
          <w:rFonts w:ascii="Times New Roman" w:hAnsi="Times New Roman"/>
          <w:sz w:val="28"/>
          <w:szCs w:val="28"/>
        </w:rPr>
        <w:t>Камышевская станица</w:t>
      </w:r>
      <w:r>
        <w:rPr>
          <w:rFonts w:ascii="Times New Roman" w:hAnsi="Times New Roman"/>
          <w:sz w:val="28"/>
          <w:szCs w:val="28"/>
        </w:rPr>
        <w:t xml:space="preserve"> </w:t>
      </w:r>
      <w:r w:rsidRPr="005217AC">
        <w:rPr>
          <w:rFonts w:ascii="Times New Roman" w:hAnsi="Times New Roman"/>
          <w:iCs/>
          <w:sz w:val="28"/>
          <w:szCs w:val="28"/>
        </w:rPr>
        <w:t xml:space="preserve">/как это видно из Донесения окружного начальства 1887 г/ </w:t>
      </w:r>
      <w:r w:rsidRPr="005217AC">
        <w:rPr>
          <w:rFonts w:ascii="Times New Roman" w:hAnsi="Times New Roman"/>
          <w:sz w:val="28"/>
          <w:szCs w:val="28"/>
        </w:rPr>
        <w:t>располагалась при балках – Березной и Мечетной, в 60 верстах от окружной станицы. Станица находилась на третьем местоположении : первоначально она была поселена на левом берегу Дона, потом переселилась на р. Сухую, впадающую в Дон с правой стороны; на настоящее место переселилась, по словам старожилов, в 1841 году.</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Из журнала Петра </w:t>
      </w:r>
      <w:r w:rsidRPr="005217AC">
        <w:rPr>
          <w:rFonts w:ascii="Times New Roman" w:hAnsi="Times New Roman"/>
          <w:sz w:val="28"/>
          <w:szCs w:val="28"/>
          <w:lang w:val="en-US"/>
        </w:rPr>
        <w:t>I</w:t>
      </w:r>
      <w:r w:rsidRPr="005217AC">
        <w:rPr>
          <w:rFonts w:ascii="Times New Roman" w:hAnsi="Times New Roman"/>
          <w:sz w:val="28"/>
          <w:szCs w:val="28"/>
        </w:rPr>
        <w:t xml:space="preserve"> видно, что в 1696 году городок Камышенск стоя</w:t>
      </w:r>
      <w:r>
        <w:rPr>
          <w:rFonts w:ascii="Times New Roman" w:hAnsi="Times New Roman"/>
          <w:sz w:val="28"/>
          <w:szCs w:val="28"/>
        </w:rPr>
        <w:t>л уже на правой стороне   Дона</w:t>
      </w:r>
      <w:r>
        <w:rPr>
          <w:rStyle w:val="af1"/>
          <w:rFonts w:ascii="Times New Roman" w:hAnsi="Times New Roman"/>
          <w:sz w:val="28"/>
          <w:szCs w:val="28"/>
        </w:rPr>
        <w:footnoteReference w:id="5"/>
      </w:r>
      <w:r>
        <w:rPr>
          <w:rFonts w:ascii="Times New Roman" w:hAnsi="Times New Roman"/>
          <w:sz w:val="28"/>
          <w:szCs w:val="28"/>
        </w:rPr>
        <w:t xml:space="preserve">. </w:t>
      </w:r>
      <w:r w:rsidRPr="005217AC">
        <w:rPr>
          <w:rFonts w:ascii="Times New Roman" w:hAnsi="Times New Roman"/>
          <w:sz w:val="28"/>
          <w:szCs w:val="28"/>
        </w:rPr>
        <w:t xml:space="preserve">Время первоначального заселения этой станицы </w:t>
      </w:r>
      <w:r w:rsidRPr="005217AC">
        <w:rPr>
          <w:rFonts w:ascii="Times New Roman" w:hAnsi="Times New Roman"/>
          <w:sz w:val="28"/>
          <w:szCs w:val="28"/>
        </w:rPr>
        <w:lastRenderedPageBreak/>
        <w:t>неизвестно, но в 1672 году она уже была и называлась «Камышкин-Иванов» городок.</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Название окрестностей станицы Камышевской: речка Белая; балки: Наземная, Панкратова, Клубничная, Бекренева, Мечетная и  курган   Бекренев  (он же Мамай или Синий. Курган этот окружен двойным рвом и по-видимому служил укреплением</w:t>
      </w:r>
      <w:r>
        <w:rPr>
          <w:rStyle w:val="af1"/>
          <w:rFonts w:ascii="Times New Roman" w:hAnsi="Times New Roman"/>
          <w:sz w:val="28"/>
          <w:szCs w:val="28"/>
        </w:rPr>
        <w:footnoteReference w:id="6"/>
      </w:r>
      <w:r>
        <w:rPr>
          <w:rFonts w:ascii="Times New Roman" w:hAnsi="Times New Roman"/>
          <w:sz w:val="28"/>
          <w:szCs w:val="28"/>
        </w:rPr>
        <w:t>.</w:t>
      </w:r>
    </w:p>
    <w:p w:rsidR="00A8343B" w:rsidRPr="007A3346" w:rsidRDefault="00A8343B" w:rsidP="005217AC">
      <w:pPr>
        <w:pStyle w:val="a4"/>
        <w:spacing w:line="360" w:lineRule="auto"/>
        <w:ind w:firstLine="567"/>
        <w:jc w:val="both"/>
        <w:rPr>
          <w:rFonts w:ascii="Times New Roman" w:hAnsi="Times New Roman"/>
          <w:b/>
          <w:i/>
          <w:sz w:val="28"/>
          <w:szCs w:val="28"/>
        </w:rPr>
      </w:pPr>
      <w:r w:rsidRPr="007A3346">
        <w:rPr>
          <w:rFonts w:ascii="Times New Roman" w:hAnsi="Times New Roman"/>
          <w:b/>
          <w:color w:val="800000"/>
          <w:sz w:val="28"/>
          <w:szCs w:val="28"/>
        </w:rPr>
        <w:t xml:space="preserve">Глава </w:t>
      </w:r>
      <w:r w:rsidRPr="007A3346">
        <w:rPr>
          <w:rFonts w:ascii="Times New Roman" w:hAnsi="Times New Roman"/>
          <w:b/>
          <w:color w:val="800000"/>
          <w:sz w:val="28"/>
          <w:szCs w:val="28"/>
          <w:lang w:val="en-US"/>
        </w:rPr>
        <w:t>III</w:t>
      </w:r>
      <w:r w:rsidRPr="007A3346">
        <w:rPr>
          <w:rFonts w:ascii="Times New Roman" w:hAnsi="Times New Roman"/>
          <w:b/>
          <w:color w:val="800000"/>
          <w:sz w:val="28"/>
          <w:szCs w:val="28"/>
        </w:rPr>
        <w:t xml:space="preserve">. </w:t>
      </w:r>
      <w:r w:rsidRPr="007A3346">
        <w:rPr>
          <w:rFonts w:ascii="Times New Roman" w:hAnsi="Times New Roman"/>
          <w:b/>
          <w:i/>
          <w:color w:val="800000"/>
          <w:sz w:val="28"/>
          <w:szCs w:val="28"/>
        </w:rPr>
        <w:t>Строительство церкви и влияние православной культуры.</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В то время, когда только формировалась донская казачья община, донцы принимали в свое товарищество людей любой национальности. Однако ставилось непременное условие: согласие быть христианином. А подтверждал это вступающий в общину просто: он должен был перекреститься. Казаки строго соблюдали верность Христову учению. «Исстари на Дону была вера православная», - свидетельствовал Е.Кательников. В жизни каждого станичника важное место принадлежало церкви. В церкви проводили обряд крещения; освещался брак; проводились погребальные обряды и т.д.</w:t>
      </w:r>
    </w:p>
    <w:p w:rsidR="00A8343B" w:rsidRPr="005217AC" w:rsidRDefault="00A8343B" w:rsidP="006F14EA">
      <w:pPr>
        <w:pStyle w:val="a4"/>
        <w:spacing w:line="360" w:lineRule="auto"/>
        <w:ind w:firstLine="567"/>
        <w:rPr>
          <w:rFonts w:ascii="Times New Roman" w:hAnsi="Times New Roman"/>
          <w:sz w:val="28"/>
          <w:szCs w:val="28"/>
        </w:rPr>
      </w:pPr>
      <w:r w:rsidRPr="005217AC">
        <w:rPr>
          <w:rFonts w:ascii="Times New Roman" w:hAnsi="Times New Roman"/>
          <w:sz w:val="28"/>
          <w:szCs w:val="28"/>
        </w:rPr>
        <w:t>Несомненно, церковь оказывала благотворное влияние на моральный климат в народе, активно выступала против разврата, пьянства, сквернословия, за чистоту нравственных отношений.</w:t>
      </w:r>
    </w:p>
    <w:p w:rsidR="00A8343B" w:rsidRPr="005217AC" w:rsidRDefault="00A8343B" w:rsidP="006F14EA">
      <w:pPr>
        <w:pStyle w:val="a4"/>
        <w:spacing w:line="360" w:lineRule="auto"/>
        <w:ind w:firstLine="567"/>
        <w:rPr>
          <w:rFonts w:ascii="Times New Roman" w:hAnsi="Times New Roman"/>
          <w:sz w:val="28"/>
          <w:szCs w:val="28"/>
        </w:rPr>
      </w:pPr>
      <w:r w:rsidRPr="005217AC">
        <w:rPr>
          <w:rFonts w:ascii="Times New Roman" w:hAnsi="Times New Roman"/>
          <w:sz w:val="28"/>
          <w:szCs w:val="28"/>
        </w:rPr>
        <w:t>Строились церкви на средства станиц и пожертвования прихожан. Церковь ставили на самом удобном месте, в центре станицы, на майдане. До 1765 года у нас в станице стояла деревянная церковь, названная во имя Рождества Пресвятой Богородицы. Но в этом же году 28 апреля по известной причине церковь сгорела. Станичный атаман Василий Кузнецов, все старики и все казаки обратились к высшему духовенству с просьбой о разрешении построить новую церковь. Новая церковь была построена в 1762 году и имела 7 глав и колокольню с тремя колоколами.</w:t>
      </w:r>
    </w:p>
    <w:p w:rsidR="00A8343B" w:rsidRPr="005217AC" w:rsidRDefault="00A8343B" w:rsidP="006F14EA">
      <w:pPr>
        <w:pStyle w:val="a4"/>
        <w:spacing w:line="360" w:lineRule="auto"/>
        <w:ind w:firstLine="567"/>
        <w:rPr>
          <w:rFonts w:ascii="Times New Roman" w:hAnsi="Times New Roman"/>
          <w:sz w:val="28"/>
          <w:szCs w:val="28"/>
        </w:rPr>
      </w:pPr>
      <w:r w:rsidRPr="005217AC">
        <w:rPr>
          <w:rFonts w:ascii="Times New Roman" w:hAnsi="Times New Roman"/>
          <w:sz w:val="28"/>
          <w:szCs w:val="28"/>
        </w:rPr>
        <w:t>В станице насчитывалось на тот период 98 дворов, 347 человек мужского пола и 229 женского.</w:t>
      </w:r>
    </w:p>
    <w:p w:rsidR="00A8343B" w:rsidRDefault="00A8343B" w:rsidP="005217AC">
      <w:pPr>
        <w:pStyle w:val="a4"/>
        <w:spacing w:line="360" w:lineRule="auto"/>
        <w:ind w:firstLine="567"/>
        <w:jc w:val="both"/>
        <w:rPr>
          <w:rFonts w:ascii="Times New Roman" w:hAnsi="Times New Roman"/>
          <w:b/>
          <w:color w:val="800000"/>
          <w:sz w:val="28"/>
          <w:szCs w:val="28"/>
        </w:rPr>
      </w:pPr>
    </w:p>
    <w:p w:rsidR="00A8343B" w:rsidRDefault="00A8343B" w:rsidP="005217AC">
      <w:pPr>
        <w:pStyle w:val="a4"/>
        <w:spacing w:line="360" w:lineRule="auto"/>
        <w:ind w:firstLine="567"/>
        <w:jc w:val="both"/>
        <w:rPr>
          <w:rFonts w:ascii="Times New Roman" w:hAnsi="Times New Roman"/>
          <w:b/>
          <w:color w:val="800000"/>
          <w:sz w:val="28"/>
          <w:szCs w:val="28"/>
        </w:rPr>
      </w:pPr>
      <w:r w:rsidRPr="007A3346">
        <w:rPr>
          <w:rFonts w:ascii="Times New Roman" w:hAnsi="Times New Roman"/>
          <w:b/>
          <w:color w:val="800000"/>
          <w:sz w:val="28"/>
          <w:szCs w:val="28"/>
        </w:rPr>
        <w:lastRenderedPageBreak/>
        <w:t xml:space="preserve">Глава </w:t>
      </w:r>
      <w:r w:rsidRPr="007A3346">
        <w:rPr>
          <w:rFonts w:ascii="Times New Roman" w:hAnsi="Times New Roman"/>
          <w:b/>
          <w:color w:val="800000"/>
          <w:sz w:val="28"/>
          <w:szCs w:val="28"/>
          <w:lang w:val="en-US"/>
        </w:rPr>
        <w:t>I</w:t>
      </w:r>
      <w:r>
        <w:rPr>
          <w:rFonts w:ascii="Times New Roman" w:hAnsi="Times New Roman"/>
          <w:b/>
          <w:color w:val="800000"/>
          <w:sz w:val="28"/>
          <w:szCs w:val="28"/>
          <w:lang w:val="en-US"/>
        </w:rPr>
        <w:t>V</w:t>
      </w:r>
      <w:r w:rsidRPr="007A3346">
        <w:rPr>
          <w:rFonts w:ascii="Times New Roman" w:hAnsi="Times New Roman"/>
          <w:b/>
          <w:color w:val="800000"/>
          <w:sz w:val="28"/>
          <w:szCs w:val="28"/>
        </w:rPr>
        <w:t xml:space="preserve">. </w:t>
      </w:r>
      <w:r w:rsidRPr="007A3346">
        <w:rPr>
          <w:rFonts w:ascii="Times New Roman" w:hAnsi="Times New Roman"/>
          <w:b/>
          <w:i/>
          <w:color w:val="800000"/>
          <w:sz w:val="28"/>
          <w:szCs w:val="28"/>
        </w:rPr>
        <w:t>Хозяйственная деятельность</w:t>
      </w:r>
    </w:p>
    <w:p w:rsidR="00A8343B" w:rsidRDefault="00A8343B" w:rsidP="005217AC">
      <w:pPr>
        <w:pStyle w:val="a4"/>
        <w:spacing w:line="360" w:lineRule="auto"/>
        <w:ind w:firstLine="567"/>
        <w:jc w:val="both"/>
        <w:rPr>
          <w:rFonts w:ascii="Times New Roman" w:hAnsi="Times New Roman"/>
          <w:sz w:val="28"/>
          <w:szCs w:val="28"/>
        </w:rPr>
      </w:pP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Почти во всех казачьих общинах главным было хлебопашество. Но было и немало отличий. К примеру, донским казакам категорически запрещалось сеять хлеб.  За исполнением приказа следила Войсковая канцелярия. Легально заниматься земледелием разрешено было лишь в конце </w:t>
      </w:r>
      <w:r w:rsidRPr="005217AC">
        <w:rPr>
          <w:rFonts w:ascii="Times New Roman" w:hAnsi="Times New Roman"/>
          <w:sz w:val="28"/>
          <w:szCs w:val="28"/>
          <w:lang w:val="en-US"/>
        </w:rPr>
        <w:t>XVII</w:t>
      </w:r>
      <w:r w:rsidRPr="005217AC">
        <w:rPr>
          <w:rFonts w:ascii="Times New Roman" w:hAnsi="Times New Roman"/>
          <w:sz w:val="28"/>
          <w:szCs w:val="28"/>
        </w:rPr>
        <w:t xml:space="preserve"> века. Донцы лишь к концу 18 века стали торговать хлебом и продавать его в центральные районы. Сеяли пшеницу, рожь, овес, гречиху, ячмень. Начало посевной являлось важным событием в жизни станицы, хутора. Выехав в поле, по углам клали четыре испеченных «креста» или «жаворонка». Прокладывали первую борозду и затем съедали «кресты» и «жаворонки». После этого начинался сев. В некоторых местах поля обрызгивали святой водой</w:t>
      </w:r>
      <w:r>
        <w:rPr>
          <w:rStyle w:val="af1"/>
          <w:rFonts w:ascii="Times New Roman" w:hAnsi="Times New Roman"/>
          <w:sz w:val="28"/>
          <w:szCs w:val="28"/>
        </w:rPr>
        <w:footnoteReference w:id="7"/>
      </w:r>
      <w:r w:rsidRPr="005217AC">
        <w:rPr>
          <w:rFonts w:ascii="Times New Roman" w:hAnsi="Times New Roman"/>
          <w:sz w:val="28"/>
          <w:szCs w:val="28"/>
        </w:rPr>
        <w:t>.</w:t>
      </w:r>
    </w:p>
    <w:p w:rsidR="00A8343B" w:rsidRDefault="00A8343B" w:rsidP="005217AC">
      <w:pPr>
        <w:pStyle w:val="a4"/>
        <w:spacing w:line="360" w:lineRule="auto"/>
        <w:ind w:firstLine="567"/>
        <w:jc w:val="both"/>
        <w:rPr>
          <w:rFonts w:ascii="Times New Roman" w:hAnsi="Times New Roman"/>
          <w:sz w:val="28"/>
          <w:szCs w:val="28"/>
        </w:rPr>
      </w:pPr>
    </w:p>
    <w:p w:rsidR="00A8343B" w:rsidRDefault="00A8343B" w:rsidP="005217AC">
      <w:pPr>
        <w:pStyle w:val="a4"/>
        <w:spacing w:line="360" w:lineRule="auto"/>
        <w:ind w:firstLine="567"/>
        <w:jc w:val="both"/>
        <w:rPr>
          <w:rFonts w:ascii="Times New Roman" w:hAnsi="Times New Roman"/>
          <w:sz w:val="28"/>
          <w:szCs w:val="28"/>
        </w:rPr>
      </w:pPr>
      <w:r w:rsidRPr="007A3346">
        <w:rPr>
          <w:rFonts w:ascii="Times New Roman" w:hAnsi="Times New Roman"/>
          <w:b/>
          <w:color w:val="800000"/>
          <w:sz w:val="28"/>
          <w:szCs w:val="28"/>
        </w:rPr>
        <w:t xml:space="preserve">Глава </w:t>
      </w:r>
      <w:r>
        <w:rPr>
          <w:rFonts w:ascii="Times New Roman" w:hAnsi="Times New Roman"/>
          <w:b/>
          <w:color w:val="800000"/>
          <w:sz w:val="28"/>
          <w:szCs w:val="28"/>
          <w:lang w:val="en-US"/>
        </w:rPr>
        <w:t>V</w:t>
      </w:r>
      <w:r w:rsidRPr="007A3346">
        <w:rPr>
          <w:rFonts w:ascii="Times New Roman" w:hAnsi="Times New Roman"/>
          <w:b/>
          <w:color w:val="800000"/>
          <w:sz w:val="28"/>
          <w:szCs w:val="28"/>
        </w:rPr>
        <w:t>.</w:t>
      </w:r>
      <w:r>
        <w:rPr>
          <w:rFonts w:ascii="Times New Roman" w:hAnsi="Times New Roman"/>
          <w:b/>
          <w:color w:val="800000"/>
          <w:sz w:val="28"/>
          <w:szCs w:val="28"/>
        </w:rPr>
        <w:t xml:space="preserve"> </w:t>
      </w:r>
      <w:r w:rsidRPr="00244733">
        <w:rPr>
          <w:rFonts w:ascii="Times New Roman" w:hAnsi="Times New Roman"/>
          <w:b/>
          <w:i/>
          <w:color w:val="800000"/>
          <w:sz w:val="28"/>
          <w:szCs w:val="28"/>
        </w:rPr>
        <w:t>Население станицы</w:t>
      </w:r>
      <w:r>
        <w:rPr>
          <w:rFonts w:ascii="Times New Roman" w:hAnsi="Times New Roman"/>
          <w:b/>
          <w:i/>
          <w:color w:val="800000"/>
          <w:sz w:val="28"/>
          <w:szCs w:val="28"/>
        </w:rPr>
        <w:t>. Первая школа.</w:t>
      </w:r>
    </w:p>
    <w:p w:rsidR="00A8343B" w:rsidRPr="005217AC" w:rsidRDefault="00A8343B" w:rsidP="005217AC">
      <w:pPr>
        <w:pStyle w:val="a4"/>
        <w:spacing w:line="360" w:lineRule="auto"/>
        <w:ind w:firstLine="567"/>
        <w:jc w:val="both"/>
        <w:rPr>
          <w:rFonts w:ascii="Times New Roman" w:hAnsi="Times New Roman"/>
          <w:bCs/>
          <w:sz w:val="28"/>
          <w:szCs w:val="28"/>
        </w:rPr>
      </w:pPr>
      <w:r w:rsidRPr="005217AC">
        <w:rPr>
          <w:rFonts w:ascii="Times New Roman" w:hAnsi="Times New Roman"/>
          <w:bCs/>
          <w:sz w:val="28"/>
          <w:szCs w:val="28"/>
        </w:rPr>
        <w:t>В ведомости Христорождественской станицы Камышевской на 1910 год отмечается наличие в станице министерского приходского мужского училища, существующего с 1862 года. В училище обучалось 67 мальчиков.</w:t>
      </w:r>
    </w:p>
    <w:p w:rsidR="00A8343B" w:rsidRPr="005217AC" w:rsidRDefault="00A8343B" w:rsidP="005217AC">
      <w:pPr>
        <w:pStyle w:val="a4"/>
        <w:spacing w:line="360" w:lineRule="auto"/>
        <w:ind w:firstLine="567"/>
        <w:jc w:val="both"/>
        <w:rPr>
          <w:rFonts w:ascii="Times New Roman" w:hAnsi="Times New Roman"/>
          <w:bCs/>
          <w:sz w:val="28"/>
          <w:szCs w:val="28"/>
        </w:rPr>
      </w:pPr>
      <w:r w:rsidRPr="005217AC">
        <w:rPr>
          <w:rFonts w:ascii="Times New Roman" w:hAnsi="Times New Roman"/>
          <w:bCs/>
          <w:sz w:val="28"/>
          <w:szCs w:val="28"/>
        </w:rPr>
        <w:t>В этой же ведомости говорится, что при церкви 29 июня 1897 года открыта церковная школа грамоты, преобразованная 11 марта 1899 года в церковно-приходскую школу.</w:t>
      </w:r>
    </w:p>
    <w:p w:rsidR="00A8343B" w:rsidRPr="00244733" w:rsidRDefault="00A8343B" w:rsidP="00244733">
      <w:pPr>
        <w:pStyle w:val="a4"/>
        <w:spacing w:line="360" w:lineRule="auto"/>
        <w:ind w:firstLine="567"/>
        <w:jc w:val="both"/>
        <w:rPr>
          <w:rFonts w:ascii="Times New Roman" w:hAnsi="Times New Roman"/>
          <w:bCs/>
          <w:sz w:val="28"/>
          <w:szCs w:val="28"/>
        </w:rPr>
      </w:pPr>
      <w:r w:rsidRPr="005217AC">
        <w:rPr>
          <w:rFonts w:ascii="Times New Roman" w:hAnsi="Times New Roman"/>
          <w:bCs/>
          <w:sz w:val="28"/>
          <w:szCs w:val="28"/>
        </w:rPr>
        <w:t xml:space="preserve"> По данным 1915 года в станице Камышевской насчитывалось 450 дворов; проживало 1417 населения мужского пола, 1475 женского пола. В станице имелось: станичное правление, 1 церковь, приходское училище, женское училище, церковно-приходская школа, кредитное товарищество, потребительское общество вальцевая мукомольная мельница.</w:t>
      </w:r>
    </w:p>
    <w:p w:rsidR="00A8343B" w:rsidRDefault="00A8343B" w:rsidP="005217AC">
      <w:pPr>
        <w:pStyle w:val="a4"/>
        <w:spacing w:line="360" w:lineRule="auto"/>
        <w:ind w:firstLine="567"/>
        <w:jc w:val="both"/>
        <w:rPr>
          <w:rFonts w:ascii="Times New Roman" w:hAnsi="Times New Roman"/>
          <w:b/>
          <w:color w:val="800000"/>
          <w:sz w:val="28"/>
          <w:szCs w:val="28"/>
        </w:rPr>
      </w:pPr>
    </w:p>
    <w:p w:rsidR="00A8343B" w:rsidRDefault="00A8343B" w:rsidP="005217AC">
      <w:pPr>
        <w:pStyle w:val="a4"/>
        <w:spacing w:line="360" w:lineRule="auto"/>
        <w:ind w:firstLine="567"/>
        <w:jc w:val="both"/>
        <w:rPr>
          <w:rFonts w:ascii="Times New Roman" w:hAnsi="Times New Roman"/>
          <w:b/>
          <w:color w:val="800000"/>
          <w:sz w:val="28"/>
          <w:szCs w:val="28"/>
        </w:rPr>
      </w:pPr>
    </w:p>
    <w:p w:rsidR="00A8343B" w:rsidRDefault="00A8343B" w:rsidP="005217AC">
      <w:pPr>
        <w:pStyle w:val="a4"/>
        <w:spacing w:line="360" w:lineRule="auto"/>
        <w:ind w:firstLine="567"/>
        <w:jc w:val="both"/>
        <w:rPr>
          <w:rFonts w:ascii="Times New Roman" w:hAnsi="Times New Roman"/>
          <w:b/>
          <w:color w:val="800000"/>
          <w:sz w:val="28"/>
          <w:szCs w:val="28"/>
        </w:rPr>
      </w:pPr>
    </w:p>
    <w:p w:rsidR="00A8343B" w:rsidRDefault="00A8343B" w:rsidP="005217AC">
      <w:pPr>
        <w:pStyle w:val="a4"/>
        <w:spacing w:line="360" w:lineRule="auto"/>
        <w:ind w:firstLine="567"/>
        <w:jc w:val="both"/>
        <w:rPr>
          <w:rFonts w:ascii="Times New Roman" w:hAnsi="Times New Roman"/>
          <w:b/>
          <w:color w:val="800000"/>
          <w:sz w:val="28"/>
          <w:szCs w:val="28"/>
        </w:rPr>
      </w:pPr>
    </w:p>
    <w:p w:rsidR="00A8343B" w:rsidRDefault="00A8343B" w:rsidP="005217AC">
      <w:pPr>
        <w:pStyle w:val="a4"/>
        <w:spacing w:line="360" w:lineRule="auto"/>
        <w:ind w:firstLine="567"/>
        <w:jc w:val="both"/>
        <w:rPr>
          <w:rFonts w:ascii="Times New Roman" w:hAnsi="Times New Roman"/>
          <w:b/>
          <w:color w:val="800000"/>
          <w:sz w:val="28"/>
          <w:szCs w:val="28"/>
        </w:rPr>
      </w:pPr>
    </w:p>
    <w:p w:rsidR="00A8343B" w:rsidRPr="005217AC" w:rsidRDefault="00A8343B" w:rsidP="005217AC">
      <w:pPr>
        <w:pStyle w:val="a4"/>
        <w:spacing w:line="360" w:lineRule="auto"/>
        <w:ind w:firstLine="567"/>
        <w:jc w:val="both"/>
        <w:rPr>
          <w:rFonts w:ascii="Times New Roman" w:hAnsi="Times New Roman"/>
          <w:color w:val="000000"/>
          <w:sz w:val="28"/>
          <w:szCs w:val="28"/>
        </w:rPr>
      </w:pPr>
      <w:r w:rsidRPr="00244733">
        <w:rPr>
          <w:rFonts w:ascii="Times New Roman" w:hAnsi="Times New Roman"/>
          <w:b/>
          <w:color w:val="800000"/>
          <w:sz w:val="28"/>
          <w:szCs w:val="28"/>
        </w:rPr>
        <w:t>ЗАКЛЮЧЕНИЕ</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 В своей работе мне хотелось проанализировать вопрос истории возникновения и развития станицы Камышевской. Целью работы являлось выявление региональных  особенностей в истории станицы. Мною были исследованы традиции прошлого и настоящего Дона. В ходе работы мною были выполнены несколько задач. Я исследовала этапы развития системы казачьих поселений. </w:t>
      </w:r>
    </w:p>
    <w:p w:rsidR="00A8343B" w:rsidRPr="005217AC" w:rsidRDefault="00A8343B" w:rsidP="005217AC">
      <w:pPr>
        <w:pStyle w:val="a4"/>
        <w:spacing w:line="360" w:lineRule="auto"/>
        <w:ind w:firstLine="567"/>
        <w:jc w:val="both"/>
        <w:rPr>
          <w:rFonts w:ascii="Times New Roman" w:hAnsi="Times New Roman"/>
          <w:sz w:val="28"/>
          <w:szCs w:val="28"/>
        </w:rPr>
      </w:pPr>
      <w:r w:rsidRPr="005217AC">
        <w:rPr>
          <w:rFonts w:ascii="Times New Roman" w:hAnsi="Times New Roman"/>
          <w:sz w:val="28"/>
          <w:szCs w:val="28"/>
        </w:rPr>
        <w:t xml:space="preserve">Чтобы добиться результатов я собирала информацию, систематизировала знания по данной теме. В процессе исследования я выяснила, что казаки при создании своих поселений учитывали свое главное дело – ведение военных действий, а это значит в случае необходимости они перемещались и перемещали строения. </w:t>
      </w:r>
    </w:p>
    <w:p w:rsidR="00A8343B" w:rsidRPr="00244733" w:rsidRDefault="00A8343B" w:rsidP="00244733">
      <w:pPr>
        <w:pStyle w:val="a4"/>
        <w:spacing w:line="360" w:lineRule="auto"/>
        <w:ind w:firstLine="567"/>
        <w:jc w:val="both"/>
        <w:rPr>
          <w:rFonts w:ascii="Times New Roman" w:hAnsi="Times New Roman"/>
          <w:color w:val="000000"/>
          <w:sz w:val="28"/>
          <w:szCs w:val="28"/>
        </w:rPr>
      </w:pPr>
      <w:r w:rsidRPr="005217AC">
        <w:rPr>
          <w:rFonts w:ascii="Times New Roman" w:hAnsi="Times New Roman"/>
          <w:color w:val="000000"/>
          <w:sz w:val="28"/>
          <w:szCs w:val="28"/>
        </w:rPr>
        <w:t>Результаты моей работы могут быть использованы на уроках доноведения. Продуктом моей исследовательской работы является мультимедийная презентация с использованием на уроке электронно-образовательных ресурсов (Сети Интернет). Также исследовательская работа может быть использована при проектировке поселений  в условиях сохранения историко-культурного наследия казачества Дона.</w:t>
      </w:r>
    </w:p>
    <w:p w:rsidR="00A8343B" w:rsidRPr="00244733" w:rsidRDefault="00A8343B" w:rsidP="005217AC">
      <w:pPr>
        <w:pStyle w:val="a4"/>
        <w:spacing w:line="360" w:lineRule="auto"/>
        <w:ind w:firstLine="567"/>
        <w:jc w:val="both"/>
        <w:rPr>
          <w:rFonts w:ascii="Times New Roman" w:hAnsi="Times New Roman"/>
          <w:b/>
          <w:i/>
          <w:color w:val="FF0000"/>
          <w:sz w:val="28"/>
          <w:szCs w:val="28"/>
        </w:rPr>
      </w:pPr>
      <w:r w:rsidRPr="005217AC">
        <w:rPr>
          <w:rFonts w:ascii="Times New Roman" w:hAnsi="Times New Roman"/>
          <w:sz w:val="28"/>
          <w:szCs w:val="28"/>
        </w:rPr>
        <w:t xml:space="preserve">Наша станица сегодня – это удивительная сокровищница истории Дона. С каждым годом все большее число людей обращается к истокам, народным традициям. И это радует нас, потому что нельзя жить человеку, не помнящему родства, или как говорил М.Шолохов: </w:t>
      </w:r>
      <w:r w:rsidRPr="00244733">
        <w:rPr>
          <w:rFonts w:ascii="Times New Roman" w:hAnsi="Times New Roman"/>
          <w:b/>
          <w:i/>
          <w:color w:val="FF0000"/>
          <w:sz w:val="28"/>
          <w:szCs w:val="28"/>
        </w:rPr>
        <w:t xml:space="preserve">«Стыдно жить на донской земле и не знать ее истории».    </w:t>
      </w:r>
    </w:p>
    <w:p w:rsidR="00A8343B" w:rsidRPr="00745385" w:rsidRDefault="00A8343B" w:rsidP="00001160">
      <w:pPr>
        <w:rPr>
          <w:sz w:val="28"/>
          <w:szCs w:val="28"/>
        </w:rPr>
      </w:pPr>
    </w:p>
    <w:p w:rsidR="00A8343B" w:rsidRDefault="00A8343B" w:rsidP="00306818">
      <w:pPr>
        <w:rPr>
          <w:rFonts w:ascii="Times New Roman" w:hAnsi="Times New Roman"/>
          <w:b/>
          <w:sz w:val="28"/>
        </w:rPr>
      </w:pPr>
    </w:p>
    <w:p w:rsidR="00A8343B" w:rsidRDefault="00A8343B" w:rsidP="00306818">
      <w:pPr>
        <w:rPr>
          <w:rFonts w:ascii="Times New Roman" w:hAnsi="Times New Roman"/>
          <w:b/>
          <w:sz w:val="28"/>
        </w:rPr>
      </w:pPr>
    </w:p>
    <w:p w:rsidR="00A8343B" w:rsidRDefault="00A8343B" w:rsidP="00306818">
      <w:pPr>
        <w:rPr>
          <w:rFonts w:ascii="Times New Roman" w:hAnsi="Times New Roman"/>
          <w:b/>
          <w:sz w:val="28"/>
        </w:rPr>
      </w:pPr>
    </w:p>
    <w:p w:rsidR="00A8343B" w:rsidRDefault="00926640" w:rsidP="00A70A17">
      <w:pPr>
        <w:rPr>
          <w:rFonts w:ascii="Times New Roman" w:hAnsi="Times New Roman"/>
          <w:b/>
          <w:sz w:val="28"/>
        </w:rPr>
      </w:pPr>
      <w:r>
        <w:rPr>
          <w:noProof/>
          <w:lang w:eastAsia="ru-RU"/>
        </w:rPr>
        <w:pict>
          <v:shape id="Рисунок 3" o:spid="_x0000_s1027" type="#_x0000_t75" alt="http://www.playcast.ru/uploads/2015/11/30/16108769.gif" style="position:absolute;margin-left:110.5pt;margin-top:.95pt;width:219.75pt;height:34.4pt;z-index:3;visibility:visible">
            <v:imagedata r:id="rId9" o:title=""/>
          </v:shape>
        </w:pict>
      </w:r>
    </w:p>
    <w:p w:rsidR="00A8343B" w:rsidRDefault="00A8343B" w:rsidP="0033119D">
      <w:pPr>
        <w:spacing w:line="360" w:lineRule="auto"/>
        <w:jc w:val="center"/>
        <w:rPr>
          <w:rFonts w:ascii="Times New Roman" w:hAnsi="Times New Roman"/>
          <w:color w:val="800000"/>
          <w:sz w:val="28"/>
        </w:rPr>
      </w:pPr>
      <w:r w:rsidRPr="0033119D">
        <w:rPr>
          <w:rFonts w:ascii="Times New Roman" w:hAnsi="Times New Roman"/>
          <w:b/>
          <w:color w:val="800000"/>
          <w:sz w:val="28"/>
        </w:rPr>
        <w:lastRenderedPageBreak/>
        <w:t>СПИСОК ИСТОЧНИКОВ И ЛИТЕРАТУРЫ</w:t>
      </w:r>
      <w:r w:rsidRPr="0033119D">
        <w:rPr>
          <w:rFonts w:ascii="Times New Roman" w:hAnsi="Times New Roman"/>
          <w:color w:val="800000"/>
          <w:sz w:val="28"/>
        </w:rPr>
        <w:t>:</w:t>
      </w:r>
    </w:p>
    <w:p w:rsidR="00A8343B" w:rsidRPr="0033119D" w:rsidRDefault="00A8343B" w:rsidP="0033119D">
      <w:pPr>
        <w:spacing w:line="360" w:lineRule="auto"/>
        <w:jc w:val="center"/>
        <w:rPr>
          <w:rFonts w:ascii="Times New Roman" w:hAnsi="Times New Roman"/>
          <w:color w:val="800000"/>
          <w:sz w:val="28"/>
        </w:rPr>
      </w:pPr>
    </w:p>
    <w:p w:rsidR="00A8343B" w:rsidRPr="00F06BED" w:rsidRDefault="00A8343B" w:rsidP="0033119D">
      <w:pPr>
        <w:pStyle w:val="a3"/>
        <w:widowControl w:val="0"/>
        <w:numPr>
          <w:ilvl w:val="0"/>
          <w:numId w:val="1"/>
        </w:numPr>
        <w:spacing w:line="360" w:lineRule="auto"/>
        <w:ind w:left="284"/>
        <w:rPr>
          <w:rFonts w:ascii="Times New Roman" w:hAnsi="Times New Roman"/>
          <w:bCs/>
          <w:sz w:val="24"/>
          <w:szCs w:val="24"/>
        </w:rPr>
      </w:pPr>
      <w:r w:rsidRPr="00F06BED">
        <w:rPr>
          <w:rFonts w:ascii="Times New Roman" w:hAnsi="Times New Roman"/>
          <w:bCs/>
          <w:sz w:val="28"/>
          <w:szCs w:val="28"/>
        </w:rPr>
        <w:t xml:space="preserve">Архивная справка </w:t>
      </w:r>
      <w:r w:rsidRPr="00F06BED">
        <w:rPr>
          <w:rFonts w:ascii="Times New Roman" w:hAnsi="Times New Roman"/>
          <w:bCs/>
          <w:sz w:val="24"/>
          <w:szCs w:val="24"/>
        </w:rPr>
        <w:t xml:space="preserve">ГУ </w:t>
      </w:r>
      <w:r w:rsidRPr="00F06BED">
        <w:rPr>
          <w:rFonts w:ascii="Times New Roman" w:hAnsi="Times New Roman"/>
          <w:bCs/>
          <w:sz w:val="28"/>
          <w:szCs w:val="24"/>
        </w:rPr>
        <w:t xml:space="preserve">«Государственный архив   Ростовской области»    </w:t>
      </w:r>
      <w:r w:rsidRPr="00F06BED">
        <w:rPr>
          <w:rFonts w:ascii="Times New Roman" w:hAnsi="Times New Roman"/>
          <w:bCs/>
          <w:sz w:val="28"/>
          <w:szCs w:val="28"/>
        </w:rPr>
        <w:t>от 29 января 2007 г.    №- к22</w:t>
      </w:r>
    </w:p>
    <w:p w:rsidR="00A8343B" w:rsidRPr="00F06BED" w:rsidRDefault="00A8343B" w:rsidP="0033119D">
      <w:pPr>
        <w:pStyle w:val="a3"/>
        <w:widowControl w:val="0"/>
        <w:numPr>
          <w:ilvl w:val="0"/>
          <w:numId w:val="1"/>
        </w:numPr>
        <w:spacing w:line="360" w:lineRule="auto"/>
        <w:ind w:left="284"/>
        <w:rPr>
          <w:rFonts w:ascii="Times New Roman" w:hAnsi="Times New Roman"/>
          <w:bCs/>
          <w:sz w:val="28"/>
          <w:szCs w:val="28"/>
        </w:rPr>
      </w:pPr>
      <w:r w:rsidRPr="00F06BED">
        <w:rPr>
          <w:rFonts w:ascii="Times New Roman" w:hAnsi="Times New Roman"/>
          <w:bCs/>
          <w:sz w:val="28"/>
          <w:szCs w:val="28"/>
        </w:rPr>
        <w:t xml:space="preserve">«Памятная книжка войска донского на 1868 год». Новочеркасск, 1868. С.47; </w:t>
      </w:r>
    </w:p>
    <w:p w:rsidR="00A8343B" w:rsidRPr="00F06BED" w:rsidRDefault="00A8343B" w:rsidP="0033119D">
      <w:pPr>
        <w:pStyle w:val="a3"/>
        <w:widowControl w:val="0"/>
        <w:numPr>
          <w:ilvl w:val="0"/>
          <w:numId w:val="1"/>
        </w:numPr>
        <w:spacing w:line="360" w:lineRule="auto"/>
        <w:ind w:left="284"/>
        <w:rPr>
          <w:rFonts w:ascii="Times New Roman" w:hAnsi="Times New Roman"/>
          <w:bCs/>
          <w:sz w:val="28"/>
          <w:szCs w:val="28"/>
        </w:rPr>
      </w:pPr>
      <w:r w:rsidRPr="00F06BED">
        <w:rPr>
          <w:rFonts w:ascii="Times New Roman" w:hAnsi="Times New Roman"/>
          <w:bCs/>
          <w:sz w:val="28"/>
          <w:szCs w:val="28"/>
        </w:rPr>
        <w:t xml:space="preserve">«Памятная книжка войска донского на 1879 год». Новочеркасск , С.216; </w:t>
      </w:r>
    </w:p>
    <w:p w:rsidR="00A8343B" w:rsidRPr="00F06BED" w:rsidRDefault="00A8343B" w:rsidP="0033119D">
      <w:pPr>
        <w:pStyle w:val="a3"/>
        <w:widowControl w:val="0"/>
        <w:numPr>
          <w:ilvl w:val="0"/>
          <w:numId w:val="1"/>
        </w:numPr>
        <w:spacing w:line="360" w:lineRule="auto"/>
        <w:ind w:left="284"/>
        <w:rPr>
          <w:rFonts w:ascii="Times New Roman" w:hAnsi="Times New Roman"/>
          <w:bCs/>
          <w:sz w:val="28"/>
          <w:szCs w:val="28"/>
        </w:rPr>
      </w:pPr>
      <w:r w:rsidRPr="00F06BED">
        <w:rPr>
          <w:rFonts w:ascii="Times New Roman" w:hAnsi="Times New Roman"/>
          <w:bCs/>
          <w:sz w:val="28"/>
          <w:szCs w:val="28"/>
        </w:rPr>
        <w:t xml:space="preserve">«Памятная книжка войска донского на 1907   год». Новочеркасск. С.167; </w:t>
      </w:r>
    </w:p>
    <w:p w:rsidR="00A8343B" w:rsidRPr="00F06BED" w:rsidRDefault="00A8343B" w:rsidP="0033119D">
      <w:pPr>
        <w:pStyle w:val="a3"/>
        <w:widowControl w:val="0"/>
        <w:numPr>
          <w:ilvl w:val="0"/>
          <w:numId w:val="1"/>
        </w:numPr>
        <w:spacing w:line="360" w:lineRule="auto"/>
        <w:ind w:left="284"/>
        <w:rPr>
          <w:rFonts w:ascii="Times New Roman" w:hAnsi="Times New Roman"/>
          <w:bCs/>
          <w:sz w:val="28"/>
          <w:szCs w:val="28"/>
        </w:rPr>
      </w:pPr>
      <w:r w:rsidRPr="00F06BED">
        <w:rPr>
          <w:rFonts w:ascii="Times New Roman" w:hAnsi="Times New Roman"/>
          <w:bCs/>
          <w:sz w:val="28"/>
          <w:szCs w:val="28"/>
        </w:rPr>
        <w:t>«Алфавитный список населенных мест области войска Донского». Новочеркасск, 1915. С.229-230.</w:t>
      </w:r>
    </w:p>
    <w:p w:rsidR="00A8343B" w:rsidRPr="00F06BED" w:rsidRDefault="00A8343B" w:rsidP="0033119D">
      <w:pPr>
        <w:pStyle w:val="a3"/>
        <w:widowControl w:val="0"/>
        <w:numPr>
          <w:ilvl w:val="0"/>
          <w:numId w:val="1"/>
        </w:numPr>
        <w:spacing w:line="360" w:lineRule="auto"/>
        <w:ind w:left="284"/>
        <w:rPr>
          <w:rFonts w:ascii="Times New Roman" w:hAnsi="Times New Roman"/>
          <w:bCs/>
          <w:sz w:val="28"/>
          <w:szCs w:val="28"/>
        </w:rPr>
      </w:pPr>
      <w:r w:rsidRPr="00F06BED">
        <w:rPr>
          <w:rFonts w:ascii="Times New Roman" w:hAnsi="Times New Roman"/>
          <w:sz w:val="28"/>
          <w:szCs w:val="28"/>
        </w:rPr>
        <w:t>Лазарева А.Г., Истоки. – Ставропольсервисшкола, 2001.</w:t>
      </w:r>
    </w:p>
    <w:p w:rsidR="00A8343B" w:rsidRPr="00F06BED" w:rsidRDefault="00A8343B" w:rsidP="00A70A17">
      <w:pPr>
        <w:numPr>
          <w:ilvl w:val="0"/>
          <w:numId w:val="1"/>
        </w:numPr>
        <w:tabs>
          <w:tab w:val="left" w:pos="3600"/>
          <w:tab w:val="left" w:pos="7020"/>
        </w:tabs>
        <w:spacing w:after="0" w:line="360" w:lineRule="auto"/>
        <w:ind w:left="284"/>
        <w:rPr>
          <w:rFonts w:ascii="Times New Roman" w:hAnsi="Times New Roman"/>
          <w:sz w:val="28"/>
          <w:szCs w:val="28"/>
        </w:rPr>
      </w:pPr>
      <w:r w:rsidRPr="00F06BED">
        <w:rPr>
          <w:rFonts w:ascii="Times New Roman" w:hAnsi="Times New Roman"/>
          <w:sz w:val="28"/>
          <w:szCs w:val="28"/>
        </w:rPr>
        <w:t>Шумов В.В., Донская станица в древности. – Ростов-на-Дону,2005.</w:t>
      </w:r>
    </w:p>
    <w:p w:rsidR="00A8343B" w:rsidRPr="00F06BED" w:rsidRDefault="00A8343B" w:rsidP="0033119D">
      <w:pPr>
        <w:numPr>
          <w:ilvl w:val="0"/>
          <w:numId w:val="1"/>
        </w:numPr>
        <w:tabs>
          <w:tab w:val="left" w:pos="3600"/>
          <w:tab w:val="left" w:pos="7020"/>
        </w:tabs>
        <w:spacing w:after="0" w:line="360" w:lineRule="auto"/>
        <w:ind w:left="284"/>
        <w:rPr>
          <w:rFonts w:ascii="Times New Roman" w:hAnsi="Times New Roman"/>
          <w:sz w:val="28"/>
          <w:szCs w:val="28"/>
        </w:rPr>
      </w:pPr>
      <w:r w:rsidRPr="00F06BED">
        <w:rPr>
          <w:rFonts w:ascii="Times New Roman" w:hAnsi="Times New Roman"/>
          <w:sz w:val="28"/>
          <w:szCs w:val="28"/>
        </w:rPr>
        <w:t>Казачий словарь-справочник. том 2. Составитель словаря Г.В.Губарев–Сан-Ансельмо, США, 1968.</w:t>
      </w:r>
    </w:p>
    <w:p w:rsidR="00A8343B" w:rsidRPr="00F06BED" w:rsidRDefault="00A8343B" w:rsidP="0033119D">
      <w:pPr>
        <w:numPr>
          <w:ilvl w:val="0"/>
          <w:numId w:val="1"/>
        </w:numPr>
        <w:tabs>
          <w:tab w:val="left" w:pos="3600"/>
          <w:tab w:val="left" w:pos="7020"/>
        </w:tabs>
        <w:spacing w:after="0" w:line="360" w:lineRule="auto"/>
        <w:ind w:left="284"/>
        <w:rPr>
          <w:rFonts w:ascii="Times New Roman" w:hAnsi="Times New Roman"/>
          <w:sz w:val="28"/>
          <w:szCs w:val="28"/>
        </w:rPr>
      </w:pPr>
      <w:r w:rsidRPr="00F06BED">
        <w:rPr>
          <w:rFonts w:ascii="Times New Roman" w:hAnsi="Times New Roman"/>
          <w:sz w:val="28"/>
          <w:szCs w:val="28"/>
        </w:rPr>
        <w:t>Шумов В.В. История казачества (справочник казака) –Ростов-на-Дону «КСС»,2004.</w:t>
      </w:r>
    </w:p>
    <w:p w:rsidR="00A8343B" w:rsidRPr="00F06BED" w:rsidRDefault="00A8343B" w:rsidP="0033119D">
      <w:pPr>
        <w:numPr>
          <w:ilvl w:val="0"/>
          <w:numId w:val="1"/>
        </w:numPr>
        <w:tabs>
          <w:tab w:val="left" w:pos="3600"/>
          <w:tab w:val="left" w:pos="7020"/>
        </w:tabs>
        <w:spacing w:after="0" w:line="360" w:lineRule="auto"/>
        <w:ind w:left="284"/>
        <w:rPr>
          <w:rFonts w:ascii="Times New Roman" w:hAnsi="Times New Roman"/>
          <w:sz w:val="28"/>
          <w:szCs w:val="28"/>
        </w:rPr>
      </w:pPr>
      <w:r w:rsidRPr="00F06BED">
        <w:rPr>
          <w:rFonts w:ascii="Times New Roman" w:hAnsi="Times New Roman"/>
          <w:sz w:val="28"/>
          <w:szCs w:val="28"/>
        </w:rPr>
        <w:t>В.Д.Сухоруков. Историческое описание земли Войска Донского –</w:t>
      </w:r>
      <w:r>
        <w:rPr>
          <w:rFonts w:ascii="Times New Roman" w:hAnsi="Times New Roman"/>
          <w:sz w:val="28"/>
          <w:szCs w:val="28"/>
        </w:rPr>
        <w:t>Новочеркасск</w:t>
      </w:r>
      <w:r w:rsidRPr="00F06BED">
        <w:rPr>
          <w:rFonts w:ascii="Times New Roman" w:hAnsi="Times New Roman"/>
          <w:sz w:val="28"/>
          <w:szCs w:val="28"/>
        </w:rPr>
        <w:t>, 200</w:t>
      </w:r>
      <w:r>
        <w:rPr>
          <w:rFonts w:ascii="Times New Roman" w:hAnsi="Times New Roman"/>
          <w:sz w:val="28"/>
          <w:szCs w:val="28"/>
        </w:rPr>
        <w:t>3</w:t>
      </w:r>
      <w:r w:rsidRPr="00F06BED">
        <w:rPr>
          <w:rFonts w:ascii="Times New Roman" w:hAnsi="Times New Roman"/>
          <w:sz w:val="28"/>
          <w:szCs w:val="28"/>
        </w:rPr>
        <w:t>.</w:t>
      </w:r>
    </w:p>
    <w:p w:rsidR="00A8343B" w:rsidRPr="00F06BED" w:rsidRDefault="00A8343B" w:rsidP="0033119D">
      <w:pPr>
        <w:tabs>
          <w:tab w:val="left" w:pos="3600"/>
          <w:tab w:val="left" w:pos="7020"/>
        </w:tabs>
        <w:spacing w:line="360" w:lineRule="auto"/>
        <w:jc w:val="center"/>
        <w:rPr>
          <w:rFonts w:ascii="Times New Roman" w:hAnsi="Times New Roman"/>
          <w:b/>
          <w:sz w:val="28"/>
          <w:szCs w:val="28"/>
        </w:rPr>
      </w:pPr>
    </w:p>
    <w:p w:rsidR="00A8343B" w:rsidRPr="00F06BED" w:rsidRDefault="00A8343B" w:rsidP="0033119D">
      <w:pPr>
        <w:pStyle w:val="a3"/>
        <w:widowControl w:val="0"/>
        <w:spacing w:line="360" w:lineRule="auto"/>
        <w:ind w:left="284"/>
        <w:rPr>
          <w:rFonts w:ascii="Times New Roman" w:hAnsi="Times New Roman"/>
          <w:bCs/>
          <w:sz w:val="28"/>
          <w:szCs w:val="28"/>
        </w:rPr>
      </w:pPr>
    </w:p>
    <w:p w:rsidR="00095D24" w:rsidRDefault="00926640" w:rsidP="0033119D">
      <w:pPr>
        <w:spacing w:line="360" w:lineRule="auto"/>
        <w:rPr>
          <w:rFonts w:ascii="Times New Roman" w:hAnsi="Times New Roman"/>
          <w:sz w:val="28"/>
        </w:rPr>
      </w:pPr>
      <w:r>
        <w:rPr>
          <w:noProof/>
          <w:lang w:eastAsia="ru-RU"/>
        </w:rPr>
        <w:pict>
          <v:shape id="Рисунок 4" o:spid="_x0000_s1028" type="#_x0000_t75" alt="http://www.playcast.ru/uploads/2015/11/30/16108769.gif" style="position:absolute;margin-left:117.25pt;margin-top:115.45pt;width:219.75pt;height:34.4pt;z-index:4;visibility:visible">
            <v:imagedata r:id="rId9" o:title=""/>
          </v:shape>
        </w:pict>
      </w:r>
      <w:r>
        <w:rPr>
          <w:noProof/>
          <w:lang w:eastAsia="ru-RU"/>
        </w:rPr>
        <w:pict>
          <v:shape id="Рисунок 2" o:spid="_x0000_s1029" type="#_x0000_t75" alt="http://www.playcast.ru/uploads/2015/11/30/16108769.gif" style="position:absolute;margin-left:106.05pt;margin-top:333.4pt;width:282pt;height:44.2pt;z-index:2;visibility:visible">
            <v:imagedata r:id="rId9" o:title=""/>
          </v:shape>
        </w:pict>
      </w:r>
    </w:p>
    <w:p w:rsidR="00095D24" w:rsidRPr="00095D24" w:rsidRDefault="00095D24" w:rsidP="00095D24">
      <w:pPr>
        <w:rPr>
          <w:rFonts w:ascii="Times New Roman" w:hAnsi="Times New Roman"/>
          <w:sz w:val="28"/>
        </w:rPr>
      </w:pPr>
    </w:p>
    <w:p w:rsidR="00095D24" w:rsidRPr="00095D24" w:rsidRDefault="00095D24" w:rsidP="00095D24">
      <w:pPr>
        <w:rPr>
          <w:rFonts w:ascii="Times New Roman" w:hAnsi="Times New Roman"/>
          <w:sz w:val="28"/>
        </w:rPr>
      </w:pPr>
    </w:p>
    <w:p w:rsidR="00095D24" w:rsidRDefault="00095D24" w:rsidP="00095D24">
      <w:pPr>
        <w:rPr>
          <w:rFonts w:ascii="Times New Roman" w:hAnsi="Times New Roman"/>
          <w:sz w:val="28"/>
        </w:rPr>
      </w:pPr>
    </w:p>
    <w:p w:rsidR="00A8343B" w:rsidRDefault="00095D24" w:rsidP="00095D24">
      <w:pPr>
        <w:tabs>
          <w:tab w:val="left" w:pos="8820"/>
        </w:tabs>
        <w:rPr>
          <w:rFonts w:ascii="Times New Roman" w:hAnsi="Times New Roman"/>
          <w:sz w:val="28"/>
        </w:rPr>
      </w:pPr>
      <w:r>
        <w:rPr>
          <w:rFonts w:ascii="Times New Roman" w:hAnsi="Times New Roman"/>
          <w:sz w:val="28"/>
        </w:rPr>
        <w:tab/>
      </w:r>
    </w:p>
    <w:p w:rsidR="00095D24" w:rsidRDefault="00095D24" w:rsidP="00095D24">
      <w:pPr>
        <w:tabs>
          <w:tab w:val="left" w:pos="8820"/>
        </w:tabs>
        <w:rPr>
          <w:rFonts w:ascii="Times New Roman" w:hAnsi="Times New Roman"/>
          <w:sz w:val="28"/>
        </w:rPr>
      </w:pPr>
    </w:p>
    <w:p w:rsidR="00095D24" w:rsidRDefault="00095D24" w:rsidP="00095D24">
      <w:pPr>
        <w:pStyle w:val="af2"/>
      </w:pPr>
    </w:p>
    <w:p w:rsidR="00095D24" w:rsidRPr="00F97A96" w:rsidRDefault="00095D24" w:rsidP="00095D24">
      <w:pPr>
        <w:pStyle w:val="af2"/>
        <w:rPr>
          <w:b/>
        </w:rPr>
      </w:pPr>
      <w:r w:rsidRPr="00F97A96">
        <w:rPr>
          <w:b/>
        </w:rPr>
        <w:t>Приложения</w:t>
      </w: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pStyle w:val="a3"/>
        <w:numPr>
          <w:ilvl w:val="0"/>
          <w:numId w:val="4"/>
        </w:numPr>
        <w:spacing w:line="360" w:lineRule="auto"/>
        <w:rPr>
          <w:rFonts w:ascii="Times New Roman" w:hAnsi="Times New Roman"/>
          <w:sz w:val="28"/>
          <w:szCs w:val="28"/>
        </w:rPr>
      </w:pPr>
      <w:r w:rsidRPr="00F97A96">
        <w:rPr>
          <w:rFonts w:ascii="Times New Roman" w:hAnsi="Times New Roman"/>
          <w:sz w:val="28"/>
          <w:szCs w:val="28"/>
        </w:rPr>
        <w:t>Карта местоположения станицы Камышевской (Донские Епархальные ведомости, с.171,1893,7-8)</w:t>
      </w:r>
    </w:p>
    <w:p w:rsidR="00095D24" w:rsidRPr="00F97A96" w:rsidRDefault="00095D24" w:rsidP="00095D24">
      <w:pPr>
        <w:pStyle w:val="a3"/>
        <w:spacing w:line="360" w:lineRule="auto"/>
        <w:rPr>
          <w:rFonts w:ascii="Times New Roman" w:hAnsi="Times New Roman"/>
          <w:sz w:val="28"/>
          <w:szCs w:val="28"/>
        </w:rPr>
      </w:pPr>
    </w:p>
    <w:p w:rsidR="00095D24" w:rsidRDefault="00095D24" w:rsidP="00095D24">
      <w:pPr>
        <w:pStyle w:val="a3"/>
        <w:numPr>
          <w:ilvl w:val="0"/>
          <w:numId w:val="4"/>
        </w:numPr>
        <w:spacing w:line="360" w:lineRule="auto"/>
        <w:rPr>
          <w:rFonts w:ascii="Times New Roman" w:hAnsi="Times New Roman"/>
          <w:sz w:val="28"/>
          <w:szCs w:val="28"/>
        </w:rPr>
      </w:pPr>
      <w:r w:rsidRPr="00F97A96">
        <w:rPr>
          <w:rFonts w:ascii="Times New Roman" w:hAnsi="Times New Roman"/>
          <w:sz w:val="28"/>
          <w:szCs w:val="28"/>
        </w:rPr>
        <w:t>Краткое описание станиц Войска Донского (Донские Епархальные ведомости, 1893, №9)</w:t>
      </w:r>
    </w:p>
    <w:p w:rsidR="00095D24" w:rsidRPr="00F97A96" w:rsidRDefault="00095D24" w:rsidP="00095D24">
      <w:pPr>
        <w:pStyle w:val="a3"/>
        <w:rPr>
          <w:rFonts w:ascii="Times New Roman" w:hAnsi="Times New Roman"/>
          <w:sz w:val="28"/>
          <w:szCs w:val="28"/>
        </w:rPr>
      </w:pPr>
    </w:p>
    <w:p w:rsidR="00095D24" w:rsidRPr="00F97A96" w:rsidRDefault="00095D24" w:rsidP="00095D24">
      <w:pPr>
        <w:pStyle w:val="a3"/>
        <w:spacing w:line="360" w:lineRule="auto"/>
        <w:rPr>
          <w:rFonts w:ascii="Times New Roman" w:hAnsi="Times New Roman"/>
          <w:sz w:val="28"/>
          <w:szCs w:val="28"/>
        </w:rPr>
      </w:pPr>
    </w:p>
    <w:p w:rsidR="00095D24" w:rsidRPr="00F97A96" w:rsidRDefault="00095D24" w:rsidP="00095D24">
      <w:pPr>
        <w:pStyle w:val="a3"/>
        <w:widowControl w:val="0"/>
        <w:numPr>
          <w:ilvl w:val="0"/>
          <w:numId w:val="4"/>
        </w:numPr>
        <w:spacing w:line="360" w:lineRule="auto"/>
        <w:rPr>
          <w:rFonts w:ascii="Times New Roman" w:hAnsi="Times New Roman"/>
          <w:bCs/>
          <w:sz w:val="28"/>
          <w:szCs w:val="28"/>
        </w:rPr>
      </w:pPr>
      <w:r w:rsidRPr="00F97A96">
        <w:rPr>
          <w:rFonts w:ascii="Times New Roman" w:hAnsi="Times New Roman"/>
          <w:bCs/>
          <w:sz w:val="28"/>
          <w:szCs w:val="28"/>
        </w:rPr>
        <w:t>Архивная справка ГУ «Государственный архив   Ростовской области»    от 29 января 2007 г.    №- к22</w:t>
      </w: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r>
        <w:rPr>
          <w:noProof/>
        </w:rPr>
        <w:pict>
          <v:shape id="_x0000_s1038" type="#_x0000_t75" alt="Описание: F:\русский язык картинки\image006.gif" style="position:absolute;left:0;text-align:left;margin-left:33.25pt;margin-top:14.6pt;width:361.65pt;height:206.8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1248 0 10800 157 9321 1096 8201 2426 7349 3757 6498 4226 5198 5009 4974 5165 1613 7670 1300 8217 1300 8765 -45 15026 -45 15417 2330 16278 3271 16435 6050 17609 6632 18783 6677 19409 8604 20035 10576 20113 12503 21522 13041 21522 13085 21522 13802 20035 14564 20035 15595 19330 15550 18783 15819 18783 16446 17922 16402 17530 16581 17530 18911 16357 19225 16278 20121 15339 21510 8765 21600 7983 21600 7826 15909 7513 15954 6730 13310 6261 9366 6261 9276 5009 9590 3757 10173 2504 11651 0 11248 0">
            <v:imagedata r:id="rId10" o:title="image006"/>
            <w10:wrap type="through"/>
          </v:shape>
        </w:pict>
      </w: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jc w:val="right"/>
        <w:rPr>
          <w:rFonts w:ascii="Times New Roman" w:hAnsi="Times New Roman"/>
          <w:sz w:val="24"/>
        </w:rPr>
      </w:pPr>
    </w:p>
    <w:p w:rsidR="00095D24" w:rsidRDefault="00095D24" w:rsidP="00095D24">
      <w:pPr>
        <w:rPr>
          <w:rFonts w:ascii="Times New Roman" w:hAnsi="Times New Roman"/>
          <w:sz w:val="24"/>
        </w:rPr>
      </w:pPr>
    </w:p>
    <w:p w:rsidR="00095D24" w:rsidRPr="00F97A96" w:rsidRDefault="00095D24" w:rsidP="00095D24">
      <w:pPr>
        <w:jc w:val="right"/>
        <w:rPr>
          <w:rFonts w:ascii="Times New Roman" w:hAnsi="Times New Roman"/>
          <w:sz w:val="24"/>
        </w:rPr>
      </w:pPr>
      <w:r w:rsidRPr="00F97A96">
        <w:rPr>
          <w:rFonts w:ascii="Times New Roman" w:hAnsi="Times New Roman"/>
          <w:sz w:val="24"/>
        </w:rPr>
        <w:t>Приложение №1</w:t>
      </w:r>
    </w:p>
    <w:p w:rsidR="00095D24" w:rsidRDefault="00095D24" w:rsidP="00095D24">
      <w:pPr>
        <w:jc w:val="right"/>
      </w:pPr>
      <w:r>
        <w:rPr>
          <w:noProof/>
        </w:rPr>
        <w:lastRenderedPageBreak/>
        <w:pict>
          <v:shape id="_x0000_s1037" type="#_x0000_t75" alt="Описание: C:\Users\Admin\Desktop\поиск\Рисунок111.JPG" style="position:absolute;left:0;text-align:left;margin-left:-54.35pt;margin-top:-.15pt;width:534.05pt;height:713.8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1" o:title="Рисунок111"/>
          </v:shape>
        </w:pict>
      </w:r>
    </w:p>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Default="00095D24" w:rsidP="00095D24">
      <w:pPr>
        <w:jc w:val="right"/>
      </w:pPr>
    </w:p>
    <w:p w:rsidR="00095D24" w:rsidRDefault="00095D24" w:rsidP="00095D24">
      <w:pPr>
        <w:jc w:val="right"/>
      </w:pPr>
    </w:p>
    <w:p w:rsidR="00095D24" w:rsidRDefault="00095D24" w:rsidP="00095D24">
      <w:pPr>
        <w:jc w:val="right"/>
      </w:pPr>
      <w:r>
        <w:lastRenderedPageBreak/>
        <w:t>Приложение №2</w:t>
      </w:r>
    </w:p>
    <w:p w:rsidR="00095D24" w:rsidRDefault="00095D24" w:rsidP="00095D24">
      <w:pPr>
        <w:jc w:val="right"/>
      </w:pPr>
      <w:r>
        <w:rPr>
          <w:noProof/>
        </w:rPr>
        <w:pict>
          <v:shape id="Рисунок 79" o:spid="_x0000_s1036" type="#_x0000_t75" style="position:absolute;left:0;text-align:left;margin-left:-44.1pt;margin-top:9.45pt;width:510.8pt;height:631.5pt;z-index:10;visibility:visible;mso-wrap-style:square;mso-wrap-distance-left:9pt;mso-wrap-distance-top:0;mso-wrap-distance-right:9pt;mso-wrap-distance-bottom:0;mso-position-horizontal:absolute;mso-position-horizontal-relative:text;mso-position-vertical:absolute;mso-position-vertical-relative:text">
            <v:imagedata r:id="rId12" o:title="" croptop="14284f" cropbottom="3641f" cropleft="23013f" cropright="13626f"/>
          </v:shape>
        </w:pict>
      </w:r>
    </w:p>
    <w:p w:rsidR="00095D24" w:rsidRDefault="00095D24" w:rsidP="00095D24">
      <w:pPr>
        <w:jc w:val="right"/>
      </w:pPr>
    </w:p>
    <w:p w:rsidR="00095D24" w:rsidRDefault="00095D24" w:rsidP="00095D24">
      <w:pPr>
        <w:jc w:val="right"/>
      </w:pPr>
    </w:p>
    <w:p w:rsidR="00095D24" w:rsidRDefault="00095D24" w:rsidP="00095D24">
      <w:pPr>
        <w:jc w:val="right"/>
      </w:pPr>
    </w:p>
    <w:p w:rsidR="00095D24" w:rsidRDefault="00095D24" w:rsidP="00095D24">
      <w:pPr>
        <w:jc w:val="right"/>
      </w:pPr>
      <w:r>
        <w:rPr>
          <w:noProof/>
        </w:rPr>
        <w:pict>
          <v:shape id="Рисунок 64" o:spid="_x0000_s1035" type="#_x0000_t75" style="position:absolute;left:0;text-align:left;margin-left:-14.35pt;margin-top:28.75pt;width:470.25pt;height:470.25pt;z-index:7;visibility:visible;mso-wrap-style:square;mso-wrap-distance-left:9pt;mso-wrap-distance-top:0;mso-wrap-distance-right:9pt;mso-wrap-distance-bottom:0;mso-position-horizontal:absolute;mso-position-horizontal-relative:text;mso-position-vertical:absolute;mso-position-vertical-relative:text">
            <v:imagedata r:id="rId13" o:title="" croptop="20165f" cropbottom="8682f" cropleft="22907f" cropright="15097f"/>
          </v:shape>
        </w:pict>
      </w:r>
    </w:p>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Default="00095D24" w:rsidP="00095D24">
      <w:r>
        <w:rPr>
          <w:noProof/>
        </w:rPr>
        <w:pict>
          <v:shape id="_x0000_s1034" type="#_x0000_t75" style="position:absolute;margin-left:-25.7pt;margin-top:12.25pt;width:470.25pt;height:470.25pt;z-index:11;visibility:visible;mso-wrap-style:square;mso-wrap-distance-left:9pt;mso-wrap-distance-top:0;mso-wrap-distance-right:9pt;mso-wrap-distance-bottom:0;mso-position-horizontal:absolute;mso-position-horizontal-relative:text;mso-position-vertical:absolute;mso-position-vertical-relative:text">
            <v:imagedata r:id="rId13" o:title="" croptop="20165f" cropbottom="8682f" cropleft="22907f" cropright="15097f"/>
          </v:shape>
        </w:pict>
      </w:r>
    </w:p>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 w:rsidR="00095D24" w:rsidRDefault="00095D24" w:rsidP="00095D24">
      <w:pPr>
        <w:jc w:val="center"/>
      </w:pPr>
      <w:r>
        <w:rPr>
          <w:noProof/>
        </w:rPr>
        <w:pict>
          <v:shape id="Рисунок 67" o:spid="_x0000_s1033" type="#_x0000_t75" style="position:absolute;left:0;text-align:left;margin-left:-24.4pt;margin-top:4pt;width:468pt;height:626.4pt;z-index:8;visibility:visible;mso-wrap-style:square;mso-wrap-distance-left:9pt;mso-wrap-distance-top:0;mso-wrap-distance-right:9pt;mso-wrap-distance-bottom:0;mso-position-horizontal:absolute;mso-position-horizontal-relative:text;mso-position-vertical:absolute;mso-position-vertical-relative:text">
            <v:imagedata r:id="rId14" o:title="" croptop="13163f" cropbottom="4201f" cropleft="24904f" cropright="13626f"/>
          </v:shape>
        </w:pict>
      </w:r>
    </w:p>
    <w:p w:rsidR="00095D24" w:rsidRDefault="00095D24" w:rsidP="00095D24">
      <w:pPr>
        <w:jc w:val="center"/>
      </w:pPr>
    </w:p>
    <w:p w:rsidR="00095D24" w:rsidRDefault="00095D24" w:rsidP="00095D24">
      <w:pPr>
        <w:jc w:val="center"/>
      </w:pPr>
    </w:p>
    <w:p w:rsidR="00095D24" w:rsidRDefault="00095D24" w:rsidP="00095D24">
      <w:pPr>
        <w:jc w:val="center"/>
      </w:pPr>
    </w:p>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r>
        <w:rPr>
          <w:noProof/>
        </w:rPr>
        <w:pict>
          <v:shape id="Рисунок 70" o:spid="_x0000_s1032" type="#_x0000_t75" style="position:absolute;margin-left:-43pt;margin-top:19.8pt;width:471.75pt;height:91.5pt;z-index:12;visibility:visible;mso-wrap-style:square;mso-wrap-distance-left:9pt;mso-wrap-distance-top:0;mso-wrap-distance-right:9pt;mso-wrap-distance-bottom:0;mso-position-horizontal:absolute;mso-position-horizontal-relative:text;mso-position-vertical:absolute;mso-position-vertical-relative:text">
            <v:imagedata r:id="rId15" o:title="" croptop="48032f" cropbottom="10363f" cropleft="23748f" cropright="14151f"/>
          </v:shape>
        </w:pict>
      </w:r>
    </w:p>
    <w:p w:rsidR="00095D24" w:rsidRPr="00460E0C" w:rsidRDefault="00095D24" w:rsidP="00095D24"/>
    <w:p w:rsidR="00095D24" w:rsidRPr="00460E0C" w:rsidRDefault="00095D24" w:rsidP="00095D24"/>
    <w:p w:rsidR="00095D24" w:rsidRPr="00460E0C" w:rsidRDefault="00095D24" w:rsidP="00095D24"/>
    <w:p w:rsidR="00095D24" w:rsidRDefault="00095D24" w:rsidP="00095D24"/>
    <w:p w:rsidR="00095D24" w:rsidRDefault="00095D24" w:rsidP="00095D24">
      <w:pPr>
        <w:jc w:val="right"/>
      </w:pPr>
    </w:p>
    <w:p w:rsidR="00095D24" w:rsidRDefault="00095D24" w:rsidP="00095D24">
      <w:pPr>
        <w:jc w:val="right"/>
      </w:pPr>
      <w:r>
        <w:rPr>
          <w:noProof/>
        </w:rPr>
        <w:pict>
          <v:shape id="Рисунок 73" o:spid="_x0000_s1031" type="#_x0000_t75" style="position:absolute;left:0;text-align:left;margin-left:-38.75pt;margin-top:11.75pt;width:499.5pt;height:646.4pt;z-index:9;visibility:visible;mso-wrap-style:square;mso-wrap-distance-left:9pt;mso-wrap-distance-top:0;mso-wrap-distance-right:9pt;mso-wrap-distance-bottom:0;mso-position-horizontal:absolute;mso-position-horizontal-relative:text;mso-position-vertical:absolute;mso-position-vertical-relative:text">
            <v:imagedata r:id="rId16" o:title="" croptop="13163f" cropbottom="3081f" cropleft="23328f" cropright="13626f"/>
          </v:shape>
        </w:pict>
      </w:r>
    </w:p>
    <w:p w:rsidR="00095D24" w:rsidRDefault="00095D24" w:rsidP="00095D24">
      <w:pPr>
        <w:jc w:val="right"/>
      </w:pPr>
    </w:p>
    <w:p w:rsidR="00095D24" w:rsidRDefault="00095D24" w:rsidP="00095D24">
      <w:pPr>
        <w:jc w:val="right"/>
      </w:pPr>
    </w:p>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p w:rsidR="00095D24" w:rsidRPr="00460E0C" w:rsidRDefault="00095D24" w:rsidP="00095D24">
      <w:bookmarkStart w:id="0" w:name="_GoBack"/>
      <w:bookmarkEnd w:id="0"/>
    </w:p>
    <w:p w:rsidR="00095D24" w:rsidRDefault="00095D24" w:rsidP="00095D24"/>
    <w:p w:rsidR="00095D24" w:rsidRPr="00F97A96" w:rsidRDefault="00095D24" w:rsidP="00095D24">
      <w:pPr>
        <w:jc w:val="right"/>
        <w:rPr>
          <w:rFonts w:ascii="Times New Roman" w:hAnsi="Times New Roman"/>
          <w:sz w:val="24"/>
        </w:rPr>
      </w:pPr>
      <w:r w:rsidRPr="00F97A96">
        <w:rPr>
          <w:rFonts w:ascii="Times New Roman" w:hAnsi="Times New Roman"/>
          <w:sz w:val="24"/>
        </w:rPr>
        <w:lastRenderedPageBreak/>
        <w:t>Приложение №3</w:t>
      </w:r>
    </w:p>
    <w:p w:rsidR="00095D24" w:rsidRPr="00F97A96" w:rsidRDefault="00095D24" w:rsidP="00095D24">
      <w:pPr>
        <w:spacing w:after="0" w:line="240" w:lineRule="auto"/>
        <w:rPr>
          <w:rFonts w:ascii="Times New Roman" w:eastAsia="Times New Roman" w:hAnsi="Times New Roman"/>
          <w:color w:val="000000"/>
          <w:kern w:val="28"/>
          <w:sz w:val="32"/>
          <w:szCs w:val="32"/>
          <w:lang w:eastAsia="ru-RU"/>
        </w:rPr>
      </w:pP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w:t>
      </w:r>
    </w:p>
    <w:p w:rsidR="00095D24" w:rsidRPr="00F97A96" w:rsidRDefault="00095D24" w:rsidP="00095D24">
      <w:pPr>
        <w:widowControl w:val="0"/>
        <w:spacing w:after="0" w:line="240" w:lineRule="auto"/>
        <w:ind w:left="6379" w:hanging="6379"/>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xml:space="preserve">       Комитет по управлению                                                                                                                                                                                 Г.Г.Булатниковой</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Архивным делом администрации                                           Директору Камышевской средней</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xml:space="preserve">          Ростовской области                                                       «Казачьей» общеобразовательной</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xml:space="preserve">                                                                                                                        школы.</w:t>
      </w:r>
    </w:p>
    <w:p w:rsidR="00095D24" w:rsidRPr="00F97A96" w:rsidRDefault="00095D24" w:rsidP="00095D24">
      <w:pPr>
        <w:widowControl w:val="0"/>
        <w:spacing w:after="0" w:line="240" w:lineRule="auto"/>
        <w:rPr>
          <w:rFonts w:ascii="Times New Roman" w:eastAsia="Times New Roman" w:hAnsi="Times New Roman"/>
          <w:b/>
          <w:bCs/>
          <w:color w:val="000000"/>
          <w:kern w:val="28"/>
          <w:sz w:val="24"/>
          <w:szCs w:val="24"/>
          <w:lang w:eastAsia="ru-RU"/>
        </w:rPr>
      </w:pPr>
      <w:r w:rsidRPr="00F97A96">
        <w:rPr>
          <w:rFonts w:ascii="Times New Roman" w:eastAsia="Times New Roman" w:hAnsi="Times New Roman"/>
          <w:b/>
          <w:bCs/>
          <w:color w:val="000000"/>
          <w:kern w:val="28"/>
          <w:sz w:val="24"/>
          <w:szCs w:val="24"/>
          <w:lang w:eastAsia="ru-RU"/>
        </w:rPr>
        <w:t>ГУ «ГОСУДАРСТВЕННЫЙ АРХИВ</w:t>
      </w:r>
    </w:p>
    <w:p w:rsidR="00095D24" w:rsidRPr="00F97A96" w:rsidRDefault="00095D24" w:rsidP="00095D24">
      <w:pPr>
        <w:widowControl w:val="0"/>
        <w:spacing w:after="0" w:line="240" w:lineRule="auto"/>
        <w:rPr>
          <w:rFonts w:ascii="Times New Roman" w:eastAsia="Times New Roman" w:hAnsi="Times New Roman"/>
          <w:b/>
          <w:bCs/>
          <w:color w:val="000000"/>
          <w:kern w:val="28"/>
          <w:sz w:val="24"/>
          <w:szCs w:val="24"/>
          <w:lang w:eastAsia="ru-RU"/>
        </w:rPr>
      </w:pPr>
      <w:r w:rsidRPr="00F97A96">
        <w:rPr>
          <w:rFonts w:ascii="Times New Roman" w:eastAsia="Times New Roman" w:hAnsi="Times New Roman"/>
          <w:b/>
          <w:bCs/>
          <w:color w:val="000000"/>
          <w:kern w:val="28"/>
          <w:sz w:val="24"/>
          <w:szCs w:val="24"/>
          <w:lang w:eastAsia="ru-RU"/>
        </w:rPr>
        <w:t xml:space="preserve">       РОСТОВСКОЙ ОБЛАСТИ»                </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b/>
          <w:bCs/>
          <w:color w:val="000000"/>
          <w:kern w:val="28"/>
          <w:sz w:val="24"/>
          <w:szCs w:val="24"/>
          <w:lang w:eastAsia="ru-RU"/>
        </w:rPr>
        <w:t xml:space="preserve">                                                                                               </w:t>
      </w:r>
      <w:r w:rsidRPr="00F97A96">
        <w:rPr>
          <w:rFonts w:ascii="Times New Roman" w:eastAsia="Times New Roman" w:hAnsi="Times New Roman"/>
          <w:color w:val="000000"/>
          <w:kern w:val="28"/>
          <w:sz w:val="24"/>
          <w:szCs w:val="24"/>
          <w:lang w:eastAsia="ru-RU"/>
        </w:rPr>
        <w:t>346313, Ростовская область,</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xml:space="preserve">                                                                                                            Цимлянский район,</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xml:space="preserve">            пр.Ворошиловский, 28                                                      ст.Камышевская, ул.Победы,18                                                                                                                     </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xml:space="preserve">       ГСП, 344006, г.Ростов-на-Дону,</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xml:space="preserve">     Факс: (8632) 2404892 Тел. 2630501</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xml:space="preserve"> ОКПО 00074234, ОГРН 1026103166540</w:t>
      </w:r>
    </w:p>
    <w:p w:rsidR="00095D24" w:rsidRPr="00F97A96" w:rsidRDefault="00095D24" w:rsidP="00095D24">
      <w:pPr>
        <w:widowControl w:val="0"/>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xml:space="preserve">        ИНН/КПП 6163018728/61301001</w:t>
      </w:r>
    </w:p>
    <w:p w:rsidR="00095D24" w:rsidRPr="00F97A96" w:rsidRDefault="00095D24" w:rsidP="00095D24">
      <w:pPr>
        <w:spacing w:after="0" w:line="240" w:lineRule="auto"/>
        <w:rPr>
          <w:rFonts w:ascii="Times New Roman" w:eastAsia="Times New Roman" w:hAnsi="Times New Roman"/>
          <w:color w:val="000000"/>
          <w:kern w:val="28"/>
          <w:sz w:val="24"/>
          <w:szCs w:val="24"/>
          <w:lang w:eastAsia="ru-RU"/>
        </w:rPr>
      </w:pPr>
      <w:r w:rsidRPr="00F97A96">
        <w:rPr>
          <w:rFonts w:ascii="Times New Roman" w:eastAsia="Times New Roman" w:hAnsi="Times New Roman"/>
          <w:color w:val="000000"/>
          <w:kern w:val="28"/>
          <w:sz w:val="24"/>
          <w:szCs w:val="24"/>
          <w:lang w:eastAsia="ru-RU"/>
        </w:rPr>
        <w:t> </w:t>
      </w:r>
    </w:p>
    <w:p w:rsidR="00095D24" w:rsidRPr="00F97A96" w:rsidRDefault="00095D24" w:rsidP="00095D24">
      <w:pPr>
        <w:widowControl w:val="0"/>
        <w:spacing w:after="0" w:line="240" w:lineRule="auto"/>
        <w:ind w:left="1580"/>
        <w:jc w:val="center"/>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АРХИВНАЯ СПРАВКА</w:t>
      </w:r>
    </w:p>
    <w:p w:rsidR="00095D24" w:rsidRPr="00F97A96" w:rsidRDefault="00095D24" w:rsidP="00095D24">
      <w:pPr>
        <w:widowControl w:val="0"/>
        <w:spacing w:after="0" w:line="240" w:lineRule="auto"/>
        <w:ind w:left="1580"/>
        <w:jc w:val="center"/>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29 января 2007 г.    №               к22</w:t>
      </w:r>
    </w:p>
    <w:p w:rsidR="00095D24" w:rsidRPr="00F97A96" w:rsidRDefault="00095D24" w:rsidP="00095D24">
      <w:pPr>
        <w:widowControl w:val="0"/>
        <w:spacing w:after="0" w:line="240" w:lineRule="auto"/>
        <w:ind w:left="1580"/>
        <w:jc w:val="center"/>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На №                            от</w:t>
      </w:r>
    </w:p>
    <w:p w:rsidR="00095D24" w:rsidRPr="00F97A96" w:rsidRDefault="00095D24" w:rsidP="00095D24">
      <w:pPr>
        <w:spacing w:after="0" w:line="240" w:lineRule="auto"/>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 </w:t>
      </w:r>
    </w:p>
    <w:p w:rsidR="00095D24" w:rsidRPr="00F97A96" w:rsidRDefault="00095D24" w:rsidP="00095D24">
      <w:pPr>
        <w:widowControl w:val="0"/>
        <w:spacing w:after="0" w:line="240" w:lineRule="auto"/>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 xml:space="preserve">         В госархиве Ростовской области хранятся документы Дирекции народных училищ области войска Донского (ф.358) за 1826-1919 годы. В фонде отложились отчеты, ведомости, рапорты смотрителей об  открытии и состоянии учебных заведений области.</w:t>
      </w:r>
    </w:p>
    <w:p w:rsidR="00095D24" w:rsidRPr="00F97A96" w:rsidRDefault="00095D24" w:rsidP="00095D24">
      <w:pPr>
        <w:widowControl w:val="0"/>
        <w:spacing w:after="0" w:line="240" w:lineRule="auto"/>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 xml:space="preserve">        В  рапорте штатного смотрителя училищ Первого Донского округа от 3 сентября 1862 года директору училищ войска Донского сообщалось об открытии 26 августа 1862 года приходского училища в станице Камышевской. На момент открытия в училище насчитывалось 25 учеников. Состояло оно из одного класса, разделенного на два отделения, и содержалось за счет войсковых сумм. На оплату наемного помещения (75 рублей серебром), учителей (в штате их числилось двое)и другие нужды из войсковой казны ежегодно отчислялось 550 рублей. Училище размещалось в одноэтажном деревянном доме.</w:t>
      </w:r>
    </w:p>
    <w:p w:rsidR="00095D24" w:rsidRPr="00F97A96" w:rsidRDefault="00095D24" w:rsidP="00095D24">
      <w:pPr>
        <w:widowControl w:val="0"/>
        <w:spacing w:after="0" w:line="240" w:lineRule="auto"/>
        <w:ind w:firstLine="720"/>
        <w:jc w:val="both"/>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Один из первых учителей – законоучитель Василий Иоаннович Часовников, священник Христорождественской церкви станицы Камышевской, 34 лет. Из его послужного списка следует, что окончил Воронежскую духовную семинарию с аттестатом 1-го разряда. В июне 1855 года переведен из слободы Сальской Орловки в станицу</w:t>
      </w:r>
    </w:p>
    <w:p w:rsidR="00095D24" w:rsidRPr="00F97A96" w:rsidRDefault="00095D24" w:rsidP="00095D24">
      <w:pPr>
        <w:widowControl w:val="0"/>
        <w:spacing w:after="0" w:line="240" w:lineRule="auto"/>
        <w:jc w:val="both"/>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Камышевскую по собственной просьбе. Был женат, имел трех детей.</w:t>
      </w:r>
    </w:p>
    <w:p w:rsidR="00095D24" w:rsidRPr="00F97A96" w:rsidRDefault="00095D24" w:rsidP="00095D24">
      <w:pPr>
        <w:widowControl w:val="0"/>
        <w:spacing w:after="0" w:line="240" w:lineRule="auto"/>
        <w:ind w:firstLine="720"/>
        <w:jc w:val="both"/>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В «Памятной книжке войска Донского на 1868 год», кроме Часовникова, указан второй  учитель – урядник Петр Помазков.</w:t>
      </w:r>
    </w:p>
    <w:p w:rsidR="00095D24" w:rsidRPr="00F97A96" w:rsidRDefault="00095D24" w:rsidP="00095D24">
      <w:pPr>
        <w:widowControl w:val="0"/>
        <w:spacing w:after="0" w:line="240" w:lineRule="auto"/>
        <w:ind w:firstLine="720"/>
        <w:jc w:val="both"/>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 xml:space="preserve">В «Памятной книжке на 1879 год» почетным блюстителем Камышевкого приходского училища значится сотник Калина Зеленков. В штате – законоучитель, священник Евгений Петрович Снесарев; учитель – </w:t>
      </w:r>
      <w:r w:rsidRPr="00F97A96">
        <w:rPr>
          <w:rFonts w:ascii="Times New Roman" w:eastAsia="Times New Roman" w:hAnsi="Times New Roman"/>
          <w:b/>
          <w:bCs/>
          <w:color w:val="000000"/>
          <w:kern w:val="28"/>
          <w:sz w:val="28"/>
          <w:szCs w:val="28"/>
          <w:lang w:eastAsia="ru-RU"/>
        </w:rPr>
        <w:lastRenderedPageBreak/>
        <w:t>коллежский регистратор Петр Иванович Помазков.</w:t>
      </w:r>
    </w:p>
    <w:p w:rsidR="00095D24" w:rsidRPr="00F97A96" w:rsidRDefault="00095D24" w:rsidP="00095D24">
      <w:pPr>
        <w:widowControl w:val="0"/>
        <w:spacing w:after="0" w:line="240" w:lineRule="auto"/>
        <w:jc w:val="both"/>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 xml:space="preserve">         В 1907 году законоучитель священник Владимир Алексеевич Стефанов; надзиратель – Ив. Андр. Хлебников; преподаватель Гимнастики – урядник Ив.Фед.Нефедов.</w:t>
      </w:r>
    </w:p>
    <w:p w:rsidR="00095D24" w:rsidRPr="00F97A96" w:rsidRDefault="00095D24" w:rsidP="00095D24">
      <w:pPr>
        <w:widowControl w:val="0"/>
        <w:spacing w:after="0" w:line="240" w:lineRule="auto"/>
        <w:jc w:val="both"/>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 xml:space="preserve">         По данным ведомостей к 1 января 1864 года в училище обучалось 34 ученика; к 1 января 1867 года – 43 ученика; к 1 января 1868 года – 47мальчиков и 8 девочек; к 1 января 1869 года – 48 мальчиков и 7 девочек.</w:t>
      </w:r>
    </w:p>
    <w:p w:rsidR="00095D24" w:rsidRPr="00F97A96" w:rsidRDefault="00095D24" w:rsidP="00095D24">
      <w:pPr>
        <w:widowControl w:val="0"/>
        <w:spacing w:after="0" w:line="240" w:lineRule="auto"/>
        <w:jc w:val="both"/>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 xml:space="preserve">        В ведомости Христорождественской станицы Камышевской на 1910 год отмечается наличие в станице министерского приходского мужского училища, существующего с 1862 года. В училище обучалось 67 мальчиков.</w:t>
      </w:r>
    </w:p>
    <w:p w:rsidR="00095D24" w:rsidRPr="00F97A96" w:rsidRDefault="00095D24" w:rsidP="00095D24">
      <w:pPr>
        <w:widowControl w:val="0"/>
        <w:spacing w:after="0" w:line="240" w:lineRule="auto"/>
        <w:ind w:firstLine="540"/>
        <w:jc w:val="both"/>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В этой же ведомости говорится, что при церкви 29 июня 1897 года открыта церковная школа грамоты, преобразованная 11 марта 1899 года в церковно-приходскую школу.</w:t>
      </w:r>
    </w:p>
    <w:p w:rsidR="00095D24" w:rsidRPr="00F97A96" w:rsidRDefault="00095D24" w:rsidP="00095D24">
      <w:pPr>
        <w:widowControl w:val="0"/>
        <w:spacing w:after="0" w:line="240" w:lineRule="auto"/>
        <w:ind w:firstLine="540"/>
        <w:jc w:val="both"/>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 xml:space="preserve"> По данным 1915 года в станице Камышевской насчитывалось 450 дворов; проживало 1417 населения мужского пола, 1475 женского пола. В станице имелось: станичное правление, 1 церковь, приходское училище, женское училище, церковно-приходская школа, кредитное товарищество, потребительское общество вальцевая мукомольная мельница.</w:t>
      </w:r>
    </w:p>
    <w:p w:rsidR="00095D24" w:rsidRPr="00F97A96" w:rsidRDefault="00095D24" w:rsidP="00095D24">
      <w:pPr>
        <w:spacing w:after="0" w:line="240" w:lineRule="auto"/>
        <w:rPr>
          <w:rFonts w:ascii="Times New Roman" w:eastAsia="Times New Roman" w:hAnsi="Times New Roman"/>
          <w:color w:val="000000"/>
          <w:kern w:val="28"/>
          <w:sz w:val="28"/>
          <w:szCs w:val="28"/>
          <w:lang w:eastAsia="ru-RU"/>
        </w:rPr>
      </w:pPr>
      <w:r w:rsidRPr="00F97A96">
        <w:rPr>
          <w:rFonts w:ascii="Times New Roman" w:eastAsia="Times New Roman" w:hAnsi="Times New Roman"/>
          <w:color w:val="000000"/>
          <w:kern w:val="28"/>
          <w:sz w:val="28"/>
          <w:szCs w:val="28"/>
          <w:lang w:eastAsia="ru-RU"/>
        </w:rPr>
        <w:t> </w:t>
      </w:r>
    </w:p>
    <w:p w:rsidR="00095D24" w:rsidRPr="00F97A96" w:rsidRDefault="00095D24" w:rsidP="00095D24">
      <w:pPr>
        <w:widowControl w:val="0"/>
        <w:spacing w:after="0" w:line="240" w:lineRule="auto"/>
        <w:rPr>
          <w:rFonts w:ascii="Times New Roman" w:eastAsia="Times New Roman" w:hAnsi="Times New Roman"/>
          <w:b/>
          <w:bCs/>
          <w:color w:val="000000"/>
          <w:kern w:val="28"/>
          <w:sz w:val="28"/>
          <w:szCs w:val="28"/>
          <w:lang w:eastAsia="ru-RU"/>
        </w:rPr>
      </w:pPr>
      <w:r w:rsidRPr="00F97A96">
        <w:rPr>
          <w:rFonts w:ascii="Times New Roman" w:eastAsia="Times New Roman" w:hAnsi="Times New Roman"/>
          <w:b/>
          <w:bCs/>
          <w:color w:val="000000"/>
          <w:kern w:val="28"/>
          <w:sz w:val="28"/>
          <w:szCs w:val="28"/>
          <w:lang w:eastAsia="ru-RU"/>
        </w:rPr>
        <w:t xml:space="preserve">        Основание: ГАРО.Ф.226.Оп.3.Д.11747.Л.98;Ф.358.Оп.1.Д.285. Л.63, 77об.-78; Д.337. Л.10 об.; Д.348. Л.24; Д.361. Л.179об.; «Памятная книжка войска донского на 1868 год». Новочеркасск, 1868. С.47; то же на 1879 год, С.216; то же на 1907 год. С.167; «Алфавитный список населенных мест области войска Донского». Новочеркасск, 1915. С.229-230.</w:t>
      </w:r>
    </w:p>
    <w:p w:rsidR="00095D24" w:rsidRPr="00F97A96" w:rsidRDefault="00095D24" w:rsidP="00095D24">
      <w:pPr>
        <w:spacing w:after="0" w:line="240" w:lineRule="auto"/>
        <w:rPr>
          <w:rFonts w:ascii="Times New Roman" w:eastAsia="Times New Roman" w:hAnsi="Times New Roman"/>
          <w:color w:val="000000"/>
          <w:kern w:val="28"/>
          <w:sz w:val="28"/>
          <w:szCs w:val="28"/>
          <w:lang w:eastAsia="ru-RU"/>
        </w:rPr>
      </w:pPr>
      <w:r w:rsidRPr="00F97A96">
        <w:rPr>
          <w:rFonts w:ascii="Times New Roman" w:eastAsia="Times New Roman" w:hAnsi="Times New Roman"/>
          <w:color w:val="000000"/>
          <w:kern w:val="28"/>
          <w:sz w:val="28"/>
          <w:szCs w:val="28"/>
          <w:lang w:eastAsia="ru-RU"/>
        </w:rPr>
        <w:t> </w:t>
      </w:r>
    </w:p>
    <w:p w:rsidR="00095D24" w:rsidRPr="00F97A96" w:rsidRDefault="00095D24" w:rsidP="00095D24">
      <w:pPr>
        <w:widowControl w:val="0"/>
        <w:spacing w:after="0" w:line="240" w:lineRule="auto"/>
        <w:rPr>
          <w:rFonts w:ascii="Times New Roman" w:eastAsia="Times New Roman" w:hAnsi="Times New Roman"/>
          <w:color w:val="000000"/>
          <w:kern w:val="28"/>
          <w:sz w:val="28"/>
          <w:szCs w:val="28"/>
          <w:lang w:eastAsia="ru-RU"/>
        </w:rPr>
      </w:pPr>
      <w:r w:rsidRPr="00F97A96">
        <w:rPr>
          <w:rFonts w:ascii="Times New Roman" w:eastAsia="Times New Roman" w:hAnsi="Times New Roman"/>
          <w:color w:val="000000"/>
          <w:kern w:val="28"/>
          <w:sz w:val="28"/>
          <w:szCs w:val="28"/>
          <w:lang w:eastAsia="ru-RU"/>
        </w:rPr>
        <w:t>Директор госархива                                          Н.А.Чумакова</w:t>
      </w:r>
    </w:p>
    <w:p w:rsidR="00095D24" w:rsidRPr="00F97A96" w:rsidRDefault="00095D24" w:rsidP="00095D24">
      <w:pPr>
        <w:spacing w:after="0" w:line="240" w:lineRule="auto"/>
        <w:rPr>
          <w:rFonts w:ascii="Times New Roman" w:eastAsia="Times New Roman" w:hAnsi="Times New Roman"/>
          <w:color w:val="000000"/>
          <w:kern w:val="28"/>
          <w:sz w:val="28"/>
          <w:szCs w:val="28"/>
          <w:lang w:eastAsia="ru-RU"/>
        </w:rPr>
      </w:pPr>
      <w:r w:rsidRPr="00F97A96">
        <w:rPr>
          <w:rFonts w:ascii="Times New Roman" w:eastAsia="Times New Roman" w:hAnsi="Times New Roman"/>
          <w:color w:val="000000"/>
          <w:kern w:val="28"/>
          <w:sz w:val="28"/>
          <w:szCs w:val="28"/>
          <w:lang w:eastAsia="ru-RU"/>
        </w:rPr>
        <w:t> </w:t>
      </w:r>
    </w:p>
    <w:p w:rsidR="00095D24" w:rsidRPr="00F97A96" w:rsidRDefault="00095D24" w:rsidP="00095D24">
      <w:pPr>
        <w:widowControl w:val="0"/>
        <w:spacing w:after="0" w:line="240" w:lineRule="auto"/>
        <w:rPr>
          <w:rFonts w:ascii="Times New Roman" w:eastAsia="Times New Roman" w:hAnsi="Times New Roman"/>
          <w:color w:val="000000"/>
          <w:kern w:val="28"/>
          <w:sz w:val="28"/>
          <w:szCs w:val="28"/>
          <w:lang w:eastAsia="ru-RU"/>
        </w:rPr>
      </w:pPr>
      <w:r w:rsidRPr="00F97A96">
        <w:rPr>
          <w:rFonts w:ascii="Times New Roman" w:eastAsia="Times New Roman" w:hAnsi="Times New Roman"/>
          <w:color w:val="000000"/>
          <w:kern w:val="28"/>
          <w:sz w:val="28"/>
          <w:szCs w:val="28"/>
          <w:lang w:eastAsia="ru-RU"/>
        </w:rPr>
        <w:t>Архивист                                                            А.В.Королева</w:t>
      </w:r>
    </w:p>
    <w:p w:rsidR="00095D24" w:rsidRPr="00F97A96" w:rsidRDefault="00095D24" w:rsidP="00095D24">
      <w:pPr>
        <w:widowControl w:val="0"/>
        <w:spacing w:after="0" w:line="240" w:lineRule="auto"/>
        <w:rPr>
          <w:rFonts w:ascii="Times New Roman" w:eastAsia="Times New Roman" w:hAnsi="Times New Roman"/>
          <w:color w:val="000000"/>
          <w:kern w:val="28"/>
          <w:sz w:val="28"/>
          <w:szCs w:val="28"/>
          <w:lang w:eastAsia="ru-RU"/>
        </w:rPr>
      </w:pPr>
      <w:r w:rsidRPr="00F97A96">
        <w:rPr>
          <w:rFonts w:ascii="Times New Roman" w:eastAsia="Times New Roman" w:hAnsi="Times New Roman"/>
          <w:color w:val="000000"/>
          <w:kern w:val="28"/>
          <w:sz w:val="28"/>
          <w:szCs w:val="28"/>
          <w:lang w:eastAsia="ru-RU"/>
        </w:rPr>
        <w:t> </w:t>
      </w:r>
    </w:p>
    <w:p w:rsidR="00095D24" w:rsidRPr="00F97A96" w:rsidRDefault="00095D24" w:rsidP="00095D24">
      <w:pPr>
        <w:spacing w:after="0" w:line="240" w:lineRule="auto"/>
        <w:rPr>
          <w:rFonts w:ascii="Times New Roman" w:eastAsia="Times New Roman" w:hAnsi="Times New Roman"/>
          <w:color w:val="000000"/>
          <w:kern w:val="28"/>
          <w:sz w:val="28"/>
          <w:szCs w:val="28"/>
          <w:lang w:eastAsia="ru-RU"/>
        </w:rPr>
      </w:pPr>
    </w:p>
    <w:p w:rsidR="00095D24" w:rsidRPr="00F97A96" w:rsidRDefault="00095D24" w:rsidP="00095D24">
      <w:pPr>
        <w:spacing w:after="0" w:line="240" w:lineRule="auto"/>
        <w:rPr>
          <w:rFonts w:ascii="Times New Roman" w:eastAsia="Times New Roman" w:hAnsi="Times New Roman"/>
          <w:color w:val="000000"/>
          <w:kern w:val="28"/>
          <w:sz w:val="28"/>
          <w:szCs w:val="28"/>
          <w:lang w:eastAsia="ru-RU"/>
        </w:rPr>
      </w:pPr>
    </w:p>
    <w:p w:rsidR="00095D24" w:rsidRDefault="00095D24" w:rsidP="00095D24">
      <w:pPr>
        <w:jc w:val="right"/>
      </w:pPr>
    </w:p>
    <w:p w:rsidR="00095D24" w:rsidRDefault="00095D24" w:rsidP="00095D24">
      <w:pPr>
        <w:jc w:val="right"/>
      </w:pPr>
    </w:p>
    <w:p w:rsidR="00095D24" w:rsidRDefault="00095D24" w:rsidP="00095D24">
      <w:pPr>
        <w:jc w:val="right"/>
      </w:pPr>
    </w:p>
    <w:p w:rsidR="00095D24" w:rsidRPr="00095D24" w:rsidRDefault="00095D24" w:rsidP="00095D24">
      <w:pPr>
        <w:tabs>
          <w:tab w:val="left" w:pos="8820"/>
        </w:tabs>
        <w:rPr>
          <w:rFonts w:ascii="Times New Roman" w:hAnsi="Times New Roman"/>
          <w:sz w:val="28"/>
        </w:rPr>
      </w:pPr>
    </w:p>
    <w:sectPr w:rsidR="00095D24" w:rsidRPr="00095D24" w:rsidSect="00B87A5E">
      <w:footerReference w:type="default" r:id="rId17"/>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640" w:rsidRDefault="00926640" w:rsidP="00EA7F25">
      <w:pPr>
        <w:spacing w:after="0" w:line="240" w:lineRule="auto"/>
      </w:pPr>
      <w:r>
        <w:separator/>
      </w:r>
    </w:p>
  </w:endnote>
  <w:endnote w:type="continuationSeparator" w:id="0">
    <w:p w:rsidR="00926640" w:rsidRDefault="00926640" w:rsidP="00EA7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343B" w:rsidRDefault="00926640">
    <w:pPr>
      <w:pStyle w:val="a7"/>
      <w:jc w:val="right"/>
    </w:pPr>
    <w:r>
      <w:fldChar w:fldCharType="begin"/>
    </w:r>
    <w:r>
      <w:instrText>PAGE   \* MERGEFORMAT</w:instrText>
    </w:r>
    <w:r>
      <w:fldChar w:fldCharType="separate"/>
    </w:r>
    <w:r w:rsidR="00095D24">
      <w:rPr>
        <w:noProof/>
      </w:rPr>
      <w:t>18</w:t>
    </w:r>
    <w:r>
      <w:rPr>
        <w:noProof/>
      </w:rPr>
      <w:fldChar w:fldCharType="end"/>
    </w:r>
  </w:p>
  <w:p w:rsidR="00A8343B" w:rsidRDefault="00A8343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640" w:rsidRDefault="00926640" w:rsidP="00EA7F25">
      <w:pPr>
        <w:spacing w:after="0" w:line="240" w:lineRule="auto"/>
      </w:pPr>
      <w:r>
        <w:separator/>
      </w:r>
    </w:p>
  </w:footnote>
  <w:footnote w:type="continuationSeparator" w:id="0">
    <w:p w:rsidR="00926640" w:rsidRDefault="00926640" w:rsidP="00EA7F25">
      <w:pPr>
        <w:spacing w:after="0" w:line="240" w:lineRule="auto"/>
      </w:pPr>
      <w:r>
        <w:continuationSeparator/>
      </w:r>
    </w:p>
  </w:footnote>
  <w:footnote w:id="1">
    <w:p w:rsidR="00A8343B" w:rsidRDefault="00A8343B">
      <w:pPr>
        <w:pStyle w:val="af"/>
      </w:pPr>
      <w:r>
        <w:rPr>
          <w:rStyle w:val="af1"/>
        </w:rPr>
        <w:footnoteRef/>
      </w:r>
      <w:r>
        <w:t>В.Д.Сухоруков Историческое описание земли Войска Донского.</w:t>
      </w:r>
    </w:p>
  </w:footnote>
  <w:footnote w:id="2">
    <w:p w:rsidR="00A8343B" w:rsidRDefault="00A8343B">
      <w:pPr>
        <w:pStyle w:val="af"/>
      </w:pPr>
      <w:r>
        <w:rPr>
          <w:rStyle w:val="af1"/>
        </w:rPr>
        <w:footnoteRef/>
      </w:r>
      <w:r>
        <w:t>В.Д.Сухоруков Историческое описание земли Войска Донского.</w:t>
      </w:r>
    </w:p>
  </w:footnote>
  <w:footnote w:id="3">
    <w:p w:rsidR="00A8343B" w:rsidRDefault="00A8343B">
      <w:pPr>
        <w:pStyle w:val="af"/>
      </w:pPr>
      <w:r>
        <w:rPr>
          <w:rStyle w:val="af1"/>
        </w:rPr>
        <w:footnoteRef/>
      </w:r>
      <w:r>
        <w:t>В.В.Шумов. Доская станица в древности.</w:t>
      </w:r>
    </w:p>
  </w:footnote>
  <w:footnote w:id="4">
    <w:p w:rsidR="00A8343B" w:rsidRDefault="00A8343B">
      <w:pPr>
        <w:pStyle w:val="af"/>
      </w:pPr>
      <w:r>
        <w:rPr>
          <w:rStyle w:val="af1"/>
        </w:rPr>
        <w:footnoteRef/>
      </w:r>
      <w:r w:rsidRPr="00C83FDF">
        <w:rPr>
          <w:rFonts w:cs="Calibri"/>
        </w:rPr>
        <w:t>«Казачий  Вестник» 1885 г., № 74-76.</w:t>
      </w:r>
    </w:p>
  </w:footnote>
  <w:footnote w:id="5">
    <w:p w:rsidR="00A8343B" w:rsidRDefault="00A8343B">
      <w:pPr>
        <w:pStyle w:val="af"/>
      </w:pPr>
      <w:r>
        <w:rPr>
          <w:rStyle w:val="af1"/>
        </w:rPr>
        <w:footnoteRef/>
      </w:r>
      <w:r w:rsidRPr="00C83FDF">
        <w:rPr>
          <w:rFonts w:cs="Calibri"/>
        </w:rPr>
        <w:t xml:space="preserve">Ист.русск.флота, Елагина, </w:t>
      </w:r>
      <w:r w:rsidRPr="00C83FDF">
        <w:rPr>
          <w:rFonts w:cs="Calibri"/>
          <w:lang w:val="en-US"/>
        </w:rPr>
        <w:t>I</w:t>
      </w:r>
      <w:r>
        <w:rPr>
          <w:rFonts w:cs="Calibri"/>
        </w:rPr>
        <w:t xml:space="preserve"> т., 1864г.</w:t>
      </w:r>
    </w:p>
  </w:footnote>
  <w:footnote w:id="6">
    <w:p w:rsidR="00A8343B" w:rsidRDefault="00A8343B">
      <w:pPr>
        <w:pStyle w:val="af"/>
      </w:pPr>
      <w:r>
        <w:rPr>
          <w:rStyle w:val="af1"/>
        </w:rPr>
        <w:footnoteRef/>
      </w:r>
      <w:r>
        <w:rPr>
          <w:rFonts w:cs="Calibri"/>
        </w:rPr>
        <w:t>Донес. Окружн. нач. 1887 г.</w:t>
      </w:r>
    </w:p>
  </w:footnote>
  <w:footnote w:id="7">
    <w:p w:rsidR="00A8343B" w:rsidRDefault="00A8343B">
      <w:pPr>
        <w:pStyle w:val="af"/>
      </w:pPr>
      <w:r>
        <w:rPr>
          <w:rStyle w:val="af1"/>
        </w:rPr>
        <w:footnoteRef/>
      </w:r>
      <w:r>
        <w:t>В.В.Шумов. История казачества (справочник казака).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0D1651"/>
    <w:multiLevelType w:val="hybridMultilevel"/>
    <w:tmpl w:val="BEBE1B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21A4485"/>
    <w:multiLevelType w:val="hybridMultilevel"/>
    <w:tmpl w:val="B02C3C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6126098"/>
    <w:multiLevelType w:val="multilevel"/>
    <w:tmpl w:val="0ACA3268"/>
    <w:lvl w:ilvl="0">
      <w:start w:val="1"/>
      <w:numFmt w:val="decimal"/>
      <w:lvlText w:val="%1."/>
      <w:lvlJc w:val="left"/>
      <w:pPr>
        <w:ind w:left="927" w:hanging="360"/>
      </w:pPr>
      <w:rPr>
        <w:rFonts w:cs="Times New Roman" w:hint="default"/>
      </w:rPr>
    </w:lvl>
    <w:lvl w:ilvl="1">
      <w:start w:val="1"/>
      <w:numFmt w:val="decimal"/>
      <w:isLgl/>
      <w:lvlText w:val="%1.%2."/>
      <w:lvlJc w:val="left"/>
      <w:pPr>
        <w:ind w:left="1647" w:hanging="720"/>
      </w:pPr>
      <w:rPr>
        <w:rFonts w:cs="Times New Roman" w:hint="default"/>
      </w:rPr>
    </w:lvl>
    <w:lvl w:ilvl="2">
      <w:start w:val="1"/>
      <w:numFmt w:val="decimal"/>
      <w:isLgl/>
      <w:lvlText w:val="%1.%2.%3."/>
      <w:lvlJc w:val="left"/>
      <w:pPr>
        <w:ind w:left="2007" w:hanging="720"/>
      </w:pPr>
      <w:rPr>
        <w:rFonts w:cs="Times New Roman" w:hint="default"/>
      </w:rPr>
    </w:lvl>
    <w:lvl w:ilvl="3">
      <w:start w:val="1"/>
      <w:numFmt w:val="decimal"/>
      <w:isLgl/>
      <w:lvlText w:val="%1.%2.%3.%4."/>
      <w:lvlJc w:val="left"/>
      <w:pPr>
        <w:ind w:left="2727" w:hanging="1080"/>
      </w:pPr>
      <w:rPr>
        <w:rFonts w:cs="Times New Roman" w:hint="default"/>
      </w:rPr>
    </w:lvl>
    <w:lvl w:ilvl="4">
      <w:start w:val="1"/>
      <w:numFmt w:val="decimal"/>
      <w:isLgl/>
      <w:lvlText w:val="%1.%2.%3.%4.%5."/>
      <w:lvlJc w:val="left"/>
      <w:pPr>
        <w:ind w:left="3087" w:hanging="1080"/>
      </w:pPr>
      <w:rPr>
        <w:rFonts w:cs="Times New Roman" w:hint="default"/>
      </w:rPr>
    </w:lvl>
    <w:lvl w:ilvl="5">
      <w:start w:val="1"/>
      <w:numFmt w:val="decimal"/>
      <w:isLgl/>
      <w:lvlText w:val="%1.%2.%3.%4.%5.%6."/>
      <w:lvlJc w:val="left"/>
      <w:pPr>
        <w:ind w:left="3807" w:hanging="1440"/>
      </w:pPr>
      <w:rPr>
        <w:rFonts w:cs="Times New Roman" w:hint="default"/>
      </w:rPr>
    </w:lvl>
    <w:lvl w:ilvl="6">
      <w:start w:val="1"/>
      <w:numFmt w:val="decimal"/>
      <w:isLgl/>
      <w:lvlText w:val="%1.%2.%3.%4.%5.%6.%7."/>
      <w:lvlJc w:val="left"/>
      <w:pPr>
        <w:ind w:left="4527" w:hanging="1800"/>
      </w:pPr>
      <w:rPr>
        <w:rFonts w:cs="Times New Roman" w:hint="default"/>
      </w:rPr>
    </w:lvl>
    <w:lvl w:ilvl="7">
      <w:start w:val="1"/>
      <w:numFmt w:val="decimal"/>
      <w:isLgl/>
      <w:lvlText w:val="%1.%2.%3.%4.%5.%6.%7.%8."/>
      <w:lvlJc w:val="left"/>
      <w:pPr>
        <w:ind w:left="4887" w:hanging="1800"/>
      </w:pPr>
      <w:rPr>
        <w:rFonts w:cs="Times New Roman" w:hint="default"/>
      </w:rPr>
    </w:lvl>
    <w:lvl w:ilvl="8">
      <w:start w:val="1"/>
      <w:numFmt w:val="decimal"/>
      <w:isLgl/>
      <w:lvlText w:val="%1.%2.%3.%4.%5.%6.%7.%8.%9."/>
      <w:lvlJc w:val="left"/>
      <w:pPr>
        <w:ind w:left="5607" w:hanging="2160"/>
      </w:pPr>
      <w:rPr>
        <w:rFonts w:cs="Times New Roman" w:hint="default"/>
      </w:rPr>
    </w:lvl>
  </w:abstractNum>
  <w:abstractNum w:abstractNumId="3">
    <w:nsid w:val="7B716AE8"/>
    <w:multiLevelType w:val="hybridMultilevel"/>
    <w:tmpl w:val="C8AE75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F61A9"/>
    <w:rsid w:val="00001160"/>
    <w:rsid w:val="00005148"/>
    <w:rsid w:val="000441CD"/>
    <w:rsid w:val="000449E0"/>
    <w:rsid w:val="00095D24"/>
    <w:rsid w:val="000B2470"/>
    <w:rsid w:val="00105226"/>
    <w:rsid w:val="00181304"/>
    <w:rsid w:val="00193914"/>
    <w:rsid w:val="00197BEC"/>
    <w:rsid w:val="00244733"/>
    <w:rsid w:val="00274285"/>
    <w:rsid w:val="00306818"/>
    <w:rsid w:val="0033119D"/>
    <w:rsid w:val="00446833"/>
    <w:rsid w:val="00485A6B"/>
    <w:rsid w:val="005217AC"/>
    <w:rsid w:val="0059567D"/>
    <w:rsid w:val="005F1F54"/>
    <w:rsid w:val="006B0A7E"/>
    <w:rsid w:val="006D4537"/>
    <w:rsid w:val="006F14EA"/>
    <w:rsid w:val="00745385"/>
    <w:rsid w:val="007A3346"/>
    <w:rsid w:val="007C2EAC"/>
    <w:rsid w:val="007F0BAB"/>
    <w:rsid w:val="008026F2"/>
    <w:rsid w:val="0083303D"/>
    <w:rsid w:val="008D3126"/>
    <w:rsid w:val="008F2DA7"/>
    <w:rsid w:val="00926640"/>
    <w:rsid w:val="00990D2F"/>
    <w:rsid w:val="009C25D0"/>
    <w:rsid w:val="009E670A"/>
    <w:rsid w:val="009F61A9"/>
    <w:rsid w:val="00A0454D"/>
    <w:rsid w:val="00A53148"/>
    <w:rsid w:val="00A70A17"/>
    <w:rsid w:val="00A8343B"/>
    <w:rsid w:val="00B03FB2"/>
    <w:rsid w:val="00B87A5E"/>
    <w:rsid w:val="00BC6CC9"/>
    <w:rsid w:val="00BD7B7A"/>
    <w:rsid w:val="00C36AAD"/>
    <w:rsid w:val="00C83FDF"/>
    <w:rsid w:val="00CD58EB"/>
    <w:rsid w:val="00CF7DE3"/>
    <w:rsid w:val="00D71F84"/>
    <w:rsid w:val="00E134BC"/>
    <w:rsid w:val="00EA7F25"/>
    <w:rsid w:val="00EB36AA"/>
    <w:rsid w:val="00EB76A3"/>
    <w:rsid w:val="00EC04A0"/>
    <w:rsid w:val="00F06BED"/>
    <w:rsid w:val="00F10F03"/>
    <w:rsid w:val="00FA130B"/>
    <w:rsid w:val="00FF6FC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1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1304"/>
    <w:pPr>
      <w:spacing w:after="200" w:line="276" w:lineRule="auto"/>
    </w:pPr>
    <w:rPr>
      <w:sz w:val="22"/>
      <w:szCs w:val="22"/>
      <w:lang w:eastAsia="en-US"/>
    </w:rPr>
  </w:style>
  <w:style w:type="paragraph" w:styleId="1">
    <w:name w:val="heading 1"/>
    <w:basedOn w:val="a"/>
    <w:next w:val="a"/>
    <w:link w:val="10"/>
    <w:uiPriority w:val="99"/>
    <w:qFormat/>
    <w:rsid w:val="00A53148"/>
    <w:pPr>
      <w:keepNext/>
      <w:tabs>
        <w:tab w:val="left" w:pos="3600"/>
        <w:tab w:val="left" w:pos="7020"/>
      </w:tabs>
      <w:spacing w:after="0" w:line="240" w:lineRule="auto"/>
      <w:jc w:val="center"/>
      <w:outlineLvl w:val="0"/>
    </w:pPr>
    <w:rPr>
      <w:rFonts w:ascii="Palatino Linotype" w:eastAsia="Times New Roman" w:hAnsi="Palatino Linotype"/>
      <w:b/>
      <w:color w:val="666699"/>
      <w:sz w:val="24"/>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A53148"/>
    <w:rPr>
      <w:rFonts w:ascii="Palatino Linotype" w:hAnsi="Palatino Linotype" w:cs="Times New Roman"/>
      <w:b/>
      <w:color w:val="666699"/>
      <w:sz w:val="20"/>
      <w:szCs w:val="20"/>
      <w:lang w:eastAsia="ru-RU"/>
    </w:rPr>
  </w:style>
  <w:style w:type="character" w:customStyle="1" w:styleId="apple-converted-space">
    <w:name w:val="apple-converted-space"/>
    <w:uiPriority w:val="99"/>
    <w:rsid w:val="00306818"/>
    <w:rPr>
      <w:rFonts w:cs="Times New Roman"/>
    </w:rPr>
  </w:style>
  <w:style w:type="paragraph" w:styleId="a3">
    <w:name w:val="List Paragraph"/>
    <w:basedOn w:val="a"/>
    <w:uiPriority w:val="34"/>
    <w:qFormat/>
    <w:rsid w:val="00001160"/>
    <w:pPr>
      <w:ind w:left="720"/>
      <w:contextualSpacing/>
    </w:pPr>
  </w:style>
  <w:style w:type="paragraph" w:styleId="a4">
    <w:name w:val="No Spacing"/>
    <w:uiPriority w:val="1"/>
    <w:qFormat/>
    <w:rsid w:val="00FF6FC1"/>
    <w:rPr>
      <w:sz w:val="22"/>
      <w:szCs w:val="22"/>
      <w:lang w:eastAsia="en-US"/>
    </w:rPr>
  </w:style>
  <w:style w:type="paragraph" w:styleId="a5">
    <w:name w:val="header"/>
    <w:basedOn w:val="a"/>
    <w:link w:val="a6"/>
    <w:uiPriority w:val="99"/>
    <w:rsid w:val="00EA7F25"/>
    <w:pPr>
      <w:tabs>
        <w:tab w:val="center" w:pos="4677"/>
        <w:tab w:val="right" w:pos="9355"/>
      </w:tabs>
      <w:spacing w:after="0" w:line="240" w:lineRule="auto"/>
    </w:pPr>
  </w:style>
  <w:style w:type="character" w:customStyle="1" w:styleId="a6">
    <w:name w:val="Верхний колонтитул Знак"/>
    <w:link w:val="a5"/>
    <w:uiPriority w:val="99"/>
    <w:locked/>
    <w:rsid w:val="00EA7F25"/>
    <w:rPr>
      <w:rFonts w:cs="Times New Roman"/>
    </w:rPr>
  </w:style>
  <w:style w:type="paragraph" w:styleId="a7">
    <w:name w:val="footer"/>
    <w:basedOn w:val="a"/>
    <w:link w:val="a8"/>
    <w:uiPriority w:val="99"/>
    <w:rsid w:val="00EA7F25"/>
    <w:pPr>
      <w:tabs>
        <w:tab w:val="center" w:pos="4677"/>
        <w:tab w:val="right" w:pos="9355"/>
      </w:tabs>
      <w:spacing w:after="0" w:line="240" w:lineRule="auto"/>
    </w:pPr>
  </w:style>
  <w:style w:type="character" w:customStyle="1" w:styleId="a8">
    <w:name w:val="Нижний колонтитул Знак"/>
    <w:link w:val="a7"/>
    <w:uiPriority w:val="99"/>
    <w:locked/>
    <w:rsid w:val="00EA7F25"/>
    <w:rPr>
      <w:rFonts w:cs="Times New Roman"/>
    </w:rPr>
  </w:style>
  <w:style w:type="paragraph" w:styleId="a9">
    <w:name w:val="Balloon Text"/>
    <w:basedOn w:val="a"/>
    <w:link w:val="aa"/>
    <w:uiPriority w:val="99"/>
    <w:semiHidden/>
    <w:rsid w:val="00EA7F25"/>
    <w:pPr>
      <w:spacing w:after="0" w:line="240" w:lineRule="auto"/>
    </w:pPr>
    <w:rPr>
      <w:rFonts w:ascii="Tahoma" w:hAnsi="Tahoma" w:cs="Tahoma"/>
      <w:sz w:val="16"/>
      <w:szCs w:val="16"/>
    </w:rPr>
  </w:style>
  <w:style w:type="character" w:customStyle="1" w:styleId="aa">
    <w:name w:val="Текст выноски Знак"/>
    <w:link w:val="a9"/>
    <w:uiPriority w:val="99"/>
    <w:semiHidden/>
    <w:locked/>
    <w:rsid w:val="00EA7F25"/>
    <w:rPr>
      <w:rFonts w:ascii="Tahoma" w:hAnsi="Tahoma" w:cs="Tahoma"/>
      <w:sz w:val="16"/>
      <w:szCs w:val="16"/>
    </w:rPr>
  </w:style>
  <w:style w:type="paragraph" w:styleId="ab">
    <w:name w:val="Normal (Web)"/>
    <w:basedOn w:val="a"/>
    <w:uiPriority w:val="99"/>
    <w:rsid w:val="005217AC"/>
    <w:pPr>
      <w:spacing w:before="100" w:beforeAutospacing="1" w:after="100" w:afterAutospacing="1" w:line="240" w:lineRule="auto"/>
    </w:pPr>
    <w:rPr>
      <w:rFonts w:ascii="Times New Roman" w:eastAsia="Times New Roman" w:hAnsi="Times New Roman"/>
      <w:sz w:val="24"/>
      <w:szCs w:val="24"/>
      <w:lang w:eastAsia="ru-RU"/>
    </w:rPr>
  </w:style>
  <w:style w:type="paragraph" w:styleId="ac">
    <w:name w:val="endnote text"/>
    <w:basedOn w:val="a"/>
    <w:link w:val="ad"/>
    <w:uiPriority w:val="99"/>
    <w:semiHidden/>
    <w:rsid w:val="0033119D"/>
    <w:pPr>
      <w:spacing w:after="0" w:line="240" w:lineRule="auto"/>
    </w:pPr>
    <w:rPr>
      <w:sz w:val="20"/>
      <w:szCs w:val="20"/>
    </w:rPr>
  </w:style>
  <w:style w:type="character" w:customStyle="1" w:styleId="ad">
    <w:name w:val="Текст концевой сноски Знак"/>
    <w:link w:val="ac"/>
    <w:uiPriority w:val="99"/>
    <w:semiHidden/>
    <w:locked/>
    <w:rsid w:val="0033119D"/>
    <w:rPr>
      <w:rFonts w:cs="Times New Roman"/>
      <w:sz w:val="20"/>
      <w:szCs w:val="20"/>
    </w:rPr>
  </w:style>
  <w:style w:type="character" w:styleId="ae">
    <w:name w:val="endnote reference"/>
    <w:uiPriority w:val="99"/>
    <w:semiHidden/>
    <w:rsid w:val="0033119D"/>
    <w:rPr>
      <w:rFonts w:cs="Times New Roman"/>
      <w:vertAlign w:val="superscript"/>
    </w:rPr>
  </w:style>
  <w:style w:type="paragraph" w:styleId="af">
    <w:name w:val="footnote text"/>
    <w:basedOn w:val="a"/>
    <w:link w:val="af0"/>
    <w:uiPriority w:val="99"/>
    <w:semiHidden/>
    <w:rsid w:val="0033119D"/>
    <w:pPr>
      <w:spacing w:after="0" w:line="240" w:lineRule="auto"/>
    </w:pPr>
    <w:rPr>
      <w:sz w:val="20"/>
      <w:szCs w:val="20"/>
    </w:rPr>
  </w:style>
  <w:style w:type="character" w:customStyle="1" w:styleId="af0">
    <w:name w:val="Текст сноски Знак"/>
    <w:link w:val="af"/>
    <w:uiPriority w:val="99"/>
    <w:semiHidden/>
    <w:locked/>
    <w:rsid w:val="0033119D"/>
    <w:rPr>
      <w:rFonts w:cs="Times New Roman"/>
      <w:sz w:val="20"/>
      <w:szCs w:val="20"/>
    </w:rPr>
  </w:style>
  <w:style w:type="character" w:styleId="af1">
    <w:name w:val="footnote reference"/>
    <w:uiPriority w:val="99"/>
    <w:semiHidden/>
    <w:rsid w:val="0033119D"/>
    <w:rPr>
      <w:rFonts w:cs="Times New Roman"/>
      <w:vertAlign w:val="superscript"/>
    </w:rPr>
  </w:style>
  <w:style w:type="paragraph" w:styleId="af2">
    <w:name w:val="Title"/>
    <w:basedOn w:val="a"/>
    <w:next w:val="a"/>
    <w:link w:val="af3"/>
    <w:uiPriority w:val="10"/>
    <w:qFormat/>
    <w:locked/>
    <w:rsid w:val="00095D2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3">
    <w:name w:val="Название Знак"/>
    <w:link w:val="af2"/>
    <w:uiPriority w:val="10"/>
    <w:rsid w:val="00095D24"/>
    <w:rPr>
      <w:rFonts w:ascii="Cambria" w:eastAsia="Times New Roman" w:hAnsi="Cambria"/>
      <w:color w:val="17365D"/>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7499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644</TotalTime>
  <Pages>20</Pages>
  <Words>3506</Words>
  <Characters>19986</Characters>
  <Application>Microsoft Office Word</Application>
  <DocSecurity>0</DocSecurity>
  <Lines>166</Lines>
  <Paragraphs>46</Paragraphs>
  <ScaleCrop>false</ScaleCrop>
  <Company/>
  <LinksUpToDate>false</LinksUpToDate>
  <CharactersWithSpaces>23446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2016-04-19T07:04:00Z</cp:lastPrinted>
  <dcterms:created xsi:type="dcterms:W3CDTF">2016-04-04T07:44:00Z</dcterms:created>
  <dcterms:modified xsi:type="dcterms:W3CDTF">2018-03-16T11:15:00Z</dcterms:modified>
</cp:coreProperties>
</file>