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2C3" w:rsidRPr="00BA16B9" w:rsidRDefault="00BA16B9" w:rsidP="00BA16B9">
      <w:pPr>
        <w:rPr>
          <w:rFonts w:ascii="Times New Roman" w:hAnsi="Times New Roman" w:cs="Times New Roman"/>
        </w:rPr>
      </w:pPr>
      <w:r w:rsidRPr="00BA16B9">
        <w:rPr>
          <w:rFonts w:ascii="Times New Roman" w:hAnsi="Times New Roman" w:cs="Times New Roman"/>
        </w:rPr>
        <w:t xml:space="preserve">Принято </w:t>
      </w:r>
      <w:r>
        <w:rPr>
          <w:rFonts w:ascii="Times New Roman" w:hAnsi="Times New Roman" w:cs="Times New Roman"/>
        </w:rPr>
        <w:t>на общем собрании МБДОУ</w:t>
      </w:r>
      <w:proofErr w:type="gramStart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У</w:t>
      </w:r>
      <w:proofErr w:type="gramEnd"/>
      <w:r>
        <w:rPr>
          <w:rFonts w:ascii="Times New Roman" w:hAnsi="Times New Roman" w:cs="Times New Roman"/>
        </w:rPr>
        <w:t>тверждаю:</w:t>
      </w:r>
    </w:p>
    <w:p w:rsidR="005408EC" w:rsidRDefault="00BA16B9" w:rsidP="00BA16B9">
      <w:pPr>
        <w:rPr>
          <w:rFonts w:ascii="Times New Roman" w:hAnsi="Times New Roman" w:cs="Times New Roman"/>
        </w:rPr>
      </w:pPr>
      <w:r w:rsidRPr="00BA16B9">
        <w:rPr>
          <w:rFonts w:ascii="Times New Roman" w:hAnsi="Times New Roman" w:cs="Times New Roman"/>
        </w:rPr>
        <w:t>Протокол</w:t>
      </w:r>
      <w:r>
        <w:rPr>
          <w:rFonts w:ascii="Times New Roman" w:hAnsi="Times New Roman" w:cs="Times New Roman"/>
        </w:rPr>
        <w:t xml:space="preserve"> №</w:t>
      </w:r>
      <w:r w:rsidR="005408EC">
        <w:rPr>
          <w:rFonts w:ascii="Times New Roman" w:hAnsi="Times New Roman" w:cs="Times New Roman"/>
        </w:rPr>
        <w:t xml:space="preserve"> </w:t>
      </w:r>
      <w:r w:rsidR="00312E38">
        <w:rPr>
          <w:rFonts w:ascii="Times New Roman" w:hAnsi="Times New Roman" w:cs="Times New Roman"/>
        </w:rPr>
        <w:t>4 от 01.09.2016</w:t>
      </w:r>
      <w:r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заведующий </w:t>
      </w:r>
      <w:proofErr w:type="spellStart"/>
      <w:r>
        <w:rPr>
          <w:rFonts w:ascii="Times New Roman" w:hAnsi="Times New Roman" w:cs="Times New Roman"/>
        </w:rPr>
        <w:t>МБДОУд</w:t>
      </w:r>
      <w:proofErr w:type="spellEnd"/>
      <w:r>
        <w:rPr>
          <w:rFonts w:ascii="Times New Roman" w:hAnsi="Times New Roman" w:cs="Times New Roman"/>
        </w:rPr>
        <w:t>/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7D42C3" w:rsidRPr="00BA16B9" w:rsidRDefault="00312E38" w:rsidP="005408EC">
      <w:pPr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«Алёнушка» </w:t>
      </w:r>
      <w:proofErr w:type="spellStart"/>
      <w:r>
        <w:rPr>
          <w:rFonts w:ascii="Times New Roman" w:hAnsi="Times New Roman" w:cs="Times New Roman"/>
        </w:rPr>
        <w:t>х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>огатырёва</w:t>
      </w:r>
      <w:proofErr w:type="spellEnd"/>
      <w:r w:rsidR="005408EC"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 xml:space="preserve">              </w:t>
      </w:r>
      <w:proofErr w:type="spellStart"/>
      <w:r>
        <w:rPr>
          <w:rFonts w:ascii="Times New Roman" w:hAnsi="Times New Roman" w:cs="Times New Roman"/>
        </w:rPr>
        <w:t>А.А.Забазнова</w:t>
      </w:r>
      <w:proofErr w:type="spellEnd"/>
    </w:p>
    <w:p w:rsidR="007D42C3" w:rsidRPr="005408EC" w:rsidRDefault="00312E38" w:rsidP="005408EC">
      <w:pPr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98 от 01.09.2016г.</w:t>
      </w:r>
      <w:bookmarkStart w:id="0" w:name="_GoBack"/>
      <w:bookmarkEnd w:id="0"/>
    </w:p>
    <w:p w:rsidR="007D42C3" w:rsidRDefault="007D42C3" w:rsidP="00EF3F9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0BA2" w:rsidRDefault="00940BA2" w:rsidP="00940B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F3260" w:rsidRDefault="009F3260" w:rsidP="009F326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A16B9" w:rsidRPr="00BA16B9" w:rsidRDefault="00BA16B9" w:rsidP="00BA16B9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16B9">
        <w:rPr>
          <w:rFonts w:ascii="Times New Roman" w:hAnsi="Times New Roman" w:cs="Times New Roman"/>
          <w:b/>
          <w:bCs/>
          <w:sz w:val="40"/>
          <w:szCs w:val="40"/>
        </w:rPr>
        <w:t>ПОЛОЖЕНИЕ</w:t>
      </w:r>
    </w:p>
    <w:p w:rsidR="00BA16B9" w:rsidRPr="00BA16B9" w:rsidRDefault="00BA16B9" w:rsidP="00BA16B9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16B9">
        <w:rPr>
          <w:rFonts w:ascii="Times New Roman" w:hAnsi="Times New Roman" w:cs="Times New Roman"/>
          <w:b/>
          <w:bCs/>
          <w:sz w:val="40"/>
          <w:szCs w:val="40"/>
        </w:rPr>
        <w:t>О СОВЕТЕ  ДОУ</w:t>
      </w:r>
    </w:p>
    <w:p w:rsidR="00BA16B9" w:rsidRPr="00BA16B9" w:rsidRDefault="00BA16B9" w:rsidP="00BA16B9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16B9">
        <w:rPr>
          <w:rFonts w:ascii="Times New Roman" w:hAnsi="Times New Roman" w:cs="Times New Roman"/>
          <w:b/>
          <w:bCs/>
          <w:sz w:val="40"/>
          <w:szCs w:val="40"/>
        </w:rPr>
        <w:t>Муниципального бюджетного дошкольного образовательного учреждения</w:t>
      </w:r>
    </w:p>
    <w:p w:rsidR="00BA16B9" w:rsidRPr="00BA16B9" w:rsidRDefault="00BA16B9" w:rsidP="00BA16B9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A16B9">
        <w:rPr>
          <w:rFonts w:ascii="Times New Roman" w:hAnsi="Times New Roman" w:cs="Times New Roman"/>
          <w:b/>
          <w:bCs/>
          <w:sz w:val="40"/>
          <w:szCs w:val="40"/>
        </w:rPr>
        <w:t>детского</w:t>
      </w:r>
      <w:r w:rsidR="00DD6370">
        <w:rPr>
          <w:rFonts w:ascii="Times New Roman" w:hAnsi="Times New Roman" w:cs="Times New Roman"/>
          <w:b/>
          <w:bCs/>
          <w:sz w:val="40"/>
          <w:szCs w:val="40"/>
        </w:rPr>
        <w:t xml:space="preserve"> сада «Алёнушка» х. </w:t>
      </w:r>
      <w:proofErr w:type="spellStart"/>
      <w:r w:rsidR="00DD6370">
        <w:rPr>
          <w:rFonts w:ascii="Times New Roman" w:hAnsi="Times New Roman" w:cs="Times New Roman"/>
          <w:b/>
          <w:bCs/>
          <w:sz w:val="40"/>
          <w:szCs w:val="40"/>
        </w:rPr>
        <w:t>Богатырёва</w:t>
      </w:r>
      <w:proofErr w:type="spellEnd"/>
    </w:p>
    <w:p w:rsidR="009F3260" w:rsidRDefault="009F3260" w:rsidP="009F326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F3260" w:rsidRDefault="009F3260" w:rsidP="009F326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F3260" w:rsidRDefault="009F3260" w:rsidP="009F326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F3260" w:rsidRDefault="009F3260" w:rsidP="009F326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F3260" w:rsidRDefault="009F3260" w:rsidP="009F326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F3260" w:rsidRDefault="009F3260" w:rsidP="009F326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F3260" w:rsidRDefault="009F3260" w:rsidP="009F326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F3260" w:rsidRDefault="009F3260" w:rsidP="009F326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F3260" w:rsidRDefault="009F3260" w:rsidP="009F326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08EC" w:rsidRDefault="005408EC" w:rsidP="009F326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F3260" w:rsidRDefault="009F3260" w:rsidP="005408EC">
      <w:pPr>
        <w:spacing w:line="24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:rsidR="00940BA2" w:rsidRPr="009F3260" w:rsidRDefault="00940BA2" w:rsidP="009F326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F3260">
        <w:rPr>
          <w:rFonts w:ascii="Times New Roman" w:hAnsi="Times New Roman" w:cs="Times New Roman"/>
          <w:b/>
          <w:bCs/>
          <w:sz w:val="40"/>
          <w:szCs w:val="40"/>
        </w:rPr>
        <w:lastRenderedPageBreak/>
        <w:t>ПОЛОЖЕНИЕ</w:t>
      </w:r>
    </w:p>
    <w:p w:rsidR="00940BA2" w:rsidRPr="009F3260" w:rsidRDefault="00940BA2" w:rsidP="009F326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F3260">
        <w:rPr>
          <w:rFonts w:ascii="Times New Roman" w:hAnsi="Times New Roman" w:cs="Times New Roman"/>
          <w:b/>
          <w:bCs/>
          <w:sz w:val="40"/>
          <w:szCs w:val="40"/>
        </w:rPr>
        <w:t>О СОВЕТЕ  ДОУ</w:t>
      </w:r>
    </w:p>
    <w:p w:rsidR="00940BA2" w:rsidRPr="009F3260" w:rsidRDefault="009F3260" w:rsidP="009F326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F3260">
        <w:rPr>
          <w:rFonts w:ascii="Times New Roman" w:hAnsi="Times New Roman" w:cs="Times New Roman"/>
          <w:sz w:val="40"/>
          <w:szCs w:val="40"/>
        </w:rPr>
        <w:t>М</w:t>
      </w:r>
      <w:r w:rsidR="00940BA2" w:rsidRPr="009F3260">
        <w:rPr>
          <w:rFonts w:ascii="Times New Roman" w:hAnsi="Times New Roman" w:cs="Times New Roman"/>
          <w:sz w:val="40"/>
          <w:szCs w:val="40"/>
        </w:rPr>
        <w:t>униципального бюджетного дошкольного образовательного учреждения</w:t>
      </w:r>
    </w:p>
    <w:p w:rsidR="00940BA2" w:rsidRPr="009F3260" w:rsidRDefault="00940BA2" w:rsidP="009F3260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F3260">
        <w:rPr>
          <w:rFonts w:ascii="Times New Roman" w:hAnsi="Times New Roman" w:cs="Times New Roman"/>
          <w:sz w:val="40"/>
          <w:szCs w:val="40"/>
        </w:rPr>
        <w:t>детс</w:t>
      </w:r>
      <w:r w:rsidR="00DD6370">
        <w:rPr>
          <w:rFonts w:ascii="Times New Roman" w:hAnsi="Times New Roman" w:cs="Times New Roman"/>
          <w:sz w:val="40"/>
          <w:szCs w:val="40"/>
        </w:rPr>
        <w:t xml:space="preserve">кого сада  «Алёнушка» </w:t>
      </w:r>
      <w:proofErr w:type="spellStart"/>
      <w:r w:rsidR="00DD6370">
        <w:rPr>
          <w:rFonts w:ascii="Times New Roman" w:hAnsi="Times New Roman" w:cs="Times New Roman"/>
          <w:sz w:val="40"/>
          <w:szCs w:val="40"/>
        </w:rPr>
        <w:t>х</w:t>
      </w:r>
      <w:proofErr w:type="gramStart"/>
      <w:r w:rsidR="00DD6370">
        <w:rPr>
          <w:rFonts w:ascii="Times New Roman" w:hAnsi="Times New Roman" w:cs="Times New Roman"/>
          <w:sz w:val="40"/>
          <w:szCs w:val="40"/>
        </w:rPr>
        <w:t>.Б</w:t>
      </w:r>
      <w:proofErr w:type="gramEnd"/>
      <w:r w:rsidR="00DD6370">
        <w:rPr>
          <w:rFonts w:ascii="Times New Roman" w:hAnsi="Times New Roman" w:cs="Times New Roman"/>
          <w:sz w:val="40"/>
          <w:szCs w:val="40"/>
        </w:rPr>
        <w:t>огатырёва</w:t>
      </w:r>
      <w:proofErr w:type="spellEnd"/>
    </w:p>
    <w:p w:rsidR="00940BA2" w:rsidRPr="00940BA2" w:rsidRDefault="00940BA2" w:rsidP="00940B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40BA2" w:rsidRPr="00940BA2" w:rsidRDefault="00940BA2" w:rsidP="00940BA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940BA2" w:rsidRPr="00940BA2" w:rsidRDefault="00422FA6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Совет М</w:t>
      </w:r>
      <w:r w:rsidR="00940BA2" w:rsidRPr="00940BA2">
        <w:rPr>
          <w:rFonts w:ascii="Times New Roman" w:hAnsi="Times New Roman" w:cs="Times New Roman"/>
          <w:sz w:val="28"/>
          <w:szCs w:val="28"/>
        </w:rPr>
        <w:t xml:space="preserve">униципального бюджетного дошкольного образовательного учреждения детского сада </w:t>
      </w:r>
      <w:r w:rsidR="00DD6370">
        <w:rPr>
          <w:rFonts w:ascii="Times New Roman" w:hAnsi="Times New Roman" w:cs="Times New Roman"/>
          <w:sz w:val="28"/>
          <w:szCs w:val="28"/>
        </w:rPr>
        <w:t xml:space="preserve"> «Алёнушка» </w:t>
      </w:r>
      <w:proofErr w:type="spellStart"/>
      <w:r w:rsidR="00DD6370">
        <w:rPr>
          <w:rFonts w:ascii="Times New Roman" w:hAnsi="Times New Roman" w:cs="Times New Roman"/>
          <w:sz w:val="28"/>
          <w:szCs w:val="28"/>
        </w:rPr>
        <w:t>х</w:t>
      </w:r>
      <w:proofErr w:type="gramStart"/>
      <w:r w:rsidR="00DD637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DD6370">
        <w:rPr>
          <w:rFonts w:ascii="Times New Roman" w:hAnsi="Times New Roman" w:cs="Times New Roman"/>
          <w:sz w:val="28"/>
          <w:szCs w:val="28"/>
        </w:rPr>
        <w:t>огатырёва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BA2" w:rsidRPr="00940BA2">
        <w:rPr>
          <w:rFonts w:ascii="Times New Roman" w:hAnsi="Times New Roman" w:cs="Times New Roman"/>
          <w:sz w:val="28"/>
          <w:szCs w:val="28"/>
        </w:rPr>
        <w:t>(далее – Совет) является высшим коллегиальным органом самоуправления, осуществл</w:t>
      </w:r>
      <w:r w:rsidR="009F3260">
        <w:rPr>
          <w:rFonts w:ascii="Times New Roman" w:hAnsi="Times New Roman" w:cs="Times New Roman"/>
          <w:sz w:val="28"/>
          <w:szCs w:val="28"/>
        </w:rPr>
        <w:t xml:space="preserve">яющим в соответствии с уставом </w:t>
      </w:r>
      <w:r w:rsidR="009F3260" w:rsidRPr="009F3260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детского</w:t>
      </w:r>
      <w:r w:rsidR="00DD6370">
        <w:rPr>
          <w:rFonts w:ascii="Times New Roman" w:hAnsi="Times New Roman" w:cs="Times New Roman"/>
          <w:sz w:val="28"/>
          <w:szCs w:val="28"/>
        </w:rPr>
        <w:t xml:space="preserve"> сада «Алёнушка» </w:t>
      </w:r>
      <w:proofErr w:type="spellStart"/>
      <w:r w:rsidR="00DD6370">
        <w:rPr>
          <w:rFonts w:ascii="Times New Roman" w:hAnsi="Times New Roman" w:cs="Times New Roman"/>
          <w:sz w:val="28"/>
          <w:szCs w:val="28"/>
        </w:rPr>
        <w:t>х.Богатырёва</w:t>
      </w:r>
      <w:proofErr w:type="spellEnd"/>
      <w:r w:rsidR="00DD6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0BA2" w:rsidRPr="00940BA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F3260">
        <w:rPr>
          <w:rFonts w:ascii="Times New Roman" w:hAnsi="Times New Roman" w:cs="Times New Roman"/>
          <w:sz w:val="28"/>
          <w:szCs w:val="28"/>
        </w:rPr>
        <w:t>МБДОУ</w:t>
      </w:r>
      <w:r w:rsidR="00940BA2" w:rsidRPr="00940BA2">
        <w:rPr>
          <w:rFonts w:ascii="Times New Roman" w:hAnsi="Times New Roman" w:cs="Times New Roman"/>
          <w:sz w:val="28"/>
          <w:szCs w:val="28"/>
        </w:rPr>
        <w:t>) решение отдельных вопросов, относящихся к его компетенции.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2. Совет осуществляет свою деятельность в соответствии с законами и иными нормативными правовыми актами Российской Федерации, Ростовской области, Администрации </w:t>
      </w:r>
      <w:r>
        <w:rPr>
          <w:rFonts w:ascii="Times New Roman" w:hAnsi="Times New Roman" w:cs="Times New Roman"/>
          <w:sz w:val="28"/>
          <w:szCs w:val="28"/>
        </w:rPr>
        <w:t>Цимлянского района</w:t>
      </w:r>
      <w:r w:rsidRPr="00940BA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940BA2">
        <w:rPr>
          <w:rFonts w:ascii="Times New Roman" w:hAnsi="Times New Roman" w:cs="Times New Roman"/>
          <w:sz w:val="28"/>
          <w:szCs w:val="28"/>
        </w:rPr>
        <w:t>образования Администрации Цимлянского района</w:t>
      </w:r>
      <w:r w:rsidR="00422FA6">
        <w:rPr>
          <w:rFonts w:ascii="Times New Roman" w:hAnsi="Times New Roman" w:cs="Times New Roman"/>
          <w:sz w:val="28"/>
          <w:szCs w:val="28"/>
        </w:rPr>
        <w:t>, уставом д</w:t>
      </w:r>
      <w:r w:rsidRPr="00940BA2">
        <w:rPr>
          <w:rFonts w:ascii="Times New Roman" w:hAnsi="Times New Roman" w:cs="Times New Roman"/>
          <w:sz w:val="28"/>
          <w:szCs w:val="28"/>
        </w:rPr>
        <w:t xml:space="preserve">етского сада, а также иными </w:t>
      </w:r>
      <w:r w:rsidR="00422FA6">
        <w:rPr>
          <w:rFonts w:ascii="Times New Roman" w:hAnsi="Times New Roman" w:cs="Times New Roman"/>
          <w:sz w:val="28"/>
          <w:szCs w:val="28"/>
        </w:rPr>
        <w:t>локальными нормативными актами д</w:t>
      </w:r>
      <w:r w:rsidRPr="00940BA2">
        <w:rPr>
          <w:rFonts w:ascii="Times New Roman" w:hAnsi="Times New Roman" w:cs="Times New Roman"/>
          <w:sz w:val="28"/>
          <w:szCs w:val="28"/>
        </w:rPr>
        <w:t>етского сада. 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3. 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4. Уставом </w:t>
      </w:r>
      <w:r w:rsidR="009F326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940BA2">
        <w:rPr>
          <w:rFonts w:ascii="Times New Roman" w:hAnsi="Times New Roman" w:cs="Times New Roman"/>
          <w:sz w:val="28"/>
          <w:szCs w:val="28"/>
        </w:rPr>
        <w:t>предусматривается: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а) численность, порядок формирования и деятельности Совета;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б) компетенция Совета;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5. Члены Совета не получают вознаграждения за работу в Совете.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b/>
          <w:bCs/>
          <w:sz w:val="28"/>
          <w:szCs w:val="28"/>
        </w:rPr>
        <w:t>II. Структура Совета, порядок его формирования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2.1. Члены Совета от каждой группы участников образовательного процесса выбираются на общих собраниях родителей, сотрудников.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2.2. Совет имеет право определить число членов Совета. Заведующий Детским садом является членом Совета по должности.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2.3. На своем заседании члены Совета избирают председателя Совета и секретаря.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lastRenderedPageBreak/>
        <w:t>2.4. Срок полномочий Совета – два года. По решению Совета один раз в два года проводятся выборы (перевыборы) членов Совета.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В случае досрочного выбытия члена Совета председатель Совета созывает внеочередное собрание той части коллектива, представителем который был выбывший член Совета, и проводит довыборы состава Совета. Любой член Совета может быть досрочно отозван решением собрания выбравшего его коллектива.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2.5. Члены Совета работают на безвозмездной основе.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2.6. Заседания Совета созываются его председателем в соответствии с планом работы, но не реже одного раза в полугодие.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Заседания Совета могут созываться также по требованию не менее половины членов Совета.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Решения принимаются открытым голосованием простым большинством голосов. Решения считаются правомочными, если на заседании Совета присутствовало не менее двух третей состава, и считаются принятыми, если за решение проголосовало более половины присутствовавших на заседании.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Решения Совета, принятые в пределах его полномочий, являются обязательными для всех участников образовательного процесса.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2.7. Заведующий </w:t>
      </w:r>
      <w:r w:rsidR="009F326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940BA2">
        <w:rPr>
          <w:rFonts w:ascii="Times New Roman" w:hAnsi="Times New Roman" w:cs="Times New Roman"/>
          <w:sz w:val="28"/>
          <w:szCs w:val="28"/>
        </w:rPr>
        <w:t>вправе приостановить исполнение решения Совета только в том случае, если имеет место нарушение действующего законодательства.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На заседаниях Совета ведутся протоколы, подписываемые председателем Совета и секретарем.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2.8. Заседания Совета являются открытыми: на них могут присутствовать представители всех групп участников образовательного про</w:t>
      </w:r>
      <w:r w:rsidR="009F3260">
        <w:rPr>
          <w:rFonts w:ascii="Times New Roman" w:hAnsi="Times New Roman" w:cs="Times New Roman"/>
          <w:sz w:val="28"/>
          <w:szCs w:val="28"/>
        </w:rPr>
        <w:t>цесса,</w:t>
      </w:r>
      <w:r w:rsidRPr="00940B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BA2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40BA2">
        <w:rPr>
          <w:rFonts w:ascii="Times New Roman" w:hAnsi="Times New Roman" w:cs="Times New Roman"/>
          <w:sz w:val="28"/>
          <w:szCs w:val="28"/>
        </w:rPr>
        <w:t>.е</w:t>
      </w:r>
      <w:proofErr w:type="spellEnd"/>
      <w:proofErr w:type="gramEnd"/>
      <w:r w:rsidRPr="00940BA2">
        <w:rPr>
          <w:rFonts w:ascii="Times New Roman" w:hAnsi="Times New Roman" w:cs="Times New Roman"/>
          <w:sz w:val="28"/>
          <w:szCs w:val="28"/>
        </w:rPr>
        <w:t xml:space="preserve"> родители, педагогические работники.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         2.9. Срок полномочий Совета – два года. По решению Совета один раз в два года проводятся выборы (перевыборы) членов Совета. На своем  заседании члены Совета избирают председателя Совета и секретаря.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2.10. Совет считается сформированным и приступает к осуществлению своих полномочий с момента избрания (назначения) не менее двух третей от общей численности членов Совета, определенной уставом</w:t>
      </w:r>
      <w:r w:rsidR="009F3260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940BA2">
        <w:rPr>
          <w:rFonts w:ascii="Times New Roman" w:hAnsi="Times New Roman" w:cs="Times New Roman"/>
          <w:sz w:val="28"/>
          <w:szCs w:val="28"/>
        </w:rPr>
        <w:t>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b/>
          <w:bCs/>
          <w:sz w:val="28"/>
          <w:szCs w:val="28"/>
        </w:rPr>
        <w:t>III. Компетенция Совета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К компетенции Совета относится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3.1.         Определение основных направлений развития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 </w:t>
      </w:r>
      <w:r w:rsidR="009F3260">
        <w:rPr>
          <w:rFonts w:ascii="Times New Roman" w:hAnsi="Times New Roman" w:cs="Times New Roman"/>
          <w:sz w:val="28"/>
          <w:szCs w:val="28"/>
        </w:rPr>
        <w:t>МБДОУ</w:t>
      </w:r>
      <w:r w:rsidRPr="00940BA2">
        <w:rPr>
          <w:rFonts w:ascii="Times New Roman" w:hAnsi="Times New Roman" w:cs="Times New Roman"/>
          <w:sz w:val="28"/>
          <w:szCs w:val="28"/>
        </w:rPr>
        <w:t>;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lastRenderedPageBreak/>
        <w:t>3.2.         Разрешение конфликтов;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3.3.         Согласовывает правила внутреннего трудового распорядка;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3.4.         Заслушивает отчеты администрации, педагогических работников по направлениям деятельности;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3.5.         Определяет перечень и порядок предоставления дополнительных платных образовательных услуг;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3.6.         Совместно с заведующим представляет интересы </w:t>
      </w:r>
      <w:r w:rsidR="009F326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940BA2">
        <w:rPr>
          <w:rFonts w:ascii="Times New Roman" w:hAnsi="Times New Roman" w:cs="Times New Roman"/>
          <w:sz w:val="28"/>
          <w:szCs w:val="28"/>
        </w:rPr>
        <w:t>в государственных, муниципальных органах управления, общественных объединениях, а также наряду с родителями (законными представителями) представляет интересы воспитанников, обеспечивая социально правовую защиту несовершеннолетних;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3.7.         Принимает решение по вопросам охраны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940BA2">
        <w:rPr>
          <w:rFonts w:ascii="Times New Roman" w:hAnsi="Times New Roman" w:cs="Times New Roman"/>
          <w:sz w:val="28"/>
          <w:szCs w:val="28"/>
        </w:rPr>
        <w:t xml:space="preserve"> и другим вопросам, регламентирующим жизнедеятельность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940BA2">
        <w:rPr>
          <w:rFonts w:ascii="Times New Roman" w:hAnsi="Times New Roman" w:cs="Times New Roman"/>
          <w:sz w:val="28"/>
          <w:szCs w:val="28"/>
        </w:rPr>
        <w:t>, не оговоренную настоящим Уставом;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3.8.         Осуществляет общественный контроль рационального расходования средств финансового обеспечения выполнения 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940BA2">
        <w:rPr>
          <w:rFonts w:ascii="Times New Roman" w:hAnsi="Times New Roman" w:cs="Times New Roman"/>
          <w:sz w:val="28"/>
          <w:szCs w:val="28"/>
        </w:rPr>
        <w:t>муниципального задания, доходов от деятельности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940BA2">
        <w:rPr>
          <w:rFonts w:ascii="Times New Roman" w:hAnsi="Times New Roman" w:cs="Times New Roman"/>
          <w:sz w:val="28"/>
          <w:szCs w:val="28"/>
        </w:rPr>
        <w:t>, привлеченных внебюджетных средств;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3.9.         Рассматривает, издает локальные акты в пределах своей компетенции.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3.10.     По вопросам, для которых уставом 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940BA2">
        <w:rPr>
          <w:rFonts w:ascii="Times New Roman" w:hAnsi="Times New Roman" w:cs="Times New Roman"/>
          <w:sz w:val="28"/>
          <w:szCs w:val="28"/>
        </w:rPr>
        <w:t>Совету не отведены полномочия на принятие решений, решения Совета носят рекомендательный характер. 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b/>
          <w:bCs/>
          <w:sz w:val="28"/>
          <w:szCs w:val="28"/>
        </w:rPr>
        <w:t>IV. Организация деятельности Совета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4.1.     Организационной формой работы Совета являются заседания, которые проводятся по мере необходимости, но не реже одного раза в полугодие.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4.2.     Заседания Совета созываются председателем Совета, а в его отсутствие – заместителем председателя. Правом созыва заседания Совета обладает также заведующий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940BA2">
        <w:rPr>
          <w:rFonts w:ascii="Times New Roman" w:hAnsi="Times New Roman" w:cs="Times New Roman"/>
          <w:sz w:val="28"/>
          <w:szCs w:val="28"/>
        </w:rPr>
        <w:t>. Заседания Совета могут созываться также по требованию не менее половины членов Совета.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4.3.     На заседании (в порядке, установленном уставом 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940BA2">
        <w:rPr>
          <w:rFonts w:ascii="Times New Roman" w:hAnsi="Times New Roman" w:cs="Times New Roman"/>
          <w:sz w:val="28"/>
          <w:szCs w:val="28"/>
        </w:rPr>
        <w:t>и настоящим положением) может быть решен любой вопрос, отнесенный к компетенции Совета.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4.4.     Первое заседание Совета созывается заведующим 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940BA2">
        <w:rPr>
          <w:rFonts w:ascii="Times New Roman" w:hAnsi="Times New Roman" w:cs="Times New Roman"/>
          <w:sz w:val="28"/>
          <w:szCs w:val="28"/>
        </w:rPr>
        <w:t xml:space="preserve">не позднее чем через месяц после его формирования. На первом заседании Совета, в </w:t>
      </w:r>
      <w:r w:rsidRPr="00940BA2">
        <w:rPr>
          <w:rFonts w:ascii="Times New Roman" w:hAnsi="Times New Roman" w:cs="Times New Roman"/>
          <w:sz w:val="28"/>
          <w:szCs w:val="28"/>
        </w:rPr>
        <w:lastRenderedPageBreak/>
        <w:t>частности, избираются председатель, заместитель председателя и секретарь Совета. Председатель Совета не может избираться из числа работников Детского сада (включая заведующего).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4.5.     Работа Совета осуществляется в соответствии с планом.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4.6.     Совет имеет право для подготовки материалов к заседаниям Совета, выработки проектов его решений в период между заседаниями, создавать постоянные и временные комиссии Совета. Совет определяет структуру, количество членов в комиссиях, назначает из числа членов Совета их председателя, утверждает задачи, функции, персональный состав комиссий. В комиссии могут входить, с их согласия, любые лица, которых Совет сочтет необходимыми привлечь для обеспечения эффективной работы комиссии. Руководитель (председатель) любой комиссии является членом Совета.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4.7.     Решения принимаются открытым голосованием простым большинством голосов. Решения считаются правомочными, если на заседании Совета присутствовало не менее двух третей состава, и считаются принятыми, если за решение проголосовало более половины присутствовавших на заседании. На заседаниях Совета ведутся протоколы, подписываемые председателем Совета и секретарем.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4.8.     Решения Совета, принятые в пределах его полномочий, являются обязательными для всех участников образовательного процесса.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4.9.     Заведующий 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940BA2">
        <w:rPr>
          <w:rFonts w:ascii="Times New Roman" w:hAnsi="Times New Roman" w:cs="Times New Roman"/>
          <w:sz w:val="28"/>
          <w:szCs w:val="28"/>
        </w:rPr>
        <w:t>вправе приостановить исполнение решения Совета только в том случае, если имеет место нарушение действующего законодательства.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4.10. Заседания Совета являются открытыми: на них могут присутствовать представители всех групп участников образовательного </w:t>
      </w:r>
      <w:proofErr w:type="gramStart"/>
      <w:r w:rsidRPr="00940BA2">
        <w:rPr>
          <w:rFonts w:ascii="Times New Roman" w:hAnsi="Times New Roman" w:cs="Times New Roman"/>
          <w:sz w:val="28"/>
          <w:szCs w:val="28"/>
        </w:rPr>
        <w:t>процесса</w:t>
      </w:r>
      <w:proofErr w:type="gramEnd"/>
      <w:r w:rsidRPr="00940BA2">
        <w:rPr>
          <w:rFonts w:ascii="Times New Roman" w:hAnsi="Times New Roman" w:cs="Times New Roman"/>
          <w:sz w:val="28"/>
          <w:szCs w:val="28"/>
        </w:rPr>
        <w:t xml:space="preserve">  т.е. родители, педагогические работники.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4.11. Для осуществления своих функций Совет вправе: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а) приглашать на заседания Совета любых работников 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940BA2">
        <w:rPr>
          <w:rFonts w:ascii="Times New Roman" w:hAnsi="Times New Roman" w:cs="Times New Roman"/>
          <w:sz w:val="28"/>
          <w:szCs w:val="28"/>
        </w:rPr>
        <w:t>для получения разъяснений, консультаций, заслушивания отчетов по вопросам, входящим в компетенцию Совета;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б) запрашивать и получать у заведующего 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940BA2">
        <w:rPr>
          <w:rFonts w:ascii="Times New Roman" w:hAnsi="Times New Roman" w:cs="Times New Roman"/>
          <w:sz w:val="28"/>
          <w:szCs w:val="28"/>
        </w:rPr>
        <w:t xml:space="preserve">информацию, необходимую для осуществления функций Совета, в том числе в порядке </w:t>
      </w:r>
      <w:proofErr w:type="gramStart"/>
      <w:r w:rsidRPr="00940BA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40BA2">
        <w:rPr>
          <w:rFonts w:ascii="Times New Roman" w:hAnsi="Times New Roman" w:cs="Times New Roman"/>
          <w:sz w:val="28"/>
          <w:szCs w:val="28"/>
        </w:rPr>
        <w:t xml:space="preserve"> реализацией решений Совета.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4.12.     Организационно-техническое обеспечение деятельности Совета возлагается на администрацию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940BA2">
        <w:rPr>
          <w:rFonts w:ascii="Times New Roman" w:hAnsi="Times New Roman" w:cs="Times New Roman"/>
          <w:sz w:val="28"/>
          <w:szCs w:val="28"/>
        </w:rPr>
        <w:t>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 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b/>
          <w:bCs/>
          <w:sz w:val="28"/>
          <w:szCs w:val="28"/>
        </w:rPr>
        <w:t>V. Обязанности и ответственность Совета и его членов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lastRenderedPageBreak/>
        <w:t>5.1. Совет несет ответственность за своевременное принятие и выполнение решений, входящих в его компетенцию.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5.2. Заведующий 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940BA2">
        <w:rPr>
          <w:rFonts w:ascii="Times New Roman" w:hAnsi="Times New Roman" w:cs="Times New Roman"/>
          <w:sz w:val="28"/>
          <w:szCs w:val="28"/>
        </w:rPr>
        <w:t>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5.3. Члены Совета,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5.4. Решения Совета, противоречащие положениям Устава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940BA2">
        <w:rPr>
          <w:rFonts w:ascii="Times New Roman" w:hAnsi="Times New Roman" w:cs="Times New Roman"/>
          <w:sz w:val="28"/>
          <w:szCs w:val="28"/>
        </w:rPr>
        <w:t>, недействительны с момента их принятия и не подлежат исполнению заведующим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940BA2">
        <w:rPr>
          <w:rFonts w:ascii="Times New Roman" w:hAnsi="Times New Roman" w:cs="Times New Roman"/>
          <w:sz w:val="28"/>
          <w:szCs w:val="28"/>
        </w:rPr>
        <w:t>, его работниками и иными участниками образовательного процесса.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Решения Совета доводятся до сведения всех заинтересованных лиц.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5.5. В случае возникновения конфликта между Советом и заведующим 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940BA2">
        <w:rPr>
          <w:rFonts w:ascii="Times New Roman" w:hAnsi="Times New Roman" w:cs="Times New Roman"/>
          <w:sz w:val="28"/>
          <w:szCs w:val="28"/>
        </w:rPr>
        <w:t>(несогласия заведующего с решением Совета и/или несогласия Совета с решением (приказом) заведующего), который не может быть урегулирован путем переговоров, решение по конфликтному вопросу принимает учредитель</w:t>
      </w:r>
      <w:r w:rsidR="009F3260" w:rsidRPr="009F3260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940BA2">
        <w:rPr>
          <w:rFonts w:ascii="Times New Roman" w:hAnsi="Times New Roman" w:cs="Times New Roman"/>
          <w:sz w:val="28"/>
          <w:szCs w:val="28"/>
        </w:rPr>
        <w:t>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5.6. Члены Совета обязаны посещать его заседания. Член Совета, систематически (более двух раз подряд) не посещающий заседания без уважительных причин, может быть выведен из его состава по решению Совета.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5.8. Член Совета выводится из его состава по решению Совета в следующих случаях: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- по желанию члена Совета, выраженному в письменной форме;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- при прекращении полномочий заведующего Детским садом,  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- при увольнении работника</w:t>
      </w:r>
      <w:r w:rsidR="00BA16B9" w:rsidRPr="00BA16B9">
        <w:rPr>
          <w:rFonts w:ascii="Times New Roman" w:hAnsi="Times New Roman" w:cs="Times New Roman"/>
          <w:sz w:val="28"/>
          <w:szCs w:val="28"/>
        </w:rPr>
        <w:t xml:space="preserve"> МБДОУ</w:t>
      </w:r>
      <w:r w:rsidRPr="00940BA2">
        <w:rPr>
          <w:rFonts w:ascii="Times New Roman" w:hAnsi="Times New Roman" w:cs="Times New Roman"/>
          <w:sz w:val="28"/>
          <w:szCs w:val="28"/>
        </w:rPr>
        <w:t>, избранного членом Совета, если они не могут быть кооптированы (и/или не кооптируются) в состав Совета после увольнения;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- 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 w:rsidRPr="00940BA2">
        <w:rPr>
          <w:rFonts w:ascii="Times New Roman" w:hAnsi="Times New Roman" w:cs="Times New Roman"/>
          <w:sz w:val="28"/>
          <w:szCs w:val="28"/>
        </w:rPr>
        <w:t>недееспособным</w:t>
      </w:r>
      <w:proofErr w:type="gramEnd"/>
      <w:r w:rsidRPr="00940BA2">
        <w:rPr>
          <w:rFonts w:ascii="Times New Roman" w:hAnsi="Times New Roman" w:cs="Times New Roman"/>
          <w:sz w:val="28"/>
          <w:szCs w:val="28"/>
        </w:rPr>
        <w:t>, наличие неснятой или непогашенной судимости за совершение уголовного преступления.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 xml:space="preserve">5.9. После вывода (выхода) из состава Совета его члена Совет принимает меры для замещения выбывшего члена (посредством довыборов либо кооптации). В случае досрочного выбытия члена Совета председатель Совета </w:t>
      </w:r>
      <w:r w:rsidRPr="00940BA2">
        <w:rPr>
          <w:rFonts w:ascii="Times New Roman" w:hAnsi="Times New Roman" w:cs="Times New Roman"/>
          <w:sz w:val="28"/>
          <w:szCs w:val="28"/>
        </w:rPr>
        <w:lastRenderedPageBreak/>
        <w:t>созывает внеочередное собрание той части коллектива, представителем который был выбывший член Совета, и проводит довыборы состава Совета. Любой член Совета может быть досрочно отозван решением собрания выбравшего его коллектива.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b/>
          <w:bCs/>
          <w:sz w:val="28"/>
          <w:szCs w:val="28"/>
        </w:rPr>
        <w:t>VI. Делопроизводство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6.1. Заседания Совета протоколируются в тетради «Протоколы заседания Совета». Протоколы подписываются председателем Совета и секретарем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6.2. Нумерация протоколов ведется от начала учебного года.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6.3. Тетрадь протоколов Совета пронумеровывается постранично, прошнуровывается, скрепляется подписью председателя и печатью Детского сада.</w:t>
      </w:r>
    </w:p>
    <w:p w:rsidR="00940BA2" w:rsidRPr="00940BA2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BA2">
        <w:rPr>
          <w:rFonts w:ascii="Times New Roman" w:hAnsi="Times New Roman" w:cs="Times New Roman"/>
          <w:sz w:val="28"/>
          <w:szCs w:val="28"/>
        </w:rPr>
        <w:t>6.4. Ответственность за ведение протоколов заседаний Совета возлагается на секретаря</w:t>
      </w:r>
      <w:r w:rsidR="00BA16B9">
        <w:rPr>
          <w:rFonts w:ascii="Times New Roman" w:hAnsi="Times New Roman" w:cs="Times New Roman"/>
          <w:sz w:val="28"/>
          <w:szCs w:val="28"/>
        </w:rPr>
        <w:t>.</w:t>
      </w:r>
    </w:p>
    <w:p w:rsidR="00BA16B9" w:rsidRPr="00BA16B9" w:rsidRDefault="00BA16B9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</w:t>
      </w:r>
      <w:r w:rsidRPr="00BA16B9">
        <w:rPr>
          <w:rFonts w:ascii="Times New Roman" w:hAnsi="Times New Roman" w:cs="Times New Roman"/>
          <w:sz w:val="28"/>
          <w:szCs w:val="28"/>
        </w:rPr>
        <w:t>. Обращения участников образовательного процесса с жалобами и предложениями по совершенствованию работы Совета рассматриваются председателем Совета или членами Совета по поручению председателя.</w:t>
      </w:r>
    </w:p>
    <w:p w:rsidR="00BA16B9" w:rsidRPr="00BA16B9" w:rsidRDefault="00BA16B9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</w:t>
      </w:r>
      <w:r w:rsidRPr="00BA16B9">
        <w:rPr>
          <w:rFonts w:ascii="Times New Roman" w:hAnsi="Times New Roman" w:cs="Times New Roman"/>
          <w:sz w:val="28"/>
          <w:szCs w:val="28"/>
        </w:rPr>
        <w:t xml:space="preserve"> Регистрация обращений граждан проводится канцелярией ДОУ.</w:t>
      </w:r>
    </w:p>
    <w:p w:rsidR="00BA16B9" w:rsidRPr="00BA16B9" w:rsidRDefault="00BA16B9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</w:t>
      </w:r>
      <w:r w:rsidRPr="00BA16B9">
        <w:rPr>
          <w:rFonts w:ascii="Times New Roman" w:hAnsi="Times New Roman" w:cs="Times New Roman"/>
          <w:sz w:val="28"/>
          <w:szCs w:val="28"/>
        </w:rPr>
        <w:t xml:space="preserve"> Положение о Совете образовательного учреждения принимается на общем собрании ДОУ. Срок действия данного Положения неограничен.</w:t>
      </w:r>
    </w:p>
    <w:p w:rsidR="00BA16B9" w:rsidRPr="00BA16B9" w:rsidRDefault="00BA16B9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BA2" w:rsidRPr="007D42C3" w:rsidRDefault="00940BA2" w:rsidP="00AF54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40BA2" w:rsidRPr="007D4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95"/>
    <w:rsid w:val="00312E38"/>
    <w:rsid w:val="00422FA6"/>
    <w:rsid w:val="004E4EEE"/>
    <w:rsid w:val="005408EC"/>
    <w:rsid w:val="007D42C3"/>
    <w:rsid w:val="00940BA2"/>
    <w:rsid w:val="009F3260"/>
    <w:rsid w:val="00AF54D2"/>
    <w:rsid w:val="00BA16B9"/>
    <w:rsid w:val="00DB67C8"/>
    <w:rsid w:val="00DD6370"/>
    <w:rsid w:val="00E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7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2016-02-29T07:46:00Z</dcterms:created>
  <dcterms:modified xsi:type="dcterms:W3CDTF">2016-11-23T09:34:00Z</dcterms:modified>
</cp:coreProperties>
</file>