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2F097B" w:rsidRPr="009E142E" w:rsidTr="002F097B">
        <w:tc>
          <w:tcPr>
            <w:tcW w:w="4927" w:type="dxa"/>
          </w:tcPr>
          <w:p w:rsidR="002F097B" w:rsidRPr="009E142E" w:rsidRDefault="002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097B" w:rsidRPr="002C3BBE" w:rsidRDefault="002F097B" w:rsidP="009E1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2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F097B" w:rsidRPr="009E142E" w:rsidRDefault="002F097B" w:rsidP="009E1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2E">
              <w:rPr>
                <w:rFonts w:ascii="Times New Roman" w:hAnsi="Times New Roman" w:cs="Times New Roman"/>
                <w:sz w:val="28"/>
                <w:szCs w:val="28"/>
              </w:rPr>
              <w:t>к постановлению  администрации</w:t>
            </w:r>
          </w:p>
          <w:p w:rsidR="002F097B" w:rsidRPr="009E142E" w:rsidRDefault="002F097B" w:rsidP="009E1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2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F097B" w:rsidRPr="009E142E" w:rsidRDefault="002F097B" w:rsidP="009E1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2E"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  <w:r w:rsidRPr="009E142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2F097B" w:rsidRPr="009E142E" w:rsidRDefault="002F097B" w:rsidP="009E1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2E">
              <w:rPr>
                <w:rFonts w:ascii="Times New Roman" w:hAnsi="Times New Roman" w:cs="Times New Roman"/>
                <w:sz w:val="28"/>
                <w:szCs w:val="28"/>
              </w:rPr>
              <w:t>от_________ № ____________</w:t>
            </w:r>
          </w:p>
          <w:p w:rsidR="002F097B" w:rsidRPr="009E142E" w:rsidRDefault="002F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97B" w:rsidRPr="009E142E" w:rsidRDefault="002F097B" w:rsidP="002F097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2F097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2F097B">
      <w:pPr>
        <w:pStyle w:val="1"/>
        <w:suppressAutoHyphens/>
        <w:rPr>
          <w:sz w:val="28"/>
          <w:szCs w:val="28"/>
        </w:rPr>
      </w:pPr>
    </w:p>
    <w:p w:rsidR="002F097B" w:rsidRPr="009E142E" w:rsidRDefault="002F097B" w:rsidP="002F097B">
      <w:pPr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2F097B">
      <w:pPr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2F097B">
      <w:pPr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2F097B">
      <w:pPr>
        <w:pStyle w:val="1"/>
        <w:suppressAutoHyphens/>
        <w:rPr>
          <w:b w:val="0"/>
          <w:sz w:val="28"/>
          <w:szCs w:val="28"/>
        </w:rPr>
      </w:pPr>
    </w:p>
    <w:p w:rsidR="002F097B" w:rsidRPr="009E142E" w:rsidRDefault="002F097B" w:rsidP="002F097B">
      <w:pPr>
        <w:pStyle w:val="1"/>
        <w:suppressAutoHyphens/>
        <w:rPr>
          <w:b w:val="0"/>
          <w:sz w:val="28"/>
          <w:szCs w:val="28"/>
        </w:rPr>
      </w:pPr>
    </w:p>
    <w:p w:rsidR="002F097B" w:rsidRPr="009E142E" w:rsidRDefault="002F097B" w:rsidP="002F097B">
      <w:pPr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2F097B">
      <w:pPr>
        <w:pStyle w:val="1"/>
        <w:suppressAutoHyphens/>
        <w:rPr>
          <w:b w:val="0"/>
          <w:sz w:val="28"/>
          <w:szCs w:val="28"/>
        </w:rPr>
      </w:pPr>
      <w:r w:rsidRPr="009E142E">
        <w:rPr>
          <w:b w:val="0"/>
          <w:sz w:val="28"/>
          <w:szCs w:val="28"/>
        </w:rPr>
        <w:t>У С Т А В</w:t>
      </w:r>
    </w:p>
    <w:p w:rsidR="002F097B" w:rsidRPr="009E142E" w:rsidRDefault="002F097B" w:rsidP="002F097B">
      <w:pPr>
        <w:pStyle w:val="a3"/>
        <w:suppressAutoHyphens/>
        <w:spacing w:line="293" w:lineRule="exact"/>
        <w:jc w:val="both"/>
      </w:pPr>
    </w:p>
    <w:p w:rsidR="002F097B" w:rsidRPr="009E142E" w:rsidRDefault="002F097B" w:rsidP="002F097B">
      <w:pPr>
        <w:pStyle w:val="a3"/>
        <w:suppressAutoHyphens/>
        <w:spacing w:line="240" w:lineRule="auto"/>
        <w:jc w:val="center"/>
      </w:pPr>
      <w:r w:rsidRPr="009E142E">
        <w:rPr>
          <w:color w:val="auto"/>
        </w:rPr>
        <w:t>М</w:t>
      </w:r>
      <w:r w:rsidRPr="009E142E">
        <w:t xml:space="preserve">униципального бюджетного общеобразовательного учреждения </w:t>
      </w:r>
    </w:p>
    <w:p w:rsidR="002F097B" w:rsidRPr="009E142E" w:rsidRDefault="002F097B" w:rsidP="002F097B">
      <w:pPr>
        <w:pStyle w:val="a3"/>
        <w:suppressAutoHyphens/>
        <w:spacing w:line="240" w:lineRule="auto"/>
        <w:jc w:val="center"/>
      </w:pPr>
      <w:r w:rsidRPr="009E142E">
        <w:t xml:space="preserve">средней общеобразовательной школы №17 </w:t>
      </w:r>
    </w:p>
    <w:p w:rsidR="002F097B" w:rsidRPr="009E142E" w:rsidRDefault="002F097B" w:rsidP="002F097B">
      <w:pPr>
        <w:pStyle w:val="a3"/>
        <w:suppressAutoHyphens/>
        <w:spacing w:line="240" w:lineRule="auto"/>
        <w:jc w:val="center"/>
      </w:pPr>
    </w:p>
    <w:p w:rsidR="002F097B" w:rsidRPr="009E142E" w:rsidRDefault="002F097B" w:rsidP="002F097B">
      <w:pPr>
        <w:pStyle w:val="a3"/>
        <w:spacing w:line="293" w:lineRule="exact"/>
        <w:jc w:val="both"/>
      </w:pPr>
      <w:r w:rsidRPr="009E142E">
        <w:t xml:space="preserve">                                             </w:t>
      </w:r>
    </w:p>
    <w:p w:rsidR="002F097B" w:rsidRPr="009E142E" w:rsidRDefault="002F097B" w:rsidP="002F097B">
      <w:pPr>
        <w:pStyle w:val="a3"/>
        <w:spacing w:line="293" w:lineRule="exact"/>
        <w:jc w:val="both"/>
      </w:pPr>
    </w:p>
    <w:p w:rsidR="002F097B" w:rsidRPr="009E142E" w:rsidRDefault="002F097B" w:rsidP="002F097B">
      <w:pPr>
        <w:pStyle w:val="a3"/>
        <w:spacing w:line="293" w:lineRule="exact"/>
        <w:jc w:val="both"/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jc w:val="center"/>
        <w:rPr>
          <w:spacing w:val="6"/>
        </w:rPr>
      </w:pPr>
    </w:p>
    <w:p w:rsidR="002F097B" w:rsidRPr="009E142E" w:rsidRDefault="002F097B" w:rsidP="006545DC">
      <w:pPr>
        <w:pStyle w:val="a3"/>
        <w:spacing w:line="293" w:lineRule="exact"/>
        <w:rPr>
          <w:spacing w:val="6"/>
        </w:rPr>
      </w:pPr>
      <w:bookmarkStart w:id="0" w:name="_GoBack"/>
      <w:bookmarkEnd w:id="0"/>
    </w:p>
    <w:p w:rsidR="002F097B" w:rsidRPr="009E142E" w:rsidRDefault="002F097B" w:rsidP="002F097B">
      <w:pPr>
        <w:pStyle w:val="a3"/>
        <w:spacing w:line="293" w:lineRule="exact"/>
        <w:jc w:val="center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jc w:val="center"/>
        <w:rPr>
          <w:spacing w:val="6"/>
        </w:rPr>
      </w:pPr>
    </w:p>
    <w:p w:rsidR="002F097B" w:rsidRPr="009E142E" w:rsidRDefault="002F097B" w:rsidP="002F097B">
      <w:pPr>
        <w:pStyle w:val="a3"/>
        <w:spacing w:line="293" w:lineRule="exact"/>
        <w:jc w:val="center"/>
        <w:rPr>
          <w:spacing w:val="6"/>
        </w:rPr>
      </w:pPr>
    </w:p>
    <w:p w:rsidR="002F097B" w:rsidRPr="005523CA" w:rsidRDefault="002F097B" w:rsidP="005523CA">
      <w:pPr>
        <w:pStyle w:val="a3"/>
        <w:spacing w:line="293" w:lineRule="exact"/>
        <w:rPr>
          <w:spacing w:val="6"/>
          <w:lang w:val="en-US"/>
        </w:rPr>
      </w:pPr>
    </w:p>
    <w:p w:rsidR="002F097B" w:rsidRPr="009E142E" w:rsidRDefault="002F097B" w:rsidP="002F097B">
      <w:pPr>
        <w:pStyle w:val="a3"/>
        <w:spacing w:line="293" w:lineRule="exact"/>
        <w:jc w:val="center"/>
        <w:rPr>
          <w:spacing w:val="6"/>
        </w:rPr>
      </w:pPr>
      <w:r w:rsidRPr="009E142E">
        <w:rPr>
          <w:spacing w:val="6"/>
        </w:rPr>
        <w:t>ст.  Отрадная</w:t>
      </w:r>
    </w:p>
    <w:p w:rsidR="002F097B" w:rsidRPr="009E142E" w:rsidRDefault="002F097B" w:rsidP="002F097B">
      <w:pPr>
        <w:pStyle w:val="a3"/>
        <w:spacing w:line="293" w:lineRule="exact"/>
        <w:jc w:val="center"/>
        <w:rPr>
          <w:spacing w:val="6"/>
        </w:rPr>
      </w:pPr>
      <w:r w:rsidRPr="009E142E">
        <w:rPr>
          <w:spacing w:val="6"/>
        </w:rPr>
        <w:t xml:space="preserve"> 2015 год</w:t>
      </w:r>
    </w:p>
    <w:p w:rsidR="002F097B" w:rsidRPr="009E142E" w:rsidRDefault="002F097B" w:rsidP="002F097B">
      <w:pPr>
        <w:pStyle w:val="a3"/>
        <w:spacing w:line="240" w:lineRule="auto"/>
        <w:jc w:val="center"/>
        <w:rPr>
          <w:bCs/>
          <w:spacing w:val="6"/>
        </w:rPr>
      </w:pPr>
    </w:p>
    <w:p w:rsidR="002F097B" w:rsidRPr="009E142E" w:rsidRDefault="002F097B" w:rsidP="002F097B">
      <w:pPr>
        <w:pStyle w:val="a3"/>
        <w:spacing w:line="240" w:lineRule="auto"/>
        <w:jc w:val="center"/>
        <w:rPr>
          <w:bCs/>
          <w:spacing w:val="6"/>
        </w:rPr>
      </w:pPr>
      <w:r w:rsidRPr="009E142E">
        <w:rPr>
          <w:bCs/>
          <w:spacing w:val="6"/>
          <w:lang w:val="en-US"/>
        </w:rPr>
        <w:lastRenderedPageBreak/>
        <w:t>I</w:t>
      </w:r>
      <w:r w:rsidRPr="009E142E">
        <w:rPr>
          <w:bCs/>
          <w:spacing w:val="6"/>
        </w:rPr>
        <w:t>.Общие положения</w:t>
      </w:r>
    </w:p>
    <w:p w:rsidR="002F097B" w:rsidRPr="009E142E" w:rsidRDefault="002F097B" w:rsidP="005523CA">
      <w:pPr>
        <w:pStyle w:val="a3"/>
        <w:spacing w:line="240" w:lineRule="auto"/>
        <w:ind w:right="0"/>
        <w:jc w:val="both"/>
        <w:rPr>
          <w:bCs/>
        </w:rPr>
      </w:pPr>
    </w:p>
    <w:p w:rsidR="002F097B" w:rsidRPr="009E142E" w:rsidRDefault="002F097B" w:rsidP="005523CA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Муниципальное бюджетное общеобразовательное учреждение средняя общеобразовательная школа № 17 (далее - Учреждение) – образов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а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тельное учреждение, основное предназначение которого - реализация общ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е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образовательных программ начального общего, основного общего и среднего общего образования в интересах личности, общества, государства.</w:t>
      </w:r>
    </w:p>
    <w:p w:rsidR="002F097B" w:rsidRPr="009E142E" w:rsidRDefault="002F097B" w:rsidP="005523CA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proofErr w:type="gram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Новая редакция Устава Учреждения создана в соответствии с Ф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е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деральным законом от 29 декабря 2012 года № 273-ФЗ «Об образовании в Российской Федерации», законом Краснодарского края от 16 июля 2013 года № 2770-КЗ «Об образовании в Краснодарском крае», Федеральным законом от 12 января 1996 года №7-ФЗ «О некоммерческих организациях», а также другими нормативными правовыми актами.</w:t>
      </w:r>
      <w:proofErr w:type="gramEnd"/>
    </w:p>
    <w:p w:rsidR="002F097B" w:rsidRPr="009E142E" w:rsidRDefault="002F097B" w:rsidP="005523CA">
      <w:pPr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Полное наименование Учреждения: Муниципальное бюджетное общеобразовательное учреждение средняя общеобразовательная школа № 17. </w:t>
      </w:r>
    </w:p>
    <w:p w:rsidR="002F097B" w:rsidRPr="009E142E" w:rsidRDefault="002F097B" w:rsidP="005523CA">
      <w:pPr>
        <w:spacing w:after="0" w:line="240" w:lineRule="auto"/>
        <w:ind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Сокращенное наименование: МБОУ СОШ № 17. </w:t>
      </w:r>
    </w:p>
    <w:p w:rsidR="002F097B" w:rsidRPr="009E142E" w:rsidRDefault="002F097B" w:rsidP="005523CA">
      <w:pPr>
        <w:spacing w:after="0" w:line="240" w:lineRule="auto"/>
        <w:ind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Полное и сокращенное наименования Учреждения равнозначны.</w:t>
      </w:r>
    </w:p>
    <w:p w:rsidR="002F097B" w:rsidRPr="009E142E" w:rsidRDefault="002F097B" w:rsidP="005523CA">
      <w:pPr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Организационно-правовая форма – муниципальное бюджетное учреждение.</w:t>
      </w:r>
    </w:p>
    <w:p w:rsidR="002F097B" w:rsidRPr="009E142E" w:rsidRDefault="002F097B" w:rsidP="005523C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Учреждение относится к типу – бюджетное. </w:t>
      </w:r>
    </w:p>
    <w:p w:rsidR="002F097B" w:rsidRPr="009E142E" w:rsidRDefault="002F097B" w:rsidP="005523CA">
      <w:pPr>
        <w:spacing w:after="0" w:line="240" w:lineRule="auto"/>
        <w:ind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 – общеобразовательная организация.</w:t>
      </w:r>
    </w:p>
    <w:p w:rsidR="002F097B" w:rsidRPr="009E142E" w:rsidRDefault="002F097B" w:rsidP="005523CA">
      <w:pPr>
        <w:spacing w:after="0" w:line="240" w:lineRule="auto"/>
        <w:ind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Вид – средняя общеобразовательная школа. </w:t>
      </w:r>
    </w:p>
    <w:p w:rsidR="002F097B" w:rsidRPr="009E142E" w:rsidRDefault="002F097B" w:rsidP="005523CA">
      <w:pPr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Местонахождение Учреждения: 352290, РФ, Краснодарский край, </w:t>
      </w:r>
      <w:proofErr w:type="spell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Отрадненский</w:t>
      </w:r>
      <w:proofErr w:type="spellEnd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район, станица Отрадная. </w:t>
      </w:r>
    </w:p>
    <w:p w:rsidR="002F097B" w:rsidRPr="009E142E" w:rsidRDefault="002F097B" w:rsidP="005523CA">
      <w:pPr>
        <w:spacing w:after="0" w:line="240" w:lineRule="auto"/>
        <w:ind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Юридический адрес Учреждения: 352290, РФ, Краснодарский край,                  </w:t>
      </w:r>
      <w:proofErr w:type="spell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Отрадненский</w:t>
      </w:r>
      <w:proofErr w:type="spellEnd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район, ст. Отрадная, ул.  </w:t>
      </w:r>
      <w:proofErr w:type="spell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Урупская</w:t>
      </w:r>
      <w:proofErr w:type="spellEnd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, 68.</w:t>
      </w:r>
    </w:p>
    <w:p w:rsidR="002F097B" w:rsidRPr="009E142E" w:rsidRDefault="002F097B" w:rsidP="005523CA">
      <w:pPr>
        <w:spacing w:after="0" w:line="240" w:lineRule="auto"/>
        <w:ind w:firstLine="633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Фактический адрес Учреждения: 352290, РФ, Краснодарский край,                         </w:t>
      </w:r>
      <w:proofErr w:type="spell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Отрадненский</w:t>
      </w:r>
      <w:proofErr w:type="spellEnd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район, ст. Отрадная, ул.  </w:t>
      </w:r>
      <w:proofErr w:type="spell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Урупская</w:t>
      </w:r>
      <w:proofErr w:type="spellEnd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, 68. </w:t>
      </w:r>
    </w:p>
    <w:p w:rsidR="002F097B" w:rsidRPr="009E142E" w:rsidRDefault="002F097B" w:rsidP="005523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6. Учредителем Учреждения является муниципальное образование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район. Функции и полномочия учредителя осуществляет отдел образования администрации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район. Учредитель имеет права 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несет обязанности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, определенные законод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Краснодарского края, решениями органов местного самоуправления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 xml:space="preserve">он, настоящим Уставом. </w:t>
      </w:r>
    </w:p>
    <w:p w:rsidR="002F097B" w:rsidRPr="009E142E" w:rsidRDefault="002F097B" w:rsidP="005523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находится в ведомственной подчиненности отдела образ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 xml:space="preserve">вания администрации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(далее – отдел образования).</w:t>
      </w:r>
    </w:p>
    <w:p w:rsidR="002F097B" w:rsidRPr="009E142E" w:rsidRDefault="002F097B" w:rsidP="005523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в отношении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является отдел образования.</w:t>
      </w:r>
    </w:p>
    <w:p w:rsidR="002F097B" w:rsidRPr="009E142E" w:rsidRDefault="002F097B" w:rsidP="005523CA">
      <w:pPr>
        <w:tabs>
          <w:tab w:val="num" w:pos="5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 администрации мун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(далее – отдел земельных и 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имущественных отношений) закрепляет объекты муниципальной собстве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ности (здания, сооружения, имущество, оборудование, а также другое нео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ходимое имущество потребительского, социального, культурного и иного назначения) за Учреждением.</w:t>
      </w:r>
    </w:p>
    <w:p w:rsidR="002F097B" w:rsidRPr="009E142E" w:rsidRDefault="002F097B" w:rsidP="005523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осуществляет распор</w:t>
      </w:r>
      <w:r w:rsidRPr="009E142E">
        <w:rPr>
          <w:rFonts w:ascii="Times New Roman" w:hAnsi="Times New Roman" w:cs="Times New Roman"/>
          <w:sz w:val="28"/>
          <w:szCs w:val="28"/>
        </w:rPr>
        <w:t>я</w:t>
      </w:r>
      <w:r w:rsidRPr="009E142E">
        <w:rPr>
          <w:rFonts w:ascii="Times New Roman" w:hAnsi="Times New Roman" w:cs="Times New Roman"/>
          <w:sz w:val="28"/>
          <w:szCs w:val="28"/>
        </w:rPr>
        <w:t>дительные и контролирующие функции в отношении муниципального им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щества, закрепленного за Учреждением на праве оперативного управления.</w:t>
      </w:r>
    </w:p>
    <w:p w:rsidR="002F097B" w:rsidRPr="009E142E" w:rsidRDefault="002F097B" w:rsidP="005523C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7. Учреждение является некоммерческой унитарной  организацией и руководствуется в своей деятельности Конституцией Российской Федерации, федеральными законами и законами Краснодарского края, иными федерал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ь</w:t>
      </w:r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ными нормативными правовыми актами и нормативными правовыми актами Краснодарского края, муниципальными правовыми актами </w:t>
      </w:r>
      <w:proofErr w:type="spellStart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Отрадненского</w:t>
      </w:r>
      <w:proofErr w:type="spellEnd"/>
      <w:r w:rsidRPr="009E142E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района, настоящим Уставом и внутренними документами Учреждения.</w:t>
      </w:r>
    </w:p>
    <w:p w:rsidR="002F097B" w:rsidRPr="009E142E" w:rsidRDefault="002F097B" w:rsidP="00552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8. Учреждение имеет самостоятельный баланс, обособленное имущ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ство, лицевые счета в финансовом управлении администрации муниципал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по бюджетным и внебюджетным средствам, печать со своим полным наименованием. Учреждение вправе иметь штампы и бланки со своим наименованием, зарегистрированную в установленном порядке эмблему и другие средства индивидуализации.</w:t>
      </w:r>
    </w:p>
    <w:p w:rsidR="002F097B" w:rsidRPr="009E142E" w:rsidRDefault="002F097B" w:rsidP="00552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9. Учреждение проходит лицензирование и аккредитацию в порядке, установленном законодательством Российской Федерации.</w:t>
      </w:r>
    </w:p>
    <w:p w:rsidR="002F097B" w:rsidRPr="009E142E" w:rsidRDefault="002F097B" w:rsidP="00552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10. Учреждение самостоятельно в осуществлении образовательной, научной, административной, финансово-экономической деятельности, разр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ботке и принятии локальных нормативных актов в соответствии с Федерал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ным законом от 29 декабря 2012 года № 273-ФЗ «Об образовании в Росси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>ской Федерации», иными нормативными правовыми актами Российской Ф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дерации и настоящим Уставом.</w:t>
      </w:r>
    </w:p>
    <w:p w:rsidR="002F097B" w:rsidRPr="009E142E" w:rsidRDefault="002F097B" w:rsidP="005523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может от своего имени приобретать гражданские права, соответствующие предмету и целям его деятельности, предусмотре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 xml:space="preserve">ным настоящим Уставом, 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, а также выступать в судах в соответствии с законодательством.  </w:t>
      </w:r>
    </w:p>
    <w:p w:rsidR="002F097B" w:rsidRPr="009E142E" w:rsidRDefault="002F097B" w:rsidP="005523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Учреждение предоставляет информацию о своей деятельности органам государственной статистики и налоговым органам, администрации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район, отделу образования а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и иным л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цам в соответствии с законодательством Российской Федерации и настоящим Уставом. </w:t>
      </w:r>
    </w:p>
    <w:p w:rsidR="002F097B" w:rsidRPr="009E142E" w:rsidRDefault="002F097B" w:rsidP="005523CA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обеспечивает открытость и доступность достоверной и актуальной информации о себе и предоставляемых образовательных усл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гах в информационно-телекоммуникационной сети «Интернет» и размещ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в ней перечня сведений, установленных федеральным законодател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ством.</w:t>
      </w:r>
    </w:p>
    <w:p w:rsidR="002F097B" w:rsidRPr="009E142E" w:rsidRDefault="002F097B" w:rsidP="005523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Учреждение считается созданным со дня внесения в установле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 xml:space="preserve">ном порядке соответствующей записи в Единый государственный реестр юридических лиц. </w:t>
      </w:r>
    </w:p>
    <w:p w:rsidR="002F097B" w:rsidRPr="009E142E" w:rsidRDefault="002F097B" w:rsidP="005523CA">
      <w:pPr>
        <w:numPr>
          <w:ilvl w:val="0"/>
          <w:numId w:val="3"/>
        </w:numPr>
        <w:tabs>
          <w:tab w:val="left" w:pos="0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вправе в своем составе создавать филиалы, структу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ные подразделения для обеспечения своей деятельности в порядке, устано</w:t>
      </w:r>
      <w:r w:rsidRPr="009E142E">
        <w:rPr>
          <w:rFonts w:ascii="Times New Roman" w:hAnsi="Times New Roman" w:cs="Times New Roman"/>
          <w:sz w:val="28"/>
          <w:szCs w:val="28"/>
        </w:rPr>
        <w:t>в</w:t>
      </w:r>
      <w:r w:rsidRPr="009E142E">
        <w:rPr>
          <w:rFonts w:ascii="Times New Roman" w:hAnsi="Times New Roman" w:cs="Times New Roman"/>
          <w:sz w:val="28"/>
          <w:szCs w:val="28"/>
        </w:rPr>
        <w:t>ленном действующим законодательством Российской Федерации. Филиалы и структурные подразделения при их наличии указываются в настоящем Уст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ве.</w:t>
      </w:r>
    </w:p>
    <w:p w:rsidR="002F097B" w:rsidRPr="009E142E" w:rsidRDefault="002F097B" w:rsidP="005523CA">
      <w:pPr>
        <w:pStyle w:val="a3"/>
        <w:tabs>
          <w:tab w:val="left" w:pos="851"/>
        </w:tabs>
        <w:spacing w:line="240" w:lineRule="auto"/>
        <w:ind w:right="0"/>
        <w:jc w:val="center"/>
        <w:rPr>
          <w:bCs/>
          <w:spacing w:val="-2"/>
        </w:rPr>
      </w:pPr>
      <w:r w:rsidRPr="009E142E">
        <w:rPr>
          <w:bCs/>
          <w:spacing w:val="-2"/>
          <w:lang w:val="en-US"/>
        </w:rPr>
        <w:t>II</w:t>
      </w:r>
      <w:r w:rsidRPr="009E142E">
        <w:rPr>
          <w:bCs/>
          <w:spacing w:val="-2"/>
        </w:rPr>
        <w:t>. Цели, задачи и виды деятельности Учреждения</w:t>
      </w:r>
    </w:p>
    <w:p w:rsidR="002F097B" w:rsidRPr="009E142E" w:rsidRDefault="002F097B" w:rsidP="005523CA">
      <w:pPr>
        <w:pStyle w:val="a3"/>
        <w:tabs>
          <w:tab w:val="left" w:pos="851"/>
        </w:tabs>
        <w:spacing w:line="240" w:lineRule="auto"/>
        <w:ind w:right="0"/>
        <w:jc w:val="center"/>
        <w:rPr>
          <w:bCs/>
          <w:spacing w:val="-2"/>
        </w:rPr>
      </w:pPr>
    </w:p>
    <w:p w:rsidR="002F097B" w:rsidRPr="009E142E" w:rsidRDefault="002F097B" w:rsidP="00552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 16. Основной целью деятельности Учреждения является образовател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ная деятельность по образовательным программам начального общего, о</w:t>
      </w:r>
      <w:r w:rsidRPr="009E142E">
        <w:rPr>
          <w:rFonts w:ascii="Times New Roman" w:hAnsi="Times New Roman" w:cs="Times New Roman"/>
          <w:sz w:val="28"/>
          <w:szCs w:val="28"/>
        </w:rPr>
        <w:t>с</w:t>
      </w:r>
      <w:r w:rsidRPr="009E142E">
        <w:rPr>
          <w:rFonts w:ascii="Times New Roman" w:hAnsi="Times New Roman" w:cs="Times New Roman"/>
          <w:sz w:val="28"/>
          <w:szCs w:val="28"/>
        </w:rPr>
        <w:t>новного общего и среднего общего образования.</w:t>
      </w:r>
      <w:r w:rsidRPr="009E142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2F097B" w:rsidRPr="009E142E" w:rsidRDefault="002F097B" w:rsidP="0055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Учреждение также осуществляет образовательную деятельность по д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полнительным образовательным программам, реализация которых не являе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 xml:space="preserve">ся основной целью его деятельности. </w:t>
      </w:r>
    </w:p>
    <w:p w:rsidR="002F097B" w:rsidRPr="009E142E" w:rsidRDefault="002F097B" w:rsidP="005523C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Учреждение реализует дополнительные общеразвивающие программы научно-технической, художественно-эстетической, физкультурно-спортивной,   туристско-краеведческой, эколого-биологической, социально-педагогической, культурологической направленности.</w:t>
      </w:r>
    </w:p>
    <w:p w:rsidR="002F097B" w:rsidRPr="009E142E" w:rsidRDefault="002F097B" w:rsidP="0055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 Предметом деятельности Учреждения является обучение и воспитание в интересах человека, семьи, общества и государства, создание благоприя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>ных условий для разностороннего развития личности.</w:t>
      </w:r>
      <w:r w:rsidRPr="009E142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2F097B" w:rsidRPr="009E142E" w:rsidRDefault="002F097B" w:rsidP="00552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17. Учреждение реализует права граждан на образование, гарантии 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щедоступности и бесплатного начального общего, основного общего и сре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 xml:space="preserve">него общего образования. </w:t>
      </w:r>
    </w:p>
    <w:p w:rsidR="002F097B" w:rsidRPr="009E142E" w:rsidRDefault="002F097B" w:rsidP="005523CA">
      <w:pPr>
        <w:pStyle w:val="21"/>
        <w:tabs>
          <w:tab w:val="num" w:pos="180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>18. Основными задачами Учреждения являются: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 xml:space="preserve">18.1. Охрана жизни и укрепление физического и психического здоровья </w:t>
      </w:r>
      <w:proofErr w:type="gramStart"/>
      <w:r w:rsidRPr="009E142E">
        <w:rPr>
          <w:szCs w:val="28"/>
        </w:rPr>
        <w:t>обучающихся</w:t>
      </w:r>
      <w:proofErr w:type="gramEnd"/>
      <w:r w:rsidRPr="009E142E">
        <w:rPr>
          <w:szCs w:val="28"/>
        </w:rPr>
        <w:t>;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 xml:space="preserve">18.2. Формирование у </w:t>
      </w:r>
      <w:proofErr w:type="gramStart"/>
      <w:r w:rsidRPr="009E142E">
        <w:rPr>
          <w:szCs w:val="28"/>
        </w:rPr>
        <w:t>обучающихся</w:t>
      </w:r>
      <w:proofErr w:type="gramEnd"/>
      <w:r w:rsidRPr="009E142E">
        <w:rPr>
          <w:szCs w:val="28"/>
        </w:rPr>
        <w:t xml:space="preserve"> потребности в саморазвитии;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 xml:space="preserve">18.3. Обеспечение физкультурно-спортивного, художественно-эстетического, эколого-биологического, туристско-краеведческого, научно-технического и естественно-научного развития </w:t>
      </w:r>
      <w:proofErr w:type="gramStart"/>
      <w:r w:rsidRPr="009E142E">
        <w:rPr>
          <w:szCs w:val="28"/>
        </w:rPr>
        <w:t>обучающихся</w:t>
      </w:r>
      <w:proofErr w:type="gramEnd"/>
      <w:r w:rsidRPr="009E142E">
        <w:rPr>
          <w:szCs w:val="28"/>
        </w:rPr>
        <w:t>;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>18.4. Формирование у обучающихся гражданских и нравственных к</w:t>
      </w:r>
      <w:r w:rsidRPr="009E142E">
        <w:rPr>
          <w:szCs w:val="28"/>
        </w:rPr>
        <w:t>а</w:t>
      </w:r>
      <w:r w:rsidRPr="009E142E">
        <w:rPr>
          <w:szCs w:val="28"/>
        </w:rPr>
        <w:t>честв, соответствующих общечеловеческим ценностям;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>18.5. Взаимодействие с семьями обучающихся для обеспечения полн</w:t>
      </w:r>
      <w:r w:rsidRPr="009E142E">
        <w:rPr>
          <w:szCs w:val="28"/>
        </w:rPr>
        <w:t>о</w:t>
      </w:r>
      <w:r w:rsidRPr="009E142E">
        <w:rPr>
          <w:szCs w:val="28"/>
        </w:rPr>
        <w:t>ценного развития детей;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>18.6. Внедрение и реализация образовательных программ и технологий, обеспечивающих высокую эффективность обучения;</w:t>
      </w:r>
    </w:p>
    <w:p w:rsidR="002F097B" w:rsidRPr="009E142E" w:rsidRDefault="002F097B" w:rsidP="005523CA">
      <w:pPr>
        <w:pStyle w:val="21"/>
        <w:tabs>
          <w:tab w:val="num" w:pos="1080"/>
        </w:tabs>
        <w:ind w:left="0" w:firstLine="709"/>
        <w:jc w:val="both"/>
        <w:rPr>
          <w:szCs w:val="28"/>
        </w:rPr>
      </w:pPr>
      <w:r w:rsidRPr="009E142E">
        <w:rPr>
          <w:szCs w:val="28"/>
        </w:rPr>
        <w:t>18.7. Оказание консультативной и методической помощи родителям (з</w:t>
      </w:r>
      <w:r w:rsidRPr="009E142E">
        <w:rPr>
          <w:szCs w:val="28"/>
        </w:rPr>
        <w:t>а</w:t>
      </w:r>
      <w:r w:rsidRPr="009E142E">
        <w:rPr>
          <w:szCs w:val="28"/>
        </w:rPr>
        <w:t>конным представителям) по вопросам обучения и развития детей;</w:t>
      </w:r>
    </w:p>
    <w:p w:rsidR="002F097B" w:rsidRPr="009E142E" w:rsidRDefault="002F097B" w:rsidP="005523CA">
      <w:pPr>
        <w:pStyle w:val="21"/>
        <w:ind w:left="0" w:firstLine="709"/>
        <w:jc w:val="both"/>
        <w:rPr>
          <w:szCs w:val="28"/>
        </w:rPr>
      </w:pPr>
      <w:r w:rsidRPr="009E142E">
        <w:rPr>
          <w:szCs w:val="28"/>
        </w:rPr>
        <w:t>18.8. Учреждение может проводить реабилитацию детей-инвалидов при наличии в нем соответствующих условий;</w:t>
      </w:r>
    </w:p>
    <w:p w:rsidR="002F097B" w:rsidRPr="009E142E" w:rsidRDefault="002F097B" w:rsidP="005523CA">
      <w:pPr>
        <w:pStyle w:val="21"/>
        <w:ind w:left="0" w:firstLine="709"/>
        <w:jc w:val="both"/>
        <w:rPr>
          <w:szCs w:val="28"/>
        </w:rPr>
      </w:pPr>
      <w:r w:rsidRPr="009E142E">
        <w:rPr>
          <w:szCs w:val="28"/>
        </w:rPr>
        <w:lastRenderedPageBreak/>
        <w:t>18.9. Учреждение осуществляет учебно-воспитательную, организацио</w:t>
      </w:r>
      <w:r w:rsidRPr="009E142E">
        <w:rPr>
          <w:szCs w:val="28"/>
        </w:rPr>
        <w:t>н</w:t>
      </w:r>
      <w:r w:rsidRPr="009E142E">
        <w:rPr>
          <w:szCs w:val="28"/>
        </w:rPr>
        <w:t>ную, управленческую и хозяйственно-экономическую функции.</w:t>
      </w:r>
    </w:p>
    <w:p w:rsidR="002F097B" w:rsidRPr="009E142E" w:rsidRDefault="002F097B" w:rsidP="005523CA">
      <w:pPr>
        <w:pStyle w:val="21"/>
        <w:ind w:left="0" w:firstLine="709"/>
        <w:jc w:val="both"/>
        <w:rPr>
          <w:szCs w:val="28"/>
        </w:rPr>
      </w:pPr>
      <w:r w:rsidRPr="009E142E">
        <w:rPr>
          <w:szCs w:val="28"/>
        </w:rPr>
        <w:t xml:space="preserve">19. </w:t>
      </w:r>
      <w:proofErr w:type="gramStart"/>
      <w:r w:rsidRPr="009E142E">
        <w:rPr>
          <w:szCs w:val="28"/>
        </w:rPr>
        <w:t>В Учреждении в соответствии с федеральными государственными о</w:t>
      </w:r>
      <w:r w:rsidRPr="009E142E">
        <w:rPr>
          <w:szCs w:val="28"/>
        </w:rPr>
        <w:t>б</w:t>
      </w:r>
      <w:r w:rsidRPr="009E142E">
        <w:rPr>
          <w:szCs w:val="28"/>
        </w:rPr>
        <w:t>разовательными стандартами в порядке, предусмотренном законами и иными нормативными правовыми актами Российской Федерации, осуществляется п</w:t>
      </w:r>
      <w:r w:rsidRPr="009E142E">
        <w:rPr>
          <w:szCs w:val="28"/>
        </w:rPr>
        <w:t>о</w:t>
      </w:r>
      <w:r w:rsidRPr="009E142E">
        <w:rPr>
          <w:szCs w:val="28"/>
        </w:rPr>
        <w:t>лучение обучающимися начальных знаний об обороне государства, о воинской обязанности граждан и приобретение обучающимися навыков в области гра</w:t>
      </w:r>
      <w:r w:rsidRPr="009E142E">
        <w:rPr>
          <w:szCs w:val="28"/>
        </w:rPr>
        <w:t>ж</w:t>
      </w:r>
      <w:r w:rsidRPr="009E142E">
        <w:rPr>
          <w:szCs w:val="28"/>
        </w:rPr>
        <w:t>данской обороны, а также подготовка обучающихся – граждан мужского пола, не прошедших военной службы, основам военной службы.</w:t>
      </w:r>
      <w:proofErr w:type="gramEnd"/>
    </w:p>
    <w:p w:rsidR="002F097B" w:rsidRPr="009E142E" w:rsidRDefault="002F097B" w:rsidP="0055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         Учреждение самостоятельно в выборе форм, средств и методов обуч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ния и воспитания в соответствии с Федеральным законом от 29 декабря 2012 года № 273-ФЗ «Об образовании в Российской Федерации», а также в разр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ботке собственных (авторских) программ и методик в соответствии с треб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ваниями государственного образовательного стандарта.</w:t>
      </w:r>
      <w:r w:rsidRPr="009E1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97B" w:rsidRPr="009E142E" w:rsidRDefault="002F097B" w:rsidP="00552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20. Учреждение осуществляет следующие основные виды                        деятельности: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реализация образовательных программ начального общего, основного общего и среднего общего образования, в том числе адаптированных;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программ, в том числе адаптированных;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присмотр и уход за детьми в группах продленного дня;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обеспечение питанием обучающихся в случаях и в порядке, которые установлены федеральными законами, законами Краснодарского края, мун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ципальными правовыми актами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района;</w:t>
      </w:r>
      <w:proofErr w:type="gramEnd"/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осуществление медицинской деятельности в соответствии с лицензией на осуществление медицинской деятельности; </w:t>
      </w:r>
      <w:r w:rsidRPr="009E142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охраны здоровья обучающихся (за исключением оказания первичной медико-санитарной помощи, прохождения периодических мед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цинских осмотров и диспансеризации);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ственной политики и нормативно-правовому регулированию в сфере образ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вания;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педагогической, пс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хологической, социальной помощи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создание необходимых условий для охраны и укрепления здоровья, о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ганизации питания работников Учреждения;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в подготовке домашних заданий в группах продленного дня;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организация разнообразной массовой работы с обучающимися и род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научной, творческой, экспериментальной и инновацио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ной деятельности;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проведение мероприятий по межрегиональному и международному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трудничеству в сфере образования.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 соответствии с данными видами деятельности отдел образования формирует и утверждает муниципальное задание для Учреждения.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21. Учреждение вправе осуществлять иные виды деятельности, не я</w:t>
      </w:r>
      <w:r w:rsidRPr="009E142E">
        <w:rPr>
          <w:rFonts w:ascii="Times New Roman" w:hAnsi="Times New Roman" w:cs="Times New Roman"/>
          <w:sz w:val="28"/>
          <w:szCs w:val="28"/>
        </w:rPr>
        <w:t>в</w:t>
      </w:r>
      <w:r w:rsidRPr="009E142E">
        <w:rPr>
          <w:rFonts w:ascii="Times New Roman" w:hAnsi="Times New Roman" w:cs="Times New Roman"/>
          <w:sz w:val="28"/>
          <w:szCs w:val="28"/>
        </w:rPr>
        <w:t>ляющиеся основными видами деятельности, в том числе приносящую доход деятельность, лишь постольку, поскольку это служит достижению целей, 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ди которых оно создано, и если это соответствует таким целям.</w:t>
      </w:r>
      <w:r w:rsidRPr="009E142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1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97B" w:rsidRPr="009E142E" w:rsidRDefault="002F097B" w:rsidP="005523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 иным видам деятельности Учреждения относятся:</w:t>
      </w:r>
    </w:p>
    <w:p w:rsidR="002F097B" w:rsidRPr="009E142E" w:rsidRDefault="002F097B" w:rsidP="0055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осуществление за счет средств физических и (или) юридических лиц образовательной деятельности, не предусмотренной муниципальным задан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ем;</w:t>
      </w:r>
      <w:r w:rsidRPr="009E142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2F097B" w:rsidRPr="009E142E" w:rsidRDefault="002F097B" w:rsidP="005523C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реализация образовательных программ дошкольного образования;</w:t>
      </w:r>
    </w:p>
    <w:p w:rsidR="002F097B" w:rsidRPr="009E142E" w:rsidRDefault="002F097B" w:rsidP="005523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преподавание специальных курсов и циклов дисциплин сверх часов и сверх учебных программ по данным дисциплинам, предусмотренных уче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ным планом Учреждения;</w:t>
      </w:r>
    </w:p>
    <w:p w:rsidR="002F097B" w:rsidRPr="009E142E" w:rsidRDefault="002F097B" w:rsidP="00552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организация и осуществление деятельности по оздоровлению учащихся;</w:t>
      </w:r>
    </w:p>
    <w:p w:rsidR="002F097B" w:rsidRPr="009E142E" w:rsidRDefault="002F097B" w:rsidP="00552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организация деятельности групп кратковременного пребывания детей;</w:t>
      </w:r>
    </w:p>
    <w:p w:rsidR="002F097B" w:rsidRPr="009E142E" w:rsidRDefault="002F097B" w:rsidP="0055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проведение массовых мероприятий сверх мероприятий, установленных муниципальным заданием;</w:t>
      </w:r>
    </w:p>
    <w:p w:rsidR="002F097B" w:rsidRPr="009E142E" w:rsidRDefault="002F097B" w:rsidP="005523C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создание и реализация любых видов интеллектуального продукта;</w:t>
      </w:r>
    </w:p>
    <w:p w:rsidR="002F097B" w:rsidRPr="009E142E" w:rsidRDefault="002F097B" w:rsidP="005523C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проведение спортивно-оздоровительных мероприятий;</w:t>
      </w:r>
    </w:p>
    <w:p w:rsidR="002F097B" w:rsidRPr="009E142E" w:rsidRDefault="002F097B" w:rsidP="0055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создание условий для практики обучающихся, осваивающих основные профессиональные образовательные программы;</w:t>
      </w:r>
    </w:p>
    <w:p w:rsidR="002F097B" w:rsidRPr="009E142E" w:rsidRDefault="002F097B" w:rsidP="00552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сдача в аренду или передача в безвозмездное пользование имущества Учреждения;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оказание информационно-консультационных, методических, технич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ских, экономических и иных не запрещенных действующим законодател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ством Российской Федерации услуг организациям и гражданам в сфере обр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зования;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репетиторство;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и проведение конференций, семинаров, «круглых столов» и других мероприятий в сфере образования;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выполнение копировальных и множительных работ, оказание копир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вально-множительных услуг, услуг по тиражированию учебных, учебно-методических и других материалов.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Доходы, полученные от такой деятельности, и приобретенное за счет этих доходов имущество поступают в самостоятельное распоряжение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ждения.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22.Указанный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:rsidR="002F097B" w:rsidRPr="009E142E" w:rsidRDefault="002F097B" w:rsidP="0055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Default="002F097B" w:rsidP="00ED0AAA">
      <w:pPr>
        <w:pStyle w:val="1"/>
        <w:keepNext w:val="0"/>
        <w:rPr>
          <w:b w:val="0"/>
          <w:sz w:val="28"/>
          <w:szCs w:val="28"/>
          <w:lang w:val="en-US"/>
        </w:rPr>
      </w:pPr>
      <w:bookmarkStart w:id="1" w:name="_Toc398193746"/>
      <w:r w:rsidRPr="009E142E">
        <w:rPr>
          <w:b w:val="0"/>
          <w:bCs w:val="0"/>
          <w:spacing w:val="6"/>
          <w:sz w:val="28"/>
          <w:szCs w:val="28"/>
          <w:lang w:val="en-US"/>
        </w:rPr>
        <w:t>III</w:t>
      </w:r>
      <w:r w:rsidRPr="009E142E">
        <w:rPr>
          <w:b w:val="0"/>
          <w:bCs w:val="0"/>
          <w:spacing w:val="6"/>
          <w:sz w:val="28"/>
          <w:szCs w:val="28"/>
        </w:rPr>
        <w:t xml:space="preserve">. </w:t>
      </w:r>
      <w:r w:rsidRPr="009E142E">
        <w:rPr>
          <w:b w:val="0"/>
          <w:sz w:val="28"/>
          <w:szCs w:val="28"/>
        </w:rPr>
        <w:t>Обучающиеся и работники Учреждения</w:t>
      </w:r>
      <w:bookmarkEnd w:id="1"/>
    </w:p>
    <w:p w:rsidR="00ED0AAA" w:rsidRPr="00ED0AAA" w:rsidRDefault="00ED0AAA" w:rsidP="00ED0AAA">
      <w:pPr>
        <w:spacing w:after="0"/>
        <w:rPr>
          <w:lang w:val="en-US"/>
        </w:rPr>
      </w:pP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Учреждения относятся: </w:t>
      </w:r>
    </w:p>
    <w:p w:rsidR="002F097B" w:rsidRPr="009E142E" w:rsidRDefault="002F097B" w:rsidP="00ED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учащиеся – лица, осваивающие образовательные программы начальн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го общего, основного общего, среднего общего образования, а также допо</w:t>
      </w:r>
      <w:r w:rsidRPr="009E142E">
        <w:rPr>
          <w:rFonts w:ascii="Times New Roman" w:hAnsi="Times New Roman" w:cs="Times New Roman"/>
          <w:sz w:val="28"/>
          <w:szCs w:val="28"/>
        </w:rPr>
        <w:t>л</w:t>
      </w:r>
      <w:r w:rsidRPr="009E142E">
        <w:rPr>
          <w:rFonts w:ascii="Times New Roman" w:hAnsi="Times New Roman" w:cs="Times New Roman"/>
          <w:sz w:val="28"/>
          <w:szCs w:val="28"/>
        </w:rPr>
        <w:t>нительные общеобразовательные программы;</w:t>
      </w:r>
    </w:p>
    <w:p w:rsidR="002F097B" w:rsidRPr="009E142E" w:rsidRDefault="002F097B" w:rsidP="00ED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экстерны – лица, зачисленные в Учреждение для прохождения пром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жуточной и государственной итоговой аттестации.</w:t>
      </w:r>
    </w:p>
    <w:p w:rsidR="002F097B" w:rsidRPr="009E142E" w:rsidRDefault="002F097B" w:rsidP="00ED0AAA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Академические права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устанавливаются частью 1 статьи 34 Федерального закона «Об образовании в Российской Федерации».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Иные академические права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, не предусмотренные частью 1 статьи 34 Федерального закона «Об образовании в Российской Федерации», устанавливаются указанным Федеральным законом, иными нормативными правовыми актами Российской Федерации, локальными нормативными акт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ми Учреждения.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Обязанности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устанавливаются частью 1 статьи 43 Федерального закона «Об образовании в Российской Федерации».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Иные обязанности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, не предусмотренные частью 1 статьи 43 Федерального закона «Об образовании в Российской Федерации», уст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навливаются указанным Федеральным законом, иными федеральными зак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нами, договором об образовании (при его наличии).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Права, обязанности и ответственность работников Учреждения устанавливаются законодательством Российской Федерации, настоящим Уставом, правилами внутреннего трудового распорядка Учреждения и ин</w:t>
      </w:r>
      <w:r w:rsidRPr="009E142E">
        <w:rPr>
          <w:rFonts w:ascii="Times New Roman" w:hAnsi="Times New Roman" w:cs="Times New Roman"/>
          <w:sz w:val="28"/>
          <w:szCs w:val="28"/>
        </w:rPr>
        <w:t>ы</w:t>
      </w:r>
      <w:r w:rsidRPr="009E142E">
        <w:rPr>
          <w:rFonts w:ascii="Times New Roman" w:hAnsi="Times New Roman" w:cs="Times New Roman"/>
          <w:sz w:val="28"/>
          <w:szCs w:val="28"/>
        </w:rPr>
        <w:t>ми локальными нормативными актами Учреждения, должностными инстру</w:t>
      </w:r>
      <w:r w:rsidRPr="009E142E">
        <w:rPr>
          <w:rFonts w:ascii="Times New Roman" w:hAnsi="Times New Roman" w:cs="Times New Roman"/>
          <w:sz w:val="28"/>
          <w:szCs w:val="28"/>
        </w:rPr>
        <w:t>к</w:t>
      </w:r>
      <w:r w:rsidRPr="009E142E">
        <w:rPr>
          <w:rFonts w:ascii="Times New Roman" w:hAnsi="Times New Roman" w:cs="Times New Roman"/>
          <w:sz w:val="28"/>
          <w:szCs w:val="28"/>
        </w:rPr>
        <w:t>циями и трудовыми договорами.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 Учреждении наряду с должностями педагогических работников предусматриваются должности, административно-хозяйственных, произво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ственных, учебно-вспомогательных и иных работников, осуществляющих вспомогательные функции. Право на занятие указанных должностей имеют лица, отвечающие квалификационным требованиям, указанным в квалиф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кационных справочниках, и (или) профессиональным стандартам.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Режим рабочего времени и времени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педагогических и других работников Учреждения, включающий предоставление выходных дней, определяется с учетом режима деятельности Учреждения и устанавл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вается правилами внутреннего трудового распорядка Учреждения, график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 xml:space="preserve">ми работы, коллективным договором, разрабатываемыми в соответствии с 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Трудовым кодексом Российской Федерации и иными нормативными прав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выми актами.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Заработная плата работнику Учреждения устанавливается труд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 xml:space="preserve">вым договором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в соответствии с действующей в Учреждении системой опл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ты труда в зависимости от его квалификации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, сложности, количества, кач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ства и условий выполняемой работы.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Работники Учреждения имеют следующие права:</w:t>
      </w:r>
    </w:p>
    <w:p w:rsidR="002F097B" w:rsidRPr="005523CA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 участие в управлении Учреждением;</w:t>
      </w:r>
    </w:p>
    <w:p w:rsidR="00ED0AAA" w:rsidRPr="002C3BBE" w:rsidRDefault="00ED0AAA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 защиту своей профессиональной чести, достоинства;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в установленном законод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тельством Российской Федерации порядке;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 возмещение ущерба, причиненного Учреждением, в соответствии с Трудовым кодексом Российской Федерации и иными федеральными закон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ми;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иные трудовые права, установленные федеральными законами и зак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нодательными актами Краснодарского края.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Педагогические работники Учреждения: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пользуются академическими правами и свободами, установленными частью 3 статьи 47 Федерального закона «Об образовании в Российской Ф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дерации»;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имеют трудовые права и социальные гарантии, установленные частью 5, частью 8 (при соблюдении условий, предусмотренных данной частью) ст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тьи 47 Федерального закона «Об образовании в Российской Федерации».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Директору Учреждения, заместителям директора Учреждения, руководителям филиалов и структурных подразделений и их заместителям предоставляются в порядке, установленном Правительством Российской Ф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дерации, права, социальные гарантии и меры социальной поддержки, пред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смотренные педагогическим работникам пунктами 3 и 5 части 5 и частью 8 (при соблюдении условий, предусмотренных данной частью) статьи 47 Ф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дерального закона «Об образовании в Российской Федерации».</w:t>
      </w:r>
      <w:proofErr w:type="gramEnd"/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Работники Учреждения обязаны: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добросовестно исполнять свои трудовые обязанности, возложенные трудовым договором;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выполнять установленные нормы труда;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бережно относиться к имуществу Учреждения и других работников;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незамедлительно сообщать директору Учреждения либо непосре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проходить периодические медицинские осмотры, а также внеочере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ные медицинские осмотры по направлению работодателя.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Обязанности и ответственность педагогических работников уст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навливаются статьей 48 Федерального закона «Об образовании в Российской Федерации».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имеет право привлекать работников к дисциплина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2F097B" w:rsidRPr="009E142E" w:rsidRDefault="002F097B" w:rsidP="00ED0AA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Default="002F097B" w:rsidP="00ED0AAA">
      <w:pPr>
        <w:pStyle w:val="1"/>
        <w:keepNext w:val="0"/>
        <w:numPr>
          <w:ilvl w:val="0"/>
          <w:numId w:val="5"/>
        </w:numPr>
        <w:spacing w:before="100" w:beforeAutospacing="1"/>
        <w:rPr>
          <w:b w:val="0"/>
          <w:sz w:val="28"/>
          <w:szCs w:val="28"/>
          <w:lang w:val="en-US"/>
        </w:rPr>
      </w:pPr>
      <w:bookmarkStart w:id="2" w:name="_Toc398193747"/>
      <w:r w:rsidRPr="009E142E">
        <w:rPr>
          <w:b w:val="0"/>
          <w:sz w:val="28"/>
          <w:szCs w:val="28"/>
        </w:rPr>
        <w:t>Организация деятельности и управление Учреждением</w:t>
      </w:r>
      <w:bookmarkEnd w:id="2"/>
    </w:p>
    <w:p w:rsidR="00ED0AAA" w:rsidRPr="00ED0AAA" w:rsidRDefault="00ED0AAA" w:rsidP="00ED0AAA">
      <w:pPr>
        <w:rPr>
          <w:lang w:val="en-US"/>
        </w:rPr>
      </w:pP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</w:t>
      </w:r>
    </w:p>
    <w:p w:rsidR="002F097B" w:rsidRPr="009E142E" w:rsidRDefault="002F097B" w:rsidP="00ED0A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Единоличным исполнительным органом Учреждения является директор Учреждения.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Коллегиальными органами управления Учреждением являются общее собрание работников Учреждения, педагогический совет.</w:t>
      </w:r>
      <w:bookmarkStart w:id="3" w:name="_Toc385791496"/>
    </w:p>
    <w:p w:rsidR="002F097B" w:rsidRPr="009E142E" w:rsidRDefault="002F097B" w:rsidP="00ED0AAA">
      <w:pPr>
        <w:pStyle w:val="2"/>
        <w:numPr>
          <w:ilvl w:val="0"/>
          <w:numId w:val="4"/>
        </w:numPr>
        <w:shd w:val="clear" w:color="auto" w:fill="auto"/>
        <w:tabs>
          <w:tab w:val="clear" w:pos="346"/>
        </w:tabs>
        <w:spacing w:before="0"/>
        <w:ind w:left="0" w:firstLine="709"/>
        <w:rPr>
          <w:szCs w:val="28"/>
        </w:rPr>
      </w:pPr>
      <w:bookmarkStart w:id="4" w:name="_Toc398193748"/>
      <w:r w:rsidRPr="009E142E">
        <w:rPr>
          <w:szCs w:val="28"/>
        </w:rPr>
        <w:t xml:space="preserve">Компетенция администрации муниципального образования </w:t>
      </w:r>
      <w:proofErr w:type="spellStart"/>
      <w:r w:rsidRPr="009E142E">
        <w:rPr>
          <w:szCs w:val="28"/>
        </w:rPr>
        <w:t>О</w:t>
      </w:r>
      <w:r w:rsidRPr="009E142E">
        <w:rPr>
          <w:szCs w:val="28"/>
        </w:rPr>
        <w:t>т</w:t>
      </w:r>
      <w:r w:rsidRPr="009E142E">
        <w:rPr>
          <w:szCs w:val="28"/>
        </w:rPr>
        <w:t>радненский</w:t>
      </w:r>
      <w:proofErr w:type="spellEnd"/>
      <w:r w:rsidRPr="009E142E">
        <w:rPr>
          <w:szCs w:val="28"/>
        </w:rPr>
        <w:t xml:space="preserve"> район по управлению Учреждением:</w:t>
      </w:r>
      <w:bookmarkEnd w:id="4"/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утверждение Устава Учреждения, а также вносимых в него изменений;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принятие решения о создании, реорганизации, изменении типа и ли</w:t>
      </w:r>
      <w:r w:rsidRPr="009E142E">
        <w:rPr>
          <w:rFonts w:ascii="Times New Roman" w:hAnsi="Times New Roman" w:cs="Times New Roman"/>
          <w:sz w:val="28"/>
          <w:szCs w:val="28"/>
        </w:rPr>
        <w:t>к</w:t>
      </w:r>
      <w:r w:rsidRPr="009E142E">
        <w:rPr>
          <w:rFonts w:ascii="Times New Roman" w:hAnsi="Times New Roman" w:cs="Times New Roman"/>
          <w:sz w:val="28"/>
          <w:szCs w:val="28"/>
        </w:rPr>
        <w:t>видации Учреждения, создании и ликвидации филиалов Учреждения в п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 xml:space="preserve">рядке, установленном муниципальным правовым актом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принятие решения о переименовании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установление порядка осуществления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деятельностью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утверждение передаточного акта;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установление порядка и сроков проведения аттестации кандидатов на должность директора Учреждения и директора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определение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ципального имущества в соответствии с общими требованиями, установле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 xml:space="preserve">ными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регулированию в сфере бюджетной, налоговой, страховой, валютной, ба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ковской деятельности;</w:t>
      </w:r>
      <w:proofErr w:type="gramEnd"/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установление предельно допустимого значения просроченной кред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торской задолженности Учреждения, превышение которого влечет расто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жение трудового договора с директором Учреждения по инициативе работ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дателя в соответствии с Трудовым кодексом Российской Федерации;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установление порядка определения платы за выполнение работ, оказ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ние услуг, относящихся к основным видам деятельности Учреждения, пред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установление тарифов на услуги, предоставляемые Учреждением, и 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боты, выполняемые Учреждением, если иное не предусмотрено федеральн</w:t>
      </w:r>
      <w:r w:rsidRPr="009E142E">
        <w:rPr>
          <w:rFonts w:ascii="Times New Roman" w:hAnsi="Times New Roman" w:cs="Times New Roman"/>
          <w:sz w:val="28"/>
          <w:szCs w:val="28"/>
        </w:rPr>
        <w:t>ы</w:t>
      </w:r>
      <w:r w:rsidRPr="009E142E">
        <w:rPr>
          <w:rFonts w:ascii="Times New Roman" w:hAnsi="Times New Roman" w:cs="Times New Roman"/>
          <w:sz w:val="28"/>
          <w:szCs w:val="28"/>
        </w:rPr>
        <w:t>ми законами;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иных функций и полномочий, предусмотренных зак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2F097B" w:rsidRPr="009E142E" w:rsidRDefault="002F097B" w:rsidP="00ED0AAA">
      <w:pPr>
        <w:pStyle w:val="2"/>
        <w:numPr>
          <w:ilvl w:val="0"/>
          <w:numId w:val="4"/>
        </w:numPr>
        <w:shd w:val="clear" w:color="auto" w:fill="auto"/>
        <w:tabs>
          <w:tab w:val="clear" w:pos="346"/>
          <w:tab w:val="clear" w:pos="720"/>
          <w:tab w:val="left" w:pos="708"/>
        </w:tabs>
        <w:spacing w:before="0"/>
        <w:ind w:left="0" w:firstLine="709"/>
        <w:rPr>
          <w:szCs w:val="28"/>
        </w:rPr>
      </w:pPr>
      <w:bookmarkStart w:id="5" w:name="_Toc398193749"/>
      <w:r w:rsidRPr="009E142E">
        <w:rPr>
          <w:szCs w:val="28"/>
        </w:rPr>
        <w:t>Компетенция отдела образования по управлению Учреждением:</w:t>
      </w:r>
      <w:bookmarkEnd w:id="3"/>
      <w:bookmarkEnd w:id="5"/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согласование программы развития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выделение средств на приобретение имущества;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утверждение плана финансово-хозяйственной деятельности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назначение по согласованию с главой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директора Учреждения и прекращение его полномочий, а также заключение и прекращение трудового договора с ним;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проведение аттестации кандидатов на должность директора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и директора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перевод совершеннолетних обучающихся с их согласия и несоверше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нолетних обучающихся с согласия их родителей (законных представителей), в случае прекращения деятельности Учреждения, аннулирования соотве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>ствующей лицензии, в другие организации, осуществляющие образовател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 xml:space="preserve">ную деятельность по образовательным программам соответствующей направленности; 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перевод по заявлению совершеннолетних обучающихся, несоверше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нолетних обучающихся по заявлению их родителей (законных представит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лей), в случае приостановления действия лицензии, в другие организации, осуществляющие образовательную деятельность по образовательным пр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граммам соответствующей направленности;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проведение перед сдачей Учреждением в аренду закрепленных за ним объектов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собственности оценки последствий заключения договора аренды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для обеспечения жизнедеятельности, образования, развития, отдыха и озд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ровления детей, оказания им медицинской помощи, профилактики заболев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ний у детей, их социальной защиты и социального обслуживания;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проведение перед принятием решения о реорганизации или ликвидации Учреждения оценки последствий такого решения для обеспечения жизнеде</w:t>
      </w:r>
      <w:r w:rsidRPr="009E142E">
        <w:rPr>
          <w:rFonts w:ascii="Times New Roman" w:hAnsi="Times New Roman" w:cs="Times New Roman"/>
          <w:sz w:val="28"/>
          <w:szCs w:val="28"/>
        </w:rPr>
        <w:t>я</w:t>
      </w:r>
      <w:r w:rsidRPr="009E142E">
        <w:rPr>
          <w:rFonts w:ascii="Times New Roman" w:hAnsi="Times New Roman" w:cs="Times New Roman"/>
          <w:sz w:val="28"/>
          <w:szCs w:val="28"/>
        </w:rPr>
        <w:t>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составление и направление иска о признании недействительной кру</w:t>
      </w:r>
      <w:r w:rsidRPr="009E142E">
        <w:rPr>
          <w:rFonts w:ascii="Times New Roman" w:hAnsi="Times New Roman" w:cs="Times New Roman"/>
          <w:sz w:val="28"/>
          <w:szCs w:val="28"/>
        </w:rPr>
        <w:t>п</w:t>
      </w:r>
      <w:r w:rsidRPr="009E142E">
        <w:rPr>
          <w:rFonts w:ascii="Times New Roman" w:hAnsi="Times New Roman" w:cs="Times New Roman"/>
          <w:sz w:val="28"/>
          <w:szCs w:val="28"/>
        </w:rPr>
        <w:t>ной сделки, совершенной с нарушением требований абзаца первого пункта 13 статьи 9.2 Федерального закона от 12 января 1996 года № 7-ФЗ «О неко</w:t>
      </w:r>
      <w:r w:rsidRPr="009E142E">
        <w:rPr>
          <w:rFonts w:ascii="Times New Roman" w:hAnsi="Times New Roman" w:cs="Times New Roman"/>
          <w:sz w:val="28"/>
          <w:szCs w:val="28"/>
        </w:rPr>
        <w:t>м</w:t>
      </w:r>
      <w:r w:rsidRPr="009E142E">
        <w:rPr>
          <w:rFonts w:ascii="Times New Roman" w:hAnsi="Times New Roman" w:cs="Times New Roman"/>
          <w:sz w:val="28"/>
          <w:szCs w:val="28"/>
        </w:rPr>
        <w:t>мерческих организациях»;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деятельностью Учреждения в порядке, установленном администрацией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сохранностью и эффективным использов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нием имущества, закрепленного за Учреждением на праве оперативного управления;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иных функций и полномочий, предусмотренных зак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нодательством.</w:t>
      </w:r>
      <w:bookmarkStart w:id="6" w:name="_Toc385791497"/>
    </w:p>
    <w:p w:rsidR="002F097B" w:rsidRPr="009E142E" w:rsidRDefault="002F097B" w:rsidP="00ED0AAA">
      <w:pPr>
        <w:pStyle w:val="2"/>
        <w:numPr>
          <w:ilvl w:val="0"/>
          <w:numId w:val="4"/>
        </w:numPr>
        <w:shd w:val="clear" w:color="auto" w:fill="auto"/>
        <w:tabs>
          <w:tab w:val="clear" w:pos="346"/>
        </w:tabs>
        <w:spacing w:before="0"/>
        <w:ind w:left="0" w:firstLine="709"/>
        <w:rPr>
          <w:szCs w:val="28"/>
        </w:rPr>
      </w:pPr>
      <w:bookmarkStart w:id="7" w:name="_Toc398193751"/>
      <w:bookmarkStart w:id="8" w:name="_Toc385791498"/>
      <w:bookmarkEnd w:id="6"/>
      <w:r w:rsidRPr="009E142E">
        <w:rPr>
          <w:szCs w:val="28"/>
        </w:rPr>
        <w:t>Компетенция отдела земельных и имущественных отношений по управлению Учреждением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закрепление муниципального имущества за Учреждением на праве оперативного управления;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утверждение перечня особо ценного движимого имущества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приятие решения об изъятии имущества, закрепленного за Учрежден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ем на праве оперативного управления;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дача согласия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:</w:t>
      </w:r>
    </w:p>
    <w:p w:rsidR="002F097B" w:rsidRPr="009E142E" w:rsidRDefault="002F097B" w:rsidP="00ED0AA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распоряжение особо ценным движимым имуществом, закрепленным за Учреждением отделом земельных и имущественных отношений или прио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ретенным Учреждением за счет средств, выделенных ему отделом образ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вания на приобретение такого имущества, а также недвижимым имущ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ством;</w:t>
      </w:r>
    </w:p>
    <w:p w:rsidR="002F097B" w:rsidRPr="009E142E" w:rsidRDefault="002F097B" w:rsidP="00ED0A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передачу некоммерческим организациям в качестве их учредителя (участника) денежных средств (если иное не установлено условиями пред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ставления денежных средств) и иного имущества, за исключением особо ценного движимого имущества, закрепленного за ним отделом земельных и имущественных отношений или приобретенного Учреждением за счет 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нежных средств, выделенных ему отделом образования на приобретение 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кого имущества, а также недвижимого имущества;</w:t>
      </w:r>
      <w:proofErr w:type="gramEnd"/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внесение денежных средств и иного имущества, за исключением особо ценного движимого имущества, закрепленного за ним отделом земельных и имущественных отношений или приобретенного Учреждением за счет 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нежных средств, выделенных ему отделом образования на приобретение 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кого имущества, а также недвижимого имущества, в уставный капитал х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зяйственных обществ или складочный капитал хозяйственных партнерств либо иным образом передачу им этого имущества в качестве их учредителя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(участника);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совершение Учреждением крупных сделок, соответствующих критер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ям, установленным Федеральным законом «О некоммерческих организац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ях»;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сделки, в совершении которой имеется заинтересова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ность, определяемая в соответствии с критериями, установленными Фед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ральным законом «О некоммерческих организациях»;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иных функций и полномочий, предусмотренных зак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2F097B" w:rsidRPr="009E142E" w:rsidRDefault="002F097B" w:rsidP="00ED0AAA">
      <w:pPr>
        <w:pStyle w:val="2"/>
        <w:numPr>
          <w:ilvl w:val="0"/>
          <w:numId w:val="4"/>
        </w:numPr>
        <w:shd w:val="clear" w:color="auto" w:fill="auto"/>
        <w:tabs>
          <w:tab w:val="clear" w:pos="346"/>
        </w:tabs>
        <w:spacing w:before="0"/>
        <w:ind w:left="0" w:firstLine="709"/>
        <w:rPr>
          <w:color w:val="000000"/>
          <w:szCs w:val="28"/>
        </w:rPr>
      </w:pPr>
      <w:r w:rsidRPr="009E142E">
        <w:rPr>
          <w:color w:val="000000"/>
          <w:szCs w:val="28"/>
        </w:rPr>
        <w:t>Права и обязанности директора Учреждения, его компетенция в области управления Учреждением, порядок его назначения, срок полномочий</w:t>
      </w:r>
      <w:bookmarkEnd w:id="7"/>
      <w:bookmarkEnd w:id="8"/>
    </w:p>
    <w:p w:rsidR="002F097B" w:rsidRPr="009E142E" w:rsidRDefault="002F097B" w:rsidP="00ED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41.1. Непосредственное управление Учреждением осуществляет дире</w:t>
      </w:r>
      <w:r w:rsidRPr="009E142E">
        <w:rPr>
          <w:rFonts w:ascii="Times New Roman" w:hAnsi="Times New Roman" w:cs="Times New Roman"/>
          <w:sz w:val="28"/>
          <w:szCs w:val="28"/>
        </w:rPr>
        <w:t>к</w:t>
      </w:r>
      <w:r w:rsidRPr="009E142E">
        <w:rPr>
          <w:rFonts w:ascii="Times New Roman" w:hAnsi="Times New Roman" w:cs="Times New Roman"/>
          <w:sz w:val="28"/>
          <w:szCs w:val="28"/>
        </w:rPr>
        <w:t>тор.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Трудовой договор с директором Учреждения заключается на основе типовой формы трудового договора, утверждаемой Правительством Росси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>ской Федерации с учетом мнения Российской трехсторонней комиссии по 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гулированию социально-трудовых отношений.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Лицо, поступающее на должность директора Учреждения (при посту</w:t>
      </w:r>
      <w:r w:rsidRPr="009E142E">
        <w:rPr>
          <w:rFonts w:ascii="Times New Roman" w:hAnsi="Times New Roman" w:cs="Times New Roman"/>
          <w:sz w:val="28"/>
          <w:szCs w:val="28"/>
        </w:rPr>
        <w:t>п</w:t>
      </w:r>
      <w:r w:rsidRPr="009E142E">
        <w:rPr>
          <w:rFonts w:ascii="Times New Roman" w:hAnsi="Times New Roman" w:cs="Times New Roman"/>
          <w:sz w:val="28"/>
          <w:szCs w:val="28"/>
        </w:rPr>
        <w:t>лении на работу), и директор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го характера своих супруга (супруги) и несовершеннолетних детей. Пре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ставление указанных сведений осуществляется в порядке, утверждаемом м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 xml:space="preserve">ниципальным правовым актом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Срок полномочий директора Учреждения – пять лет. При надлежащем выполнении своих обязанностей директор Учреждения может назначаться на должность неограниченное число раз при соблюдении требований законод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тельства Российской Федерации.</w:t>
      </w:r>
    </w:p>
    <w:p w:rsidR="002F097B" w:rsidRPr="009E142E" w:rsidRDefault="002F097B" w:rsidP="00ED0AA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41.2. Директор Учреждения имеет право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>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выдачу доверенности, в том числе руководителям филиалов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(при их наличии), совершение иных юридически значимых действий;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открытие (закрытие) в установленном порядке лицевых счетов в терр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ториальном органе Федерального казначейства или Финансовом управлении администрации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осуществление в установленном порядке приема на работу работников Учреждения, а также заключение, изменение и расторжение трудовых дог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воров с ними;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распределение обязанностей между своими заместителями, а в случае необходимости – передачу им части своих полномочий в установленном п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рядке;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ведение коллективных переговоров и заключение коллективных дог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воров;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поощрение работников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привлечение работников Учреждения к дисциплинарной и материал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ной ответственности в соответствии с законодательством Российской Фед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рации;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решение иных вопросов, предусмотренных законодательством Росси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>ской Федерации, настоящим Уставом и локальными нормативными актами Учреждения.</w:t>
      </w:r>
    </w:p>
    <w:p w:rsidR="002F097B" w:rsidRPr="009E142E" w:rsidRDefault="002F097B" w:rsidP="00ED0AAA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41.3.Директор Учреждения обязан: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соблюдать при исполнении должностных обязанностей требования з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конодательства Российской Федерации, законодательства Краснодарского края, настоящего Устава, коллективного договора, соглашений, локальных нормативных актов и трудового договора;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эффективную деятельность Учреждения и его структу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ных подразделений, организацию административно-хозяйственной, финанс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вой и иной деятельности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своевременное и качественное выполнение всех догов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ров и обязательств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работникам Учреждения безопасные условия труда,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создавать и соблюдать условия, обеспечивающие деятельность пре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ставителей работников, в соответствии с трудовым законодательством, ко</w:t>
      </w:r>
      <w:r w:rsidRPr="009E142E">
        <w:rPr>
          <w:rFonts w:ascii="Times New Roman" w:hAnsi="Times New Roman" w:cs="Times New Roman"/>
          <w:sz w:val="28"/>
          <w:szCs w:val="28"/>
        </w:rPr>
        <w:t>л</w:t>
      </w:r>
      <w:r w:rsidRPr="009E142E">
        <w:rPr>
          <w:rFonts w:ascii="Times New Roman" w:hAnsi="Times New Roman" w:cs="Times New Roman"/>
          <w:sz w:val="28"/>
          <w:szCs w:val="28"/>
        </w:rPr>
        <w:t>лективным договором и соглашениями;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требовать соблюдения работниками Учреждения правил внутреннего трудового распорядка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вести коллективные переговоры, а также заключать коллективный д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говор в порядке, установленном Трудовым кодексом Российской Федерации;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обеспечивать соблюдение законодательства Российской Федерации при выполнении финансово-хозяйственных операций, в том числе по своевр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дерации;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выполнение плановых показателей деятельности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своевременно информировать отдел образования о начале проведения проверок деятельности Учреждения контрольными и правоохранительными органами,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обуча</w:t>
      </w:r>
      <w:r w:rsidRPr="009E142E">
        <w:rPr>
          <w:rFonts w:ascii="Times New Roman" w:hAnsi="Times New Roman" w:cs="Times New Roman"/>
          <w:sz w:val="28"/>
          <w:szCs w:val="28"/>
        </w:rPr>
        <w:t>ю</w:t>
      </w:r>
      <w:r w:rsidRPr="009E142E">
        <w:rPr>
          <w:rFonts w:ascii="Times New Roman" w:hAnsi="Times New Roman" w:cs="Times New Roman"/>
          <w:sz w:val="28"/>
          <w:szCs w:val="28"/>
        </w:rPr>
        <w:t>щихся и работников;</w:t>
      </w:r>
      <w:proofErr w:type="gramEnd"/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обеспечивать достижение установленных Учреждению ежегодных зн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чений показателей соотношения средней заработной платы отдельных кат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горий работников Учреждения со средней заработной платой в Краснода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>ском крае (в случае их установления);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законодательством Российской Федерации, Краснодарского края, настоящим Уставом и локал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ными нормативными актами Учреждения.</w:t>
      </w:r>
    </w:p>
    <w:p w:rsidR="002F097B" w:rsidRPr="009E142E" w:rsidRDefault="002F097B" w:rsidP="00ED0AA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Компетенция директора Учреждения: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назначает руководителей структурных подразделений Учреждения, в том числе филиалов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обеспечивает системную образовательную (учебно-воспитательную) и административно-хозяйственную работу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обеспечивает реализацию федеральных государственных требований;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формирует контингент обучающихся, обеспечивает охрану их жизни и здоровья во время образовательного процесса, соблюдение прав и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свобод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обучающихся и работников Учреждения в установленном законодательством Российской Федерации порядке;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определяет стратегию, цели и задачи развития Учреждения, принимает решения о программном планировании его работы, участии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ния, непрерывное повышение качества образования в Учреждении;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обеспечивает функционирование внутренней системы оценки качества образования;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обеспечивает объективность оценки качества образования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обучающи</w:t>
      </w:r>
      <w:r w:rsidRPr="009E142E">
        <w:rPr>
          <w:rFonts w:ascii="Times New Roman" w:hAnsi="Times New Roman" w:cs="Times New Roman"/>
          <w:sz w:val="28"/>
          <w:szCs w:val="28"/>
        </w:rPr>
        <w:t>х</w:t>
      </w:r>
      <w:r w:rsidRPr="009E142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в Учреждении;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организует разработку, утверждение и реализацию программы разв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тия Учреждения, образовательных программ Учреждения, настоящего Уст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ва, правил внутреннего трудового распорядка Учреждения и иных локальных нормативных актов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ние работы Учреждения и повышение качества образования, поддерживает благоприятный морально-психологический климат в коллективе;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утверждает структуру и штатное расписание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осуществляет подбор и расстановку кадров, создает условия для непр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рывного повышения их квалификации;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устанавливает заработную плату работников Учреждения в зависим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</w:t>
      </w:r>
      <w:r w:rsidRPr="009E142E">
        <w:rPr>
          <w:rFonts w:ascii="Times New Roman" w:hAnsi="Times New Roman" w:cs="Times New Roman"/>
          <w:sz w:val="28"/>
          <w:szCs w:val="28"/>
        </w:rPr>
        <w:t>ы</w:t>
      </w:r>
      <w:r w:rsidRPr="009E142E">
        <w:rPr>
          <w:rFonts w:ascii="Times New Roman" w:hAnsi="Times New Roman" w:cs="Times New Roman"/>
          <w:sz w:val="28"/>
          <w:szCs w:val="28"/>
        </w:rPr>
        <w:t>платы);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вакантных должностей в Учреждении;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нализации управления и укреплению дисциплины труда;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организует проведение аттестации педагогических работников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 в целях подтверждения соответствия педагогических работников з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нимаемым ими должностям;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создает условия, обеспечивающие участие работников в управлении Учреждением;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планирует, координирует и контролирует работу структурных подра</w:t>
      </w:r>
      <w:r w:rsidRPr="009E142E">
        <w:rPr>
          <w:rFonts w:ascii="Times New Roman" w:hAnsi="Times New Roman" w:cs="Times New Roman"/>
          <w:sz w:val="28"/>
          <w:szCs w:val="28"/>
        </w:rPr>
        <w:t>з</w:t>
      </w:r>
      <w:r w:rsidRPr="009E142E">
        <w:rPr>
          <w:rFonts w:ascii="Times New Roman" w:hAnsi="Times New Roman" w:cs="Times New Roman"/>
          <w:sz w:val="28"/>
          <w:szCs w:val="28"/>
        </w:rPr>
        <w:t>делений, педагогических и иных работников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обеспечивает эффективное взаимодействие и сотрудничество с орган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ми государственной власти, местного самоуправления, организациями, 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щественностью, родителями (законными представителями), гражданами;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содействует деятельности учительских (педагогических), психологич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ских организаций и методических объединений, общественных (в том числе детских и молодежных) организаций;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обеспечивает учет, сохранность и пополнение учебно-материальной б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зы, соблюдение правил санитарно-гигиенического режима и охраны труда, учет и хранение документации, привлечение для осуществления деятельн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сти, предусмотренной настоящим Уставом, дополнительных источников ф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нансовых и материальных средств;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выполняет правила по охране труда и пожарной безопасности;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утверждает отчет о результатах деятельности Учреждения и об испол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зовании закрепленного за Учреждением муниципального имущества, еж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 xml:space="preserve">годный отчет о поступлении и расходовании финансовых и материальных средств, а также отчет о результатах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предоставляет ук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занные отчеты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отделу образования;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>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обеспечивает создание и ведение официального сайта Учреждения в сети «Интернет»;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решает иные вопросы, предусмотренные законодательством Росси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>ской Федерации, настоящим Уставом и локальными нормативными актами Учреждения.</w:t>
      </w:r>
    </w:p>
    <w:p w:rsidR="002F097B" w:rsidRPr="009E142E" w:rsidRDefault="002F097B" w:rsidP="00ED0AAA">
      <w:pPr>
        <w:numPr>
          <w:ilvl w:val="1"/>
          <w:numId w:val="6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Директор Учреждения несет ответственность за руководство 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разовательной, научной, воспитательной работой и организационно-хозяйственной деятельностью Учреждения.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Директор Учреждения несет полную материальную ответственность за прямой действительный ущерб, причиненный Учреждению. В случаях, предусмотренных федеральными законами, директор Учреждения возмещает Учреждению убытки, причиненные его виновными действиями. При этом расчет убытков осуществляется в соответствии с нормами, предусмотренн</w:t>
      </w:r>
      <w:r w:rsidRPr="009E142E">
        <w:rPr>
          <w:rFonts w:ascii="Times New Roman" w:hAnsi="Times New Roman" w:cs="Times New Roman"/>
          <w:sz w:val="28"/>
          <w:szCs w:val="28"/>
        </w:rPr>
        <w:t>ы</w:t>
      </w:r>
      <w:r w:rsidRPr="009E142E">
        <w:rPr>
          <w:rFonts w:ascii="Times New Roman" w:hAnsi="Times New Roman" w:cs="Times New Roman"/>
          <w:sz w:val="28"/>
          <w:szCs w:val="28"/>
        </w:rPr>
        <w:t>ми гражданским законодательством.</w:t>
      </w:r>
      <w:bookmarkStart w:id="9" w:name="_Toc385791499"/>
    </w:p>
    <w:p w:rsidR="002F097B" w:rsidRPr="009E142E" w:rsidRDefault="002F097B" w:rsidP="00ED0AAA">
      <w:pPr>
        <w:pStyle w:val="2"/>
        <w:numPr>
          <w:ilvl w:val="0"/>
          <w:numId w:val="6"/>
        </w:numPr>
        <w:shd w:val="clear" w:color="auto" w:fill="auto"/>
        <w:tabs>
          <w:tab w:val="clear" w:pos="346"/>
          <w:tab w:val="left" w:pos="708"/>
        </w:tabs>
        <w:spacing w:before="0"/>
        <w:ind w:left="0" w:firstLine="709"/>
        <w:rPr>
          <w:szCs w:val="28"/>
        </w:rPr>
      </w:pPr>
      <w:bookmarkStart w:id="10" w:name="_Toc398193752"/>
      <w:r w:rsidRPr="009E142E">
        <w:rPr>
          <w:szCs w:val="28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9"/>
      <w:bookmarkEnd w:id="10"/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Основными задачами общего собрания работников Учреждения являются: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выработка коллективных решений для осуществления единства де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>ствий работников Учреждения;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объединение усилий работников Учреждения на повышение эффекти</w:t>
      </w:r>
      <w:r w:rsidRPr="009E142E">
        <w:rPr>
          <w:rFonts w:ascii="Times New Roman" w:hAnsi="Times New Roman" w:cs="Times New Roman"/>
          <w:sz w:val="28"/>
          <w:szCs w:val="28"/>
        </w:rPr>
        <w:t>в</w:t>
      </w:r>
      <w:r w:rsidRPr="009E142E">
        <w:rPr>
          <w:rFonts w:ascii="Times New Roman" w:hAnsi="Times New Roman" w:cs="Times New Roman"/>
          <w:sz w:val="28"/>
          <w:szCs w:val="28"/>
        </w:rPr>
        <w:t>ности образовательной деятельности, на укрепление и развитие материально-технической базы Учреждения.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Общее собрание работников Учреждения: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обсуждает проект коллективного договора и принимает решение о его заключении;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рассматривает Правила внутреннего трудового распорядка Учреждения и иные локальные нормативные акты, содержащие нормы трудового права;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выбирает в комиссию по урегулированию споров между участниками образовательных отношений своих представителей;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выбирает в комиссию по трудовым спорам представителей работников или утверждает их после делегирования представительным органом работн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ков;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рассматривает вопросы безопасности условий труда работников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ждения, охраны жизни и здоровья обучающихся, развития материально-технической базы Учреждения;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решает иные вопросы в соответствии с трудовым законодательством.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Общее собрание работников Учреждения формируется из числа всех работников Учреждения.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Общее собрание работников Учреждения собирается не реже двух раз в год и действует неопределенный срок.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Внеочередное общее собрание работников Учреждения собир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ется по инициативе не менее чем одной четверти от числа работников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 целях ведения собрания общее собрание работников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:rsidR="002F097B" w:rsidRPr="009E142E" w:rsidRDefault="002F097B" w:rsidP="00ED0AAA">
      <w:pPr>
        <w:pStyle w:val="2"/>
        <w:numPr>
          <w:ilvl w:val="0"/>
          <w:numId w:val="7"/>
        </w:numPr>
        <w:shd w:val="clear" w:color="auto" w:fill="auto"/>
        <w:tabs>
          <w:tab w:val="clear" w:pos="346"/>
          <w:tab w:val="left" w:pos="708"/>
        </w:tabs>
        <w:spacing w:before="0"/>
        <w:ind w:left="0" w:firstLine="709"/>
        <w:rPr>
          <w:szCs w:val="28"/>
        </w:rPr>
      </w:pPr>
      <w:bookmarkStart w:id="11" w:name="_Toc398193753"/>
      <w:bookmarkStart w:id="12" w:name="_Toc385791500"/>
      <w:r w:rsidRPr="009E142E">
        <w:rPr>
          <w:szCs w:val="28"/>
        </w:rPr>
        <w:t>Компетенция педагогического совета, порядок его формиров</w:t>
      </w:r>
      <w:r w:rsidRPr="009E142E">
        <w:rPr>
          <w:szCs w:val="28"/>
        </w:rPr>
        <w:t>а</w:t>
      </w:r>
      <w:r w:rsidRPr="009E142E">
        <w:rPr>
          <w:szCs w:val="28"/>
        </w:rPr>
        <w:t>ния, срок полномочий и порядок деятельности</w:t>
      </w:r>
      <w:bookmarkEnd w:id="11"/>
      <w:bookmarkEnd w:id="12"/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Компетенция педагогического совета: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рассмотрение образовательных программ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рассмотрение и утверждение направлений научно-методической раб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ты;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решение вопросов перевода обучающихся на следующий год обучения;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рассмотрение вопроса об отчислении из Учреждения обучающегося, достигшего возраста пятнадцати лет, за неисполнение или нарушение Устава Учреждения, правил внутреннего распорядка и иных локальных нормати</w:t>
      </w:r>
      <w:r w:rsidRPr="009E142E">
        <w:rPr>
          <w:rFonts w:ascii="Times New Roman" w:hAnsi="Times New Roman" w:cs="Times New Roman"/>
          <w:sz w:val="28"/>
          <w:szCs w:val="28"/>
        </w:rPr>
        <w:t>в</w:t>
      </w:r>
      <w:r w:rsidRPr="009E142E">
        <w:rPr>
          <w:rFonts w:ascii="Times New Roman" w:hAnsi="Times New Roman" w:cs="Times New Roman"/>
          <w:sz w:val="28"/>
          <w:szCs w:val="28"/>
        </w:rPr>
        <w:t>ных актов по вопросам организации и осуществления образовательной де</w:t>
      </w:r>
      <w:r w:rsidRPr="009E142E">
        <w:rPr>
          <w:rFonts w:ascii="Times New Roman" w:hAnsi="Times New Roman" w:cs="Times New Roman"/>
          <w:sz w:val="28"/>
          <w:szCs w:val="28"/>
        </w:rPr>
        <w:t>я</w:t>
      </w:r>
      <w:r w:rsidRPr="009E142E">
        <w:rPr>
          <w:rFonts w:ascii="Times New Roman" w:hAnsi="Times New Roman" w:cs="Times New Roman"/>
          <w:sz w:val="28"/>
          <w:szCs w:val="28"/>
        </w:rPr>
        <w:t>тельности;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рассмотрение вопросов награждения грамотами и медалями, выдачи документов об окончании Учреждения, дубликатов;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анализ качества образовательной деятельности, определение путей его повышения;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рассмотрение вопросов использования и совершенствования методов обучения и воспитания, образовательных технологий, электронного обуч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определение путей совершенствования работы с родителями (законн</w:t>
      </w:r>
      <w:r w:rsidRPr="009E142E">
        <w:rPr>
          <w:rFonts w:ascii="Times New Roman" w:hAnsi="Times New Roman" w:cs="Times New Roman"/>
          <w:sz w:val="28"/>
          <w:szCs w:val="28"/>
        </w:rPr>
        <w:t>ы</w:t>
      </w:r>
      <w:r w:rsidRPr="009E142E">
        <w:rPr>
          <w:rFonts w:ascii="Times New Roman" w:hAnsi="Times New Roman" w:cs="Times New Roman"/>
          <w:sz w:val="28"/>
          <w:szCs w:val="28"/>
        </w:rPr>
        <w:t>ми представителями) несовершеннолетних обучающихся;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рассмотрение вопросов повышения квалификации и переподготовки педагогических кадров;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организация выявления, обобщения, распространения, внедрения пер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дового педагогического опыта среди работников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рассмотрение отчета о результатах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>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рассмотрение отчета о выполнении программы развития Учреждения;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выполнение иных функций, вытекающих из настоящего Устава и нео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ходимости наиболее эффективной организации образовательной деятельн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сти.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Членами педагогического совета являются все педагогические работники Учреждения, директор Учреждения, его заместители. В состав п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дагогического совета могут входить другие работники Учреждения, предст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вители родителей (законных представителей) несовершеннолетних обуча</w:t>
      </w:r>
      <w:r w:rsidRPr="009E142E">
        <w:rPr>
          <w:rFonts w:ascii="Times New Roman" w:hAnsi="Times New Roman" w:cs="Times New Roman"/>
          <w:sz w:val="28"/>
          <w:szCs w:val="28"/>
        </w:rPr>
        <w:t>ю</w:t>
      </w:r>
      <w:r w:rsidRPr="009E142E">
        <w:rPr>
          <w:rFonts w:ascii="Times New Roman" w:hAnsi="Times New Roman" w:cs="Times New Roman"/>
          <w:sz w:val="28"/>
          <w:szCs w:val="28"/>
        </w:rPr>
        <w:t>щихся.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Председателем педагогического совета является директор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ждения. Секретарь педагогического совета избирается из состава педагогич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ских работников Учреждения сроком на один учебный год.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Педагогический совет утверждается ежегодно на период учебн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го года приказом директора Учреждения.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Организационной формой работы педагогического совета явл</w:t>
      </w:r>
      <w:r w:rsidRPr="009E142E">
        <w:rPr>
          <w:rFonts w:ascii="Times New Roman" w:hAnsi="Times New Roman" w:cs="Times New Roman"/>
          <w:sz w:val="28"/>
          <w:szCs w:val="28"/>
        </w:rPr>
        <w:t>я</w:t>
      </w:r>
      <w:r w:rsidRPr="009E142E">
        <w:rPr>
          <w:rFonts w:ascii="Times New Roman" w:hAnsi="Times New Roman" w:cs="Times New Roman"/>
          <w:sz w:val="28"/>
          <w:szCs w:val="28"/>
        </w:rPr>
        <w:t>ются заседания.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Очередные заседания педагогического совета проводятся в соо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>ветствии с планом работы педагогического совета, но не реже четырех раз в течение учебного года. Внеочередное заседание педагогического совета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зывается председателем педагогического совета.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Решения коллегиальных органов управления Учреждением пр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нимаются в порядке, установленном статьей 181.2 Гражданского кодекса Российской Федерации. Указанные решения принимаются открытым голос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ванием, если законодательством не установлено иное.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 целях учета мнения обучающихся, родителей (законных пре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ставителей) несовершеннолетних обучающихся и педагогических работников по вопросам управления Учреждением и при принятии Учреждением л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кальных нормативных актов, затрагивающих их права и законные интересы, по инициативе обучающихся, родителей (законных представителей) нес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вершеннолетних обучающихся и педагогических работников в Учреждении: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lastRenderedPageBreak/>
        <w:t>создаются совет обучающихся, управляющий совет родителей (зако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ных представителей) несовершеннолетних обучающихся или иные органы (далее – совет обучающихся, управляющий совет);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могут создаваться профессиональные союзы работников Учреждения.</w:t>
      </w:r>
      <w:bookmarkStart w:id="13" w:name="_Toc385791502"/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Компетенция управляющего совета, порядок его формирования, срок полномочий и порядок деятельности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Основными задачами управляющего совета являются: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определение основных направлений развития Учреждения;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защита и содействие в реализации прав и законных интересов участн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ков образовательных отношений;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финансово-экономической деятельности Учреждения, стимулирования труда его работников; 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содействие созданию в Учреждении оптимальных условий и форм 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ганизации образовательной деятельности.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46.2.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Для осуществления своих задач управляющий совет: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рассматривает по представлению директора Учреждения: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программу развития Учреждения;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и условиях распределения стимулирующих в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плат работникам Учреждения;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форму договора об образовании;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конкретный перечень работ (услуг), относящихся к основным и иным видам деятельности Учреждения, предусмотренным настоящим Уставом, и выполняемых (оказываемых) для граждан и юридических лиц за плату;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смету расходования средств, полученных Учреждением от приносящей доход деятельности и из иных источников;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части основных образовательных программ Учреждения, формируемые участниками образовательных отношений;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вносит директору Учреждения предложения в части: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распределения стимулирующих выплат работникам Учреждения;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материально-технического обеспечения образовательной деятельности, оборудования помещений Учреждения;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создания в Учреждении необходимых условий для организации пит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ния, медицинского обслуживания обучающихся;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развития воспитательной работы в Учреждении;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оказывает содействие деятельности общественных объединений родителей (законных представителей) несовершеннолетних обучающихся, осуществляемой в Учреждении и не запрещенной законодательством Ро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сийской Федерации;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решает вопросы о внесении предложений в соответствующие 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ганы о присвоении почетных званий работникам, представлении работников к правительственным наградам и другим видам поощрений;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рассматривает вопросы привлечения для осуществления деятел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ности Учреждения дополнительных источников материальных и финансовых средств;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lastRenderedPageBreak/>
        <w:t>6)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регулярно информирует участников образовательных отношений о своей деятельности и принимаемых решениях.</w:t>
      </w:r>
    </w:p>
    <w:p w:rsidR="002F097B" w:rsidRPr="009E142E" w:rsidRDefault="002F097B" w:rsidP="00ED0A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46.3.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Управляющий совет может рассматривать иные вопросы, если они не отнесены к компетенции других органов управления Учреждением или органов, созданных по инициативе обучающихся, родителей (законных представителей) несовершеннолетних обучающихся.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46.4.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Управляющий совет состоит из избираемых членов, представл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ющих обучающихся, родителей (законных представителей) несовершенн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летних обучающихся и работников Учреждения.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Директор Учреждения входит в состав управляющего совета по дол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ности.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По решению управляющего совета в его состав также могут быть пр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глашены и включены граждане, чья профессиональная и (</w:t>
      </w:r>
      <w:proofErr w:type="gramStart"/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или) </w:t>
      </w:r>
      <w:proofErr w:type="gramEnd"/>
      <w:r w:rsidRPr="009E142E">
        <w:rPr>
          <w:rFonts w:ascii="Times New Roman" w:hAnsi="Times New Roman" w:cs="Times New Roman"/>
          <w:color w:val="000000"/>
          <w:sz w:val="28"/>
          <w:szCs w:val="28"/>
        </w:rPr>
        <w:t>общественная деятельность, знания, возможности могут содействовать функционированию и развитию Учреждения (кооптированные члены управляющего совета), а также представители иных органов Учреждения.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46.5.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Общая численность управляющего совета – 12 человек.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Количество членов управляющего совета из числа родителей (зако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ных представителей) несовершеннолетних обучающихся не может быть м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нее одной трети и более половины от общего числа членов управляющего совета. Количество членов управляющего совета из числа работников Учр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ждения не может превышать одной четверти от общего числа членов упра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Остальные места в управляющем совете занимают: директор Учрежд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ния, представители обучающихся 8-11 классов, кооптированные члены.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46.6.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Состав управляющего совета утверждается приказом директора Учреждения.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46.7.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Члены управляющего совета из числа родителей (законных пре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ставителей) несовершеннолетних обучающихся избираются на родительском собрании Учреждения. Каждая семья при голосовании имеет один голос.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46.8.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В состав управляющего совета из числа обучающихся входят по одному представителю от каждой параллели 8-11 классов или двух смежных параллелей 8-9 и 10-11 классов, избираемому на собрании параллели или с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брании двух смежных параллелей.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46.9.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ab/>
        <w:t>Члены управляющего совета из числа работников Учреждения избираются на общем собрании работников Учреждения.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46.10.Члены управляющего совета избираются сроком на три года, за исключением членов управляющего совета из </w:t>
      </w:r>
      <w:proofErr w:type="gramStart"/>
      <w:r w:rsidRPr="009E142E">
        <w:rPr>
          <w:rFonts w:ascii="Times New Roman" w:hAnsi="Times New Roman" w:cs="Times New Roman"/>
          <w:color w:val="000000"/>
          <w:sz w:val="28"/>
          <w:szCs w:val="28"/>
        </w:rPr>
        <w:t>числа</w:t>
      </w:r>
      <w:proofErr w:type="gramEnd"/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которые избираются сроком на один год.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46.11.Управляющий совет считается сформированным и приступает к осуществлению своих полномочий с момента избрания (назначения) не м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нее двух третей от общей численности членов управляющего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lastRenderedPageBreak/>
        <w:t>46.12.В случае выбытия избранного члена управляющего совета до и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течения срока его полномочий, в месячный срок должен быть избран новый член управляющего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46.13.Управляющий совет возглавляет председатель, избираемый на три года членами управляющего совета из их числа.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46.14.Члены управляющего совета из числа работников Учреждения и обучающихся не могут быть избраны председателем управляющего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46.15.Управляющий совет вправе в любое время переизбрать своего председателя.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46.16.Председатель управляющего совета организует и планирует его работу, созывает заседания управляющего совета и председательствует на них, организует на заседании ведение протокола, подписывает решения управляющего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46.17.В случае отсутствия председателя управляющего совета его функции осуществляет его заместитель, избираемый в порядке, установле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ном для избрания председателя управляющего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46.18.Для ведения текущих дел члены управляющего совета назначают секретаря управляющего совета, который обеспечивает ведение протоколов заседаний управляющего совета.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46.19.Организационной формой работы управляющего совета являются заседания.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46.20.Очередные заседания управляющего совета проводятся в соо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ветствии с планом работы управляющего совета, как правило, не реже одного раза в квартал.</w:t>
      </w:r>
    </w:p>
    <w:p w:rsidR="002F097B" w:rsidRPr="009E142E" w:rsidRDefault="002F097B" w:rsidP="00ED0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42E">
        <w:rPr>
          <w:rFonts w:ascii="Times New Roman" w:hAnsi="Times New Roman" w:cs="Times New Roman"/>
          <w:color w:val="000000"/>
          <w:sz w:val="28"/>
          <w:szCs w:val="28"/>
        </w:rPr>
        <w:t>46.21.Внеочередное заседание управляющего совета проводится по решению председателя управляющего совета или директора Учреждения. Управляющий совет также может созываться по инициативе органов местн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го самоуправления </w:t>
      </w:r>
      <w:proofErr w:type="spellStart"/>
      <w:r w:rsidRPr="009E142E">
        <w:rPr>
          <w:rFonts w:ascii="Times New Roman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9E142E">
        <w:rPr>
          <w:rFonts w:ascii="Times New Roman" w:hAnsi="Times New Roman" w:cs="Times New Roman"/>
          <w:color w:val="000000"/>
          <w:sz w:val="28"/>
          <w:szCs w:val="28"/>
        </w:rPr>
        <w:t xml:space="preserve"> района или не менее чем одной трети от числа членов управляющего совета</w:t>
      </w:r>
    </w:p>
    <w:p w:rsidR="002F097B" w:rsidRPr="009E142E" w:rsidRDefault="002F097B" w:rsidP="00ED0AAA">
      <w:pPr>
        <w:pStyle w:val="2"/>
        <w:shd w:val="clear" w:color="auto" w:fill="auto"/>
        <w:tabs>
          <w:tab w:val="clear" w:pos="346"/>
          <w:tab w:val="left" w:pos="708"/>
        </w:tabs>
        <w:spacing w:before="0"/>
        <w:ind w:firstLine="708"/>
        <w:rPr>
          <w:szCs w:val="28"/>
        </w:rPr>
      </w:pPr>
      <w:bookmarkStart w:id="14" w:name="_Toc398193755"/>
      <w:r w:rsidRPr="009E142E">
        <w:rPr>
          <w:szCs w:val="28"/>
        </w:rPr>
        <w:t>47.Порядок принятия локальных нормативных актов Учреждения, с</w:t>
      </w:r>
      <w:r w:rsidRPr="009E142E">
        <w:rPr>
          <w:szCs w:val="28"/>
        </w:rPr>
        <w:t>о</w:t>
      </w:r>
      <w:r w:rsidRPr="009E142E">
        <w:rPr>
          <w:szCs w:val="28"/>
        </w:rPr>
        <w:t>держащих нормы, регулирующие образовательные отношения</w:t>
      </w:r>
      <w:bookmarkEnd w:id="13"/>
      <w:bookmarkEnd w:id="14"/>
      <w:r w:rsidRPr="009E142E">
        <w:rPr>
          <w:szCs w:val="28"/>
        </w:rPr>
        <w:t>.</w:t>
      </w:r>
    </w:p>
    <w:p w:rsidR="002F097B" w:rsidRPr="009E142E" w:rsidRDefault="002F097B" w:rsidP="00ED0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          Учреждение принимает локальные нормативные акты, содержащие нормы, регулирующие образовательные отношения, в пределах своей комп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тенции в соответствии с законодательством Российской Федерации в поря</w:t>
      </w:r>
      <w:r w:rsidRPr="009E142E">
        <w:rPr>
          <w:rFonts w:ascii="Times New Roman" w:hAnsi="Times New Roman" w:cs="Times New Roman"/>
          <w:sz w:val="28"/>
          <w:szCs w:val="28"/>
        </w:rPr>
        <w:t>д</w:t>
      </w:r>
      <w:r w:rsidRPr="009E142E">
        <w:rPr>
          <w:rFonts w:ascii="Times New Roman" w:hAnsi="Times New Roman" w:cs="Times New Roman"/>
          <w:sz w:val="28"/>
          <w:szCs w:val="28"/>
        </w:rPr>
        <w:t>ке, установленном настоящим Уставом.</w:t>
      </w:r>
    </w:p>
    <w:p w:rsidR="002F097B" w:rsidRPr="009E142E" w:rsidRDefault="002F097B" w:rsidP="00ED0AAA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2F097B" w:rsidRPr="009E142E" w:rsidRDefault="002F097B" w:rsidP="00ED0AAA">
      <w:pPr>
        <w:pStyle w:val="a5"/>
        <w:numPr>
          <w:ilvl w:val="0"/>
          <w:numId w:val="7"/>
        </w:numPr>
        <w:jc w:val="both"/>
        <w:rPr>
          <w:vanish/>
          <w:sz w:val="28"/>
          <w:szCs w:val="28"/>
        </w:rPr>
      </w:pPr>
    </w:p>
    <w:p w:rsidR="002F097B" w:rsidRPr="009E142E" w:rsidRDefault="002F097B" w:rsidP="00ED0AAA">
      <w:pPr>
        <w:pStyle w:val="a5"/>
        <w:numPr>
          <w:ilvl w:val="0"/>
          <w:numId w:val="7"/>
        </w:numPr>
        <w:jc w:val="both"/>
        <w:rPr>
          <w:vanish/>
          <w:sz w:val="28"/>
          <w:szCs w:val="28"/>
        </w:rPr>
      </w:pP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совета обуч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ющихся, совета родителей, а также в порядке и в случаях, которые пред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смотрены трудовым законодательством, представительного органа работн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ков Учреждения (при наличии такого представительного органа).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Коллективным договором, соглашениями может быть пред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смотрено принятие локальных нормативных актов, содержащих нормы тр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дового права, по согласованию с представительным органом работников Учреждения.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Директор Учреждения перед принятием решения направляет проект локального нормативного акта, затрагивающего права и законные и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тересы обучающихся, родителей (законных представителей) несовершенн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летних обучающихся и работников Учреждения, и обоснование по нему в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вет обучающихся, совет родителей, а также в порядке и в случаях, которые предусмотрены трудовым законодательством – в представительный орган работников Учреждения.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Совет обучающихся, совет родителей,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Решение совета обучающихся, совета родителей, представител</w:t>
      </w:r>
      <w:r w:rsidRPr="009E142E">
        <w:rPr>
          <w:rFonts w:ascii="Times New Roman" w:hAnsi="Times New Roman" w:cs="Times New Roman"/>
          <w:sz w:val="28"/>
          <w:szCs w:val="28"/>
        </w:rPr>
        <w:t>ь</w:t>
      </w:r>
      <w:r w:rsidRPr="009E142E">
        <w:rPr>
          <w:rFonts w:ascii="Times New Roman" w:hAnsi="Times New Roman" w:cs="Times New Roman"/>
          <w:sz w:val="28"/>
          <w:szCs w:val="28"/>
        </w:rPr>
        <w:t>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 если мотивированное мнение совета обучающихся,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вета родителей</w:t>
      </w:r>
      <w:r w:rsidRPr="009E142E">
        <w:rPr>
          <w:rFonts w:ascii="Times New Roman" w:hAnsi="Times New Roman" w:cs="Times New Roman"/>
          <w:strike/>
          <w:sz w:val="28"/>
          <w:szCs w:val="28"/>
        </w:rPr>
        <w:t>,</w:t>
      </w:r>
      <w:r w:rsidRPr="009E142E">
        <w:rPr>
          <w:rFonts w:ascii="Times New Roman" w:hAnsi="Times New Roman" w:cs="Times New Roman"/>
          <w:sz w:val="28"/>
          <w:szCs w:val="28"/>
        </w:rPr>
        <w:t xml:space="preserve"> представительного органа работников Учреждения не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держит согласия с проектом локального нормативного акта либо содержит предложения по его совершенствованию, директор Учреждения может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гласиться с ним либо обязан в течение трех дней после получения мотивир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ванного мнения провести дополнительные консультации с советом обуча</w:t>
      </w:r>
      <w:r w:rsidRPr="009E142E">
        <w:rPr>
          <w:rFonts w:ascii="Times New Roman" w:hAnsi="Times New Roman" w:cs="Times New Roman"/>
          <w:sz w:val="28"/>
          <w:szCs w:val="28"/>
        </w:rPr>
        <w:t>ю</w:t>
      </w:r>
      <w:r w:rsidRPr="009E142E">
        <w:rPr>
          <w:rFonts w:ascii="Times New Roman" w:hAnsi="Times New Roman" w:cs="Times New Roman"/>
          <w:sz w:val="28"/>
          <w:szCs w:val="28"/>
        </w:rPr>
        <w:t>щихся, советом родителей, представительным органом работников Учрежд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ния в целях достижения взаимоприемлемого решения.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согласия возникшие разногласия оформляю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>ся протоколом, после чего директор Учреждения имеет право принять л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кальный нормативный акт.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ем либо принятые с нарушением установленного порядка, не применяются и подлежат отмене Учреждением.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Внесение изменений в локальные нормативные акты в целях их приведения в соответствие с законодательством, а также исправления доп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щенных технических ошибок осуществляется без учета мнения совета об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чающихся, совета родителей, представительного органа работников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ждения.</w:t>
      </w:r>
    </w:p>
    <w:p w:rsidR="002F097B" w:rsidRPr="009E142E" w:rsidRDefault="002F097B" w:rsidP="00ED0AAA">
      <w:pPr>
        <w:pStyle w:val="2"/>
        <w:numPr>
          <w:ilvl w:val="0"/>
          <w:numId w:val="7"/>
        </w:numPr>
        <w:shd w:val="clear" w:color="auto" w:fill="auto"/>
        <w:tabs>
          <w:tab w:val="clear" w:pos="346"/>
          <w:tab w:val="left" w:pos="708"/>
        </w:tabs>
        <w:spacing w:before="0"/>
        <w:ind w:left="0" w:firstLine="709"/>
        <w:rPr>
          <w:szCs w:val="28"/>
        </w:rPr>
      </w:pPr>
      <w:bookmarkStart w:id="15" w:name="_Toc398193756"/>
      <w:bookmarkStart w:id="16" w:name="_Toc385791503"/>
      <w:r w:rsidRPr="009E142E">
        <w:rPr>
          <w:szCs w:val="28"/>
        </w:rPr>
        <w:t>Порядок выступления коллегиальных органов управления Учр</w:t>
      </w:r>
      <w:r w:rsidRPr="009E142E">
        <w:rPr>
          <w:szCs w:val="28"/>
        </w:rPr>
        <w:t>е</w:t>
      </w:r>
      <w:r w:rsidRPr="009E142E">
        <w:rPr>
          <w:szCs w:val="28"/>
        </w:rPr>
        <w:t>ждением от имени Учреждения</w:t>
      </w:r>
      <w:bookmarkEnd w:id="15"/>
      <w:bookmarkEnd w:id="16"/>
      <w:r w:rsidRPr="009E142E">
        <w:rPr>
          <w:szCs w:val="28"/>
        </w:rPr>
        <w:t>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Коллегиальные органы управления Учреждением вправе сам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стоятельно выступать от имени Учреждения, действовать в интересах Учр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ждения добросовестно и разумно, осуществлять взаимоотношения с орган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lastRenderedPageBreak/>
        <w:t>ми власти, организациями и общественными объединениями исключительно в пределах полномочий, определенных настоящим Уставом, без права з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ключения договоров (соглашений), влекущих материальные обязательства Учреждения.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Ответственность членов коллегиальных органов управления Учреждением устанавливается статьей 53.1 Гражданского кодекса Росси</w:t>
      </w:r>
      <w:r w:rsidRPr="009E142E">
        <w:rPr>
          <w:rFonts w:ascii="Times New Roman" w:hAnsi="Times New Roman" w:cs="Times New Roman"/>
          <w:sz w:val="28"/>
          <w:szCs w:val="28"/>
        </w:rPr>
        <w:t>й</w:t>
      </w:r>
      <w:r w:rsidRPr="009E142E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Коллегиальные органы управления Учреждением вправе выст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пать от имени Учреждения на основании доверенности, выданной председ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телю либо иному представителю указанных органов директором Учреждения в объеме прав, предусмотренных доверенностью.</w:t>
      </w:r>
    </w:p>
    <w:p w:rsidR="002F097B" w:rsidRPr="009E142E" w:rsidRDefault="002F097B" w:rsidP="00ED0AAA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При заключении каких-либо договоров (соглашений) коллег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альные органы управления Учреждением обязаны согласовывать предусмо</w:t>
      </w:r>
      <w:r w:rsidRPr="009E142E">
        <w:rPr>
          <w:rFonts w:ascii="Times New Roman" w:hAnsi="Times New Roman" w:cs="Times New Roman"/>
          <w:sz w:val="28"/>
          <w:szCs w:val="28"/>
        </w:rPr>
        <w:t>т</w:t>
      </w:r>
      <w:r w:rsidRPr="009E142E">
        <w:rPr>
          <w:rFonts w:ascii="Times New Roman" w:hAnsi="Times New Roman" w:cs="Times New Roman"/>
          <w:sz w:val="28"/>
          <w:szCs w:val="28"/>
        </w:rPr>
        <w:t>ренные ими обязательства и (или) планируемые мероприятия, проводимые с органами власти, организациями и общественными объединениями, с дире</w:t>
      </w:r>
      <w:r w:rsidRPr="009E142E">
        <w:rPr>
          <w:rFonts w:ascii="Times New Roman" w:hAnsi="Times New Roman" w:cs="Times New Roman"/>
          <w:sz w:val="28"/>
          <w:szCs w:val="28"/>
        </w:rPr>
        <w:t>к</w:t>
      </w:r>
      <w:r w:rsidRPr="009E142E">
        <w:rPr>
          <w:rFonts w:ascii="Times New Roman" w:hAnsi="Times New Roman" w:cs="Times New Roman"/>
          <w:sz w:val="28"/>
          <w:szCs w:val="28"/>
        </w:rPr>
        <w:t>тором Учреждения.</w:t>
      </w:r>
    </w:p>
    <w:p w:rsidR="002F097B" w:rsidRPr="009E142E" w:rsidRDefault="002F097B" w:rsidP="00ED0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pStyle w:val="1"/>
        <w:keepNext w:val="0"/>
        <w:numPr>
          <w:ilvl w:val="0"/>
          <w:numId w:val="5"/>
        </w:numPr>
        <w:ind w:left="0"/>
        <w:rPr>
          <w:b w:val="0"/>
          <w:sz w:val="28"/>
          <w:szCs w:val="28"/>
        </w:rPr>
      </w:pPr>
      <w:bookmarkStart w:id="17" w:name="_Toc398193757"/>
      <w:r w:rsidRPr="009E142E">
        <w:rPr>
          <w:b w:val="0"/>
          <w:sz w:val="28"/>
          <w:szCs w:val="28"/>
        </w:rPr>
        <w:t>Имущество и финансовое обеспечение Учреждения</w:t>
      </w:r>
      <w:bookmarkEnd w:id="17"/>
    </w:p>
    <w:p w:rsidR="002F097B" w:rsidRPr="00ED0AAA" w:rsidRDefault="002F097B" w:rsidP="00ED0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Источниками формирования имущества Учреждения являются: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имущество, закрепленное за ним на праве оперативного управления;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имущество, приобретенное за счет средств бюджета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бюджетные ассигнования в виде субсидий из бюджета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бюджетные инвестиции;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F097B" w:rsidRPr="009E142E" w:rsidRDefault="002F097B" w:rsidP="00ED0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на исполнение публичных обязательств перед физическим лицом в денежной форме;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добровольные имущественные взносы и пожертвования;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иные источники, не запрещенные законодательством Российской Ф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дерации.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t>Учреждение осуществляет операции с поступающими ему в 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средствами через лицевые счета, открываемые в территориальном органе Федерального казн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чейства или Финансовом управлении администрации муниципального обр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в порядке, установленном законодательством Российской Федерации (за исключением случаев, установленных законод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>тельством).</w:t>
      </w:r>
      <w:proofErr w:type="gramEnd"/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Муниципальное задание для Учреждения в соответствии с пред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смотренными настоящим Уставом основными видами деятельности форм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рует и утверждает отдел образования.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2E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обеспечение выполнения муниципального задания осуществляется в виде субсидий из бюджета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и иных не запрещенных федеральными законами и</w:t>
      </w:r>
      <w:r w:rsidRPr="009E142E">
        <w:rPr>
          <w:rFonts w:ascii="Times New Roman" w:hAnsi="Times New Roman" w:cs="Times New Roman"/>
          <w:sz w:val="28"/>
          <w:szCs w:val="28"/>
        </w:rPr>
        <w:t>с</w:t>
      </w:r>
      <w:r w:rsidRPr="009E142E">
        <w:rPr>
          <w:rFonts w:ascii="Times New Roman" w:hAnsi="Times New Roman" w:cs="Times New Roman"/>
          <w:sz w:val="28"/>
          <w:szCs w:val="28"/>
        </w:rPr>
        <w:t>точников с учетом расходов на содержание недвижимого имущества и особо ценного движимого имущества, закрепленных за Учреждением отделом з</w:t>
      </w:r>
      <w:r w:rsidRPr="009E142E">
        <w:rPr>
          <w:rFonts w:ascii="Times New Roman" w:hAnsi="Times New Roman" w:cs="Times New Roman"/>
          <w:sz w:val="28"/>
          <w:szCs w:val="28"/>
        </w:rPr>
        <w:t>е</w:t>
      </w:r>
      <w:r w:rsidRPr="009E142E">
        <w:rPr>
          <w:rFonts w:ascii="Times New Roman" w:hAnsi="Times New Roman" w:cs="Times New Roman"/>
          <w:sz w:val="28"/>
          <w:szCs w:val="28"/>
        </w:rPr>
        <w:t>мельных и имущественных отношений или приобретенных Учреждением за счет средств, выделенных ему отделом образования на приобретение такого имущества, расходов на уплату налогов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, в качестве объекта </w:t>
      </w:r>
      <w:proofErr w:type="gramStart"/>
      <w:r w:rsidRPr="009E142E">
        <w:rPr>
          <w:rFonts w:ascii="Times New Roman" w:hAnsi="Times New Roman" w:cs="Times New Roman"/>
          <w:sz w:val="28"/>
          <w:szCs w:val="28"/>
        </w:rPr>
        <w:t>налогообложения</w:t>
      </w:r>
      <w:proofErr w:type="gramEnd"/>
      <w:r w:rsidRPr="009E142E">
        <w:rPr>
          <w:rFonts w:ascii="Times New Roman" w:hAnsi="Times New Roman" w:cs="Times New Roman"/>
          <w:sz w:val="28"/>
          <w:szCs w:val="28"/>
        </w:rPr>
        <w:t xml:space="preserve"> по которым признается соответствующее имущество, в том числе земельные участки.</w:t>
      </w:r>
    </w:p>
    <w:p w:rsidR="002F097B" w:rsidRPr="009E142E" w:rsidRDefault="002F097B" w:rsidP="00ED0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В случае сдачи в аренду с согласия отдела земельных и имуществе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ных отношений недвижимого имущества и особо ценного движимого им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щества, закрепленного за Учреждением отделом земельных и имуществе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ных отношений или приобретенного Учреждением за счет средств, выделе</w:t>
      </w:r>
      <w:r w:rsidRPr="009E142E">
        <w:rPr>
          <w:rFonts w:ascii="Times New Roman" w:hAnsi="Times New Roman" w:cs="Times New Roman"/>
          <w:sz w:val="28"/>
          <w:szCs w:val="28"/>
        </w:rPr>
        <w:t>н</w:t>
      </w:r>
      <w:r w:rsidRPr="009E142E">
        <w:rPr>
          <w:rFonts w:ascii="Times New Roman" w:hAnsi="Times New Roman" w:cs="Times New Roman"/>
          <w:sz w:val="28"/>
          <w:szCs w:val="28"/>
        </w:rPr>
        <w:t>ных ему отделом образования на приобретение такого имущества, финанс</w:t>
      </w:r>
      <w:r w:rsidRPr="009E142E">
        <w:rPr>
          <w:rFonts w:ascii="Times New Roman" w:hAnsi="Times New Roman" w:cs="Times New Roman"/>
          <w:sz w:val="28"/>
          <w:szCs w:val="28"/>
        </w:rPr>
        <w:t>о</w:t>
      </w:r>
      <w:r w:rsidRPr="009E142E">
        <w:rPr>
          <w:rFonts w:ascii="Times New Roman" w:hAnsi="Times New Roman" w:cs="Times New Roman"/>
          <w:sz w:val="28"/>
          <w:szCs w:val="28"/>
        </w:rPr>
        <w:t>вое обеспечение содержания такого имущества отделом образования не ос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ществляется.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осуществляет в порядке, установленном админ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район, полномочия о</w:t>
      </w:r>
      <w:r w:rsidRPr="009E142E">
        <w:rPr>
          <w:rFonts w:ascii="Times New Roman" w:hAnsi="Times New Roman" w:cs="Times New Roman"/>
          <w:sz w:val="28"/>
          <w:szCs w:val="28"/>
        </w:rPr>
        <w:t>р</w:t>
      </w:r>
      <w:r w:rsidRPr="009E142E">
        <w:rPr>
          <w:rFonts w:ascii="Times New Roman" w:hAnsi="Times New Roman" w:cs="Times New Roman"/>
          <w:sz w:val="28"/>
          <w:szCs w:val="28"/>
        </w:rPr>
        <w:t xml:space="preserve">гана местного самоуправления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района по исполнению пу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>личных обязательств перед физическими лицами, подлежащих исполнению в денежной форме. Финансовое обеспечение указанных полномочий ос</w:t>
      </w:r>
      <w:r w:rsidRPr="009E142E">
        <w:rPr>
          <w:rFonts w:ascii="Times New Roman" w:hAnsi="Times New Roman" w:cs="Times New Roman"/>
          <w:sz w:val="28"/>
          <w:szCs w:val="28"/>
        </w:rPr>
        <w:t>у</w:t>
      </w:r>
      <w:r w:rsidRPr="009E142E">
        <w:rPr>
          <w:rFonts w:ascii="Times New Roman" w:hAnsi="Times New Roman" w:cs="Times New Roman"/>
          <w:sz w:val="28"/>
          <w:szCs w:val="28"/>
        </w:rPr>
        <w:t>ществляется в порядке, установленном администрацией муниципального о</w:t>
      </w:r>
      <w:r w:rsidRPr="009E142E">
        <w:rPr>
          <w:rFonts w:ascii="Times New Roman" w:hAnsi="Times New Roman" w:cs="Times New Roman"/>
          <w:sz w:val="28"/>
          <w:szCs w:val="28"/>
        </w:rPr>
        <w:t>б</w:t>
      </w:r>
      <w:r w:rsidRPr="009E142E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F097B" w:rsidRPr="009E142E" w:rsidRDefault="002F097B" w:rsidP="00ED0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pStyle w:val="1"/>
        <w:keepNext w:val="0"/>
        <w:numPr>
          <w:ilvl w:val="0"/>
          <w:numId w:val="5"/>
        </w:numPr>
        <w:ind w:left="0" w:firstLine="0"/>
        <w:rPr>
          <w:b w:val="0"/>
          <w:sz w:val="28"/>
          <w:szCs w:val="28"/>
        </w:rPr>
      </w:pPr>
      <w:bookmarkStart w:id="18" w:name="_Toc398193758"/>
      <w:r w:rsidRPr="009E142E">
        <w:rPr>
          <w:b w:val="0"/>
          <w:sz w:val="28"/>
          <w:szCs w:val="28"/>
        </w:rPr>
        <w:t>Заключительные положения</w:t>
      </w:r>
      <w:bookmarkEnd w:id="18"/>
    </w:p>
    <w:p w:rsidR="002F097B" w:rsidRPr="009E142E" w:rsidRDefault="002F097B" w:rsidP="00ED0AA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widowControl w:val="0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Положение о филиале Учреждения утверждается приказом д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>ректора Учреждения после принятия администрацией муниципального обр</w:t>
      </w:r>
      <w:r w:rsidRPr="009E142E">
        <w:rPr>
          <w:rFonts w:ascii="Times New Roman" w:hAnsi="Times New Roman" w:cs="Times New Roman"/>
          <w:sz w:val="28"/>
          <w:szCs w:val="28"/>
        </w:rPr>
        <w:t>а</w:t>
      </w:r>
      <w:r w:rsidRPr="009E142E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решения о создании филиала Учреждения.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Положения об иных структурных подразделениях Учреждения утверждаются приказом директора Учреждения.</w:t>
      </w:r>
    </w:p>
    <w:p w:rsidR="002F097B" w:rsidRPr="009E142E" w:rsidRDefault="002F097B" w:rsidP="00ED0AA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2E">
        <w:rPr>
          <w:rFonts w:ascii="Times New Roman" w:hAnsi="Times New Roman" w:cs="Times New Roman"/>
          <w:sz w:val="28"/>
          <w:szCs w:val="28"/>
        </w:rPr>
        <w:t>Учреждение может быть ликвидировано по решению админ</w:t>
      </w:r>
      <w:r w:rsidRPr="009E142E">
        <w:rPr>
          <w:rFonts w:ascii="Times New Roman" w:hAnsi="Times New Roman" w:cs="Times New Roman"/>
          <w:sz w:val="28"/>
          <w:szCs w:val="28"/>
        </w:rPr>
        <w:t>и</w:t>
      </w:r>
      <w:r w:rsidRPr="009E142E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9E1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142E">
        <w:rPr>
          <w:rFonts w:ascii="Times New Roman" w:hAnsi="Times New Roman" w:cs="Times New Roman"/>
          <w:sz w:val="28"/>
          <w:szCs w:val="28"/>
        </w:rPr>
        <w:t xml:space="preserve"> район в соответствии с законодательством Российской Федерации. При ликвидации Учреждения его имущество после удовлетворения требований кредиторов направляется на цели развития образования.</w:t>
      </w:r>
    </w:p>
    <w:p w:rsidR="002F097B" w:rsidRPr="009E142E" w:rsidRDefault="002F097B" w:rsidP="00ED0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97B" w:rsidRPr="009E142E" w:rsidRDefault="002F097B" w:rsidP="00ED0AAA">
      <w:pPr>
        <w:pStyle w:val="a3"/>
        <w:suppressAutoHyphens/>
        <w:spacing w:line="240" w:lineRule="auto"/>
      </w:pPr>
      <w:r w:rsidRPr="009E142E">
        <w:t xml:space="preserve">Директор </w:t>
      </w:r>
      <w:proofErr w:type="gramStart"/>
      <w:r w:rsidRPr="009E142E">
        <w:rPr>
          <w:color w:val="auto"/>
        </w:rPr>
        <w:t>Му</w:t>
      </w:r>
      <w:r w:rsidRPr="009E142E">
        <w:t>ниципального</w:t>
      </w:r>
      <w:proofErr w:type="gramEnd"/>
      <w:r w:rsidRPr="009E142E">
        <w:t xml:space="preserve"> бюджетного</w:t>
      </w:r>
    </w:p>
    <w:p w:rsidR="002F097B" w:rsidRPr="009E142E" w:rsidRDefault="002F097B" w:rsidP="00ED0AAA">
      <w:pPr>
        <w:pStyle w:val="a3"/>
        <w:suppressAutoHyphens/>
        <w:spacing w:line="240" w:lineRule="auto"/>
      </w:pPr>
      <w:r w:rsidRPr="009E142E">
        <w:t xml:space="preserve">общеобразовательного учреждения </w:t>
      </w:r>
    </w:p>
    <w:p w:rsidR="002F097B" w:rsidRPr="009E142E" w:rsidRDefault="002F097B" w:rsidP="00ED0AAA">
      <w:pPr>
        <w:pStyle w:val="a3"/>
        <w:suppressAutoHyphens/>
        <w:spacing w:line="240" w:lineRule="auto"/>
      </w:pPr>
      <w:r w:rsidRPr="009E142E">
        <w:t>средней общеобразовательной школы №17                           Р.Г.Чередниченко</w:t>
      </w:r>
    </w:p>
    <w:p w:rsidR="002F097B" w:rsidRPr="009E142E" w:rsidRDefault="002F097B" w:rsidP="00ED0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3CA" w:rsidRPr="009E142E" w:rsidRDefault="005523CA" w:rsidP="00ED0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23CA" w:rsidRPr="009E1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BE" w:rsidRDefault="002C3BBE" w:rsidP="002C3BBE">
      <w:pPr>
        <w:spacing w:after="0" w:line="240" w:lineRule="auto"/>
      </w:pPr>
      <w:r>
        <w:separator/>
      </w:r>
    </w:p>
  </w:endnote>
  <w:endnote w:type="continuationSeparator" w:id="0">
    <w:p w:rsidR="002C3BBE" w:rsidRDefault="002C3BBE" w:rsidP="002C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BE" w:rsidRDefault="002C3B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BE" w:rsidRDefault="002C3B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BE" w:rsidRDefault="002C3B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BE" w:rsidRDefault="002C3BBE" w:rsidP="002C3BBE">
      <w:pPr>
        <w:spacing w:after="0" w:line="240" w:lineRule="auto"/>
      </w:pPr>
      <w:r>
        <w:separator/>
      </w:r>
    </w:p>
  </w:footnote>
  <w:footnote w:type="continuationSeparator" w:id="0">
    <w:p w:rsidR="002C3BBE" w:rsidRDefault="002C3BBE" w:rsidP="002C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BE" w:rsidRDefault="002C3B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023355"/>
      <w:docPartObj>
        <w:docPartGallery w:val="Page Numbers (Top of Page)"/>
        <w:docPartUnique/>
      </w:docPartObj>
    </w:sdtPr>
    <w:sdtEndPr/>
    <w:sdtContent>
      <w:p w:rsidR="002C3BBE" w:rsidRDefault="002C3B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5DC">
          <w:rPr>
            <w:noProof/>
          </w:rPr>
          <w:t>3</w:t>
        </w:r>
        <w:r>
          <w:fldChar w:fldCharType="end"/>
        </w:r>
      </w:p>
    </w:sdtContent>
  </w:sdt>
  <w:p w:rsidR="002C3BBE" w:rsidRDefault="002C3B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BE" w:rsidRDefault="002C3B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242"/>
    <w:multiLevelType w:val="hybridMultilevel"/>
    <w:tmpl w:val="33E65D1E"/>
    <w:lvl w:ilvl="0" w:tplc="6D7477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23699"/>
    <w:multiLevelType w:val="multilevel"/>
    <w:tmpl w:val="8ED0472C"/>
    <w:lvl w:ilvl="0">
      <w:start w:val="41"/>
      <w:numFmt w:val="decimal"/>
      <w:lvlText w:val="%1."/>
      <w:lvlJc w:val="left"/>
      <w:pPr>
        <w:ind w:left="600" w:hanging="60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">
    <w:nsid w:val="43B52931"/>
    <w:multiLevelType w:val="multilevel"/>
    <w:tmpl w:val="0D04B6F2"/>
    <w:lvl w:ilvl="0">
      <w:start w:val="4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>
    <w:nsid w:val="57C733E3"/>
    <w:multiLevelType w:val="multilevel"/>
    <w:tmpl w:val="55343BC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69C74C71"/>
    <w:multiLevelType w:val="hybridMultilevel"/>
    <w:tmpl w:val="F84E50FA"/>
    <w:lvl w:ilvl="0" w:tplc="17962162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A2DD0"/>
    <w:multiLevelType w:val="hybridMultilevel"/>
    <w:tmpl w:val="166C9D2C"/>
    <w:lvl w:ilvl="0" w:tplc="B5783098">
      <w:start w:val="1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A4ECA"/>
    <w:multiLevelType w:val="hybridMultilevel"/>
    <w:tmpl w:val="F678DD58"/>
    <w:lvl w:ilvl="0" w:tplc="820441DC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97B"/>
    <w:rsid w:val="002C3BBE"/>
    <w:rsid w:val="002F097B"/>
    <w:rsid w:val="005523CA"/>
    <w:rsid w:val="006545DC"/>
    <w:rsid w:val="009E142E"/>
    <w:rsid w:val="00E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097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7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F097B"/>
    <w:pPr>
      <w:keepNext/>
      <w:shd w:val="clear" w:color="auto" w:fill="FFFFFF"/>
      <w:tabs>
        <w:tab w:val="left" w:pos="346"/>
      </w:tabs>
      <w:spacing w:before="283"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7B"/>
    <w:rPr>
      <w:rFonts w:ascii="Times New Roman" w:eastAsia="Arial Unicode MS" w:hAnsi="Times New Roman" w:cs="Times New Roman"/>
      <w:b/>
      <w:bCs/>
      <w:sz w:val="72"/>
      <w:szCs w:val="24"/>
    </w:rPr>
  </w:style>
  <w:style w:type="character" w:customStyle="1" w:styleId="20">
    <w:name w:val="Заголовок 2 Знак"/>
    <w:basedOn w:val="a0"/>
    <w:link w:val="2"/>
    <w:semiHidden/>
    <w:rsid w:val="002F097B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2F097B"/>
    <w:pPr>
      <w:widowControl w:val="0"/>
      <w:shd w:val="clear" w:color="auto" w:fill="FFFFFF"/>
      <w:autoSpaceDE w:val="0"/>
      <w:autoSpaceDN w:val="0"/>
      <w:adjustRightInd w:val="0"/>
      <w:spacing w:after="0" w:line="293" w:lineRule="atLeast"/>
      <w:ind w:right="19"/>
    </w:pPr>
    <w:rPr>
      <w:rFonts w:ascii="Times New Roman" w:eastAsia="Times New Roman" w:hAnsi="Times New Roman" w:cs="Times New Roman"/>
      <w:color w:val="000000"/>
      <w:spacing w:val="1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2F097B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</w:rPr>
  </w:style>
  <w:style w:type="paragraph" w:styleId="21">
    <w:name w:val="Body Text Indent 2"/>
    <w:basedOn w:val="a"/>
    <w:link w:val="22"/>
    <w:semiHidden/>
    <w:unhideWhenUsed/>
    <w:rsid w:val="002F097B"/>
    <w:pPr>
      <w:shd w:val="clear" w:color="auto" w:fill="FFFFFF"/>
      <w:spacing w:before="5" w:after="0" w:line="240" w:lineRule="auto"/>
      <w:ind w:left="708"/>
    </w:pPr>
    <w:rPr>
      <w:rFonts w:ascii="Times New Roman" w:eastAsia="Times New Roman" w:hAnsi="Times New Roman" w:cs="Times New Roman"/>
      <w:spacing w:val="-4"/>
      <w:sz w:val="28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2F097B"/>
    <w:rPr>
      <w:rFonts w:ascii="Times New Roman" w:eastAsia="Times New Roman" w:hAnsi="Times New Roman" w:cs="Times New Roman"/>
      <w:spacing w:val="-4"/>
      <w:sz w:val="28"/>
      <w:szCs w:val="16"/>
      <w:shd w:val="clear" w:color="auto" w:fill="FFFFFF"/>
    </w:rPr>
  </w:style>
  <w:style w:type="paragraph" w:styleId="a5">
    <w:name w:val="List Paragraph"/>
    <w:basedOn w:val="a"/>
    <w:uiPriority w:val="34"/>
    <w:qFormat/>
    <w:rsid w:val="002F09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unhideWhenUsed/>
    <w:rsid w:val="002F097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C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BBE"/>
  </w:style>
  <w:style w:type="paragraph" w:styleId="a9">
    <w:name w:val="footer"/>
    <w:basedOn w:val="a"/>
    <w:link w:val="aa"/>
    <w:uiPriority w:val="99"/>
    <w:unhideWhenUsed/>
    <w:rsid w:val="002C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BBE"/>
  </w:style>
  <w:style w:type="paragraph" w:styleId="ab">
    <w:name w:val="Balloon Text"/>
    <w:basedOn w:val="a"/>
    <w:link w:val="ac"/>
    <w:uiPriority w:val="99"/>
    <w:semiHidden/>
    <w:unhideWhenUsed/>
    <w:rsid w:val="002C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3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8221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Наталья</cp:lastModifiedBy>
  <cp:revision>6</cp:revision>
  <dcterms:created xsi:type="dcterms:W3CDTF">2016-02-04T07:34:00Z</dcterms:created>
  <dcterms:modified xsi:type="dcterms:W3CDTF">2016-02-04T07:37:00Z</dcterms:modified>
</cp:coreProperties>
</file>