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Согласовано:                                                        Утверждаю: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протокол № ___ от _____ 2016 г.                         заведующий МБДОУ </w:t>
      </w:r>
      <w:proofErr w:type="spell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>/с № 15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proofErr w:type="spellStart"/>
      <w:r>
        <w:rPr>
          <w:bCs/>
          <w:szCs w:val="28"/>
        </w:rPr>
        <w:t>председтель</w:t>
      </w:r>
      <w:proofErr w:type="spellEnd"/>
      <w:r>
        <w:rPr>
          <w:bCs/>
          <w:szCs w:val="28"/>
        </w:rPr>
        <w:t xml:space="preserve"> ПК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____________ С.М. Донец                                  ____________ </w:t>
      </w:r>
      <w:proofErr w:type="spellStart"/>
      <w:r>
        <w:rPr>
          <w:bCs/>
          <w:szCs w:val="28"/>
        </w:rPr>
        <w:t>О.А.Ризель</w:t>
      </w:r>
      <w:proofErr w:type="spellEnd"/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и условиях предоставления </w:t>
      </w:r>
      <w:proofErr w:type="gramStart"/>
      <w:r>
        <w:rPr>
          <w:b/>
          <w:bCs/>
          <w:szCs w:val="28"/>
        </w:rPr>
        <w:t>педагогическим</w:t>
      </w:r>
      <w:proofErr w:type="gramEnd"/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работникам   длительного отпуска сроком до одного года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Настоящее Положение разработано в соответствии с приказом</w:t>
      </w:r>
      <w:r>
        <w:rPr>
          <w:szCs w:val="28"/>
          <w:lang w:eastAsia="ar-SA"/>
        </w:rPr>
        <w:t xml:space="preserve"> Министерства образования и науки Российской Федерации  от  31 мая 2016 года № 644  «</w:t>
      </w:r>
      <w:r>
        <w:rPr>
          <w:color w:val="0D0D0D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>
        <w:rPr>
          <w:szCs w:val="28"/>
        </w:rPr>
        <w:t xml:space="preserve"> устанавливает порядок и условия предоставления длительного отпуска сроком до одного года педагогическим работникам МБДОУ детский сад « 15.</w:t>
      </w:r>
      <w:r>
        <w:rPr>
          <w:szCs w:val="28"/>
        </w:rPr>
        <w:tab/>
        <w:t xml:space="preserve"> </w:t>
      </w:r>
      <w:proofErr w:type="gramEnd"/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646A10" w:rsidRDefault="00646A10" w:rsidP="00646A1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Педагогические работники образовательных организаций в соответствии со </w:t>
      </w:r>
      <w:hyperlink r:id="rId6" w:history="1">
        <w:r>
          <w:rPr>
            <w:rStyle w:val="a3"/>
            <w:color w:val="auto"/>
            <w:szCs w:val="28"/>
            <w:u w:val="none"/>
          </w:rPr>
          <w:t>статьей 335</w:t>
        </w:r>
      </w:hyperlink>
      <w:r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646A10" w:rsidRDefault="00646A10" w:rsidP="00D404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D404F5">
        <w:rPr>
          <w:szCs w:val="28"/>
        </w:rPr>
        <w:t>3.  Педагогические работники организаци</w:t>
      </w:r>
      <w:r w:rsidR="00D404F5" w:rsidRPr="00D404F5">
        <w:rPr>
          <w:szCs w:val="28"/>
        </w:rPr>
        <w:t>и, замещающие должности: старший воспитатель, воспитатель, учитель-логопед, педагог психолог, инструктор по физической культуре, музыкальный руководитель</w:t>
      </w:r>
      <w:r w:rsidR="00D404F5">
        <w:rPr>
          <w:szCs w:val="28"/>
        </w:rPr>
        <w:t xml:space="preserve"> </w:t>
      </w:r>
      <w:r>
        <w:rPr>
          <w:szCs w:val="28"/>
        </w:rPr>
        <w:t xml:space="preserve">имеют право на длительный отпуск не реже чем через каждые десять лет непрерывной педагогической работы. 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ab/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646A10" w:rsidRDefault="00646A10" w:rsidP="00646A10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5. В стаж непрерывной педагогической работы, дающей право на длительный отпуск, учитывается:</w:t>
      </w:r>
    </w:p>
    <w:p w:rsidR="00646A10" w:rsidRDefault="00646A10" w:rsidP="00646A10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5.1.</w:t>
      </w:r>
      <w:r>
        <w:t xml:space="preserve">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</w:t>
      </w:r>
      <w:proofErr w:type="gramStart"/>
      <w:r>
        <w:t xml:space="preserve">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</w:t>
      </w:r>
      <w:r>
        <w:lastRenderedPageBreak/>
        <w:t>органах предшествовала педагогическая работа, составляет не более трех</w:t>
      </w:r>
      <w:proofErr w:type="gramEnd"/>
      <w:r>
        <w:t xml:space="preserve"> месяцев;</w:t>
      </w:r>
    </w:p>
    <w:p w:rsidR="00646A10" w:rsidRDefault="00646A10" w:rsidP="00646A10">
      <w:pPr>
        <w:widowControl w:val="0"/>
        <w:tabs>
          <w:tab w:val="left" w:pos="1230"/>
        </w:tabs>
        <w:spacing w:after="0" w:line="240" w:lineRule="auto"/>
        <w:ind w:right="40"/>
      </w:pPr>
      <w:r>
        <w:t xml:space="preserve">          5.2.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646A10" w:rsidRDefault="00646A10" w:rsidP="00646A10">
      <w:pPr>
        <w:widowControl w:val="0"/>
        <w:tabs>
          <w:tab w:val="left" w:pos="1254"/>
        </w:tabs>
        <w:spacing w:after="0" w:line="240" w:lineRule="auto"/>
        <w:ind w:right="40"/>
      </w:pPr>
      <w:r>
        <w:t xml:space="preserve">          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646A10" w:rsidRDefault="00646A10" w:rsidP="00646A10">
      <w:pPr>
        <w:spacing w:after="0" w:line="240" w:lineRule="auto"/>
        <w:ind w:firstLine="708"/>
        <w:rPr>
          <w:szCs w:val="28"/>
        </w:rPr>
      </w:pPr>
      <w:bookmarkStart w:id="0" w:name="sub_1008"/>
      <w:r>
        <w:rPr>
          <w:szCs w:val="28"/>
        </w:rPr>
        <w:t xml:space="preserve">6. </w:t>
      </w:r>
      <w:bookmarkEnd w:id="0"/>
      <w:r>
        <w:rPr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646A10" w:rsidRDefault="00646A10" w:rsidP="00646A10">
      <w:pPr>
        <w:spacing w:after="0" w:line="240" w:lineRule="auto"/>
        <w:ind w:firstLine="709"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в администрацию за </w:t>
      </w:r>
      <w:r w:rsidR="00694DEF">
        <w:rPr>
          <w:szCs w:val="28"/>
        </w:rPr>
        <w:t xml:space="preserve">один месяц </w:t>
      </w:r>
      <w:r>
        <w:rPr>
          <w:szCs w:val="28"/>
        </w:rPr>
        <w:t xml:space="preserve"> до начала отпуска. </w:t>
      </w:r>
      <w:r>
        <w:rPr>
          <w:bCs/>
          <w:szCs w:val="28"/>
        </w:rPr>
        <w:t xml:space="preserve">В заявлении и приказе о предоставлении отпуска указываются, дата начала и конкретная продолжительность длительного отпуска. 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646A10" w:rsidRDefault="00646A10" w:rsidP="00646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Pr="00B4477F">
        <w:rPr>
          <w:bCs/>
          <w:szCs w:val="28"/>
        </w:rPr>
        <w:t>две недели</w:t>
      </w:r>
      <w:r>
        <w:rPr>
          <w:bCs/>
          <w:i/>
          <w:sz w:val="24"/>
          <w:szCs w:val="24"/>
        </w:rPr>
        <w:t>.</w:t>
      </w:r>
      <w:r>
        <w:rPr>
          <w:bCs/>
        </w:rPr>
        <w:t xml:space="preserve"> </w:t>
      </w:r>
      <w:r>
        <w:rPr>
          <w:bCs/>
          <w:szCs w:val="28"/>
        </w:rPr>
        <w:t>При этом оставшаяся не использованной часть длительного отпуска педагогическому работнику не предоставляется.</w:t>
      </w:r>
    </w:p>
    <w:p w:rsidR="00646A10" w:rsidRP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9. </w:t>
      </w:r>
      <w:r w:rsidRPr="00646A10">
        <w:rPr>
          <w:bCs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Cs w:val="28"/>
        </w:rPr>
        <w:t>10. Длительный отпуск предоставляется работникам без сохранения заработной платы.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>
        <w:rPr>
          <w:bCs/>
          <w:szCs w:val="28"/>
        </w:rPr>
        <w:t>работодателя</w:t>
      </w:r>
      <w:r>
        <w:rPr>
          <w:szCs w:val="28"/>
        </w:rPr>
        <w:t>, за исключением ликвидации образовательного учреждения.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rPr>
          <w:szCs w:val="28"/>
        </w:rPr>
        <w:t>15. Педагогическим р</w:t>
      </w:r>
      <w:r>
        <w:t xml:space="preserve">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646A10" w:rsidRDefault="00646A10" w:rsidP="00646A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t xml:space="preserve">16.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>
        <w:t>размеров оплаты труда</w:t>
      </w:r>
      <w:proofErr w:type="gramEnd"/>
      <w:r>
        <w:t xml:space="preserve"> в соответствии с установленной в образовательной организации системой оплаты труда.</w:t>
      </w:r>
    </w:p>
    <w:p w:rsidR="00196BE6" w:rsidRDefault="00196BE6"/>
    <w:sectPr w:rsidR="00196BE6" w:rsidSect="008D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10" w:rsidRDefault="00646A10" w:rsidP="00646A10">
      <w:pPr>
        <w:spacing w:after="0" w:line="240" w:lineRule="auto"/>
      </w:pPr>
      <w:r>
        <w:separator/>
      </w:r>
    </w:p>
  </w:endnote>
  <w:endnote w:type="continuationSeparator" w:id="0">
    <w:p w:rsidR="00646A10" w:rsidRDefault="00646A10" w:rsidP="006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10" w:rsidRDefault="00646A10" w:rsidP="00646A10">
      <w:pPr>
        <w:spacing w:after="0" w:line="240" w:lineRule="auto"/>
      </w:pPr>
      <w:r>
        <w:separator/>
      </w:r>
    </w:p>
  </w:footnote>
  <w:footnote w:type="continuationSeparator" w:id="0">
    <w:p w:rsidR="00646A10" w:rsidRDefault="00646A10" w:rsidP="0064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10"/>
    <w:rsid w:val="00196BE6"/>
    <w:rsid w:val="004E41D0"/>
    <w:rsid w:val="00646A10"/>
    <w:rsid w:val="00694DEF"/>
    <w:rsid w:val="008D56A5"/>
    <w:rsid w:val="008E36EC"/>
    <w:rsid w:val="00B4477F"/>
    <w:rsid w:val="00BC3E4B"/>
    <w:rsid w:val="00D404F5"/>
    <w:rsid w:val="00D4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0"/>
    <w:pPr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A10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646A10"/>
    <w:rPr>
      <w:rFonts w:ascii="Calibri" w:eastAsia="Calibri" w:hAnsi="Calibri"/>
      <w:lang w:eastAsia="ru-RU"/>
    </w:rPr>
  </w:style>
  <w:style w:type="paragraph" w:styleId="a5">
    <w:name w:val="footnote text"/>
    <w:basedOn w:val="a"/>
    <w:link w:val="a4"/>
    <w:semiHidden/>
    <w:rsid w:val="00646A10"/>
    <w:pPr>
      <w:spacing w:after="0" w:line="240" w:lineRule="auto"/>
      <w:jc w:val="left"/>
    </w:pPr>
    <w:rPr>
      <w:rFonts w:ascii="Calibri" w:hAnsi="Calibri" w:cstheme="minorBidi"/>
      <w:sz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646A1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6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rsid w:val="00646A1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Admin</cp:lastModifiedBy>
  <cp:revision>5</cp:revision>
  <cp:lastPrinted>2016-10-05T08:26:00Z</cp:lastPrinted>
  <dcterms:created xsi:type="dcterms:W3CDTF">2016-09-23T08:28:00Z</dcterms:created>
  <dcterms:modified xsi:type="dcterms:W3CDTF">2016-10-05T08:27:00Z</dcterms:modified>
</cp:coreProperties>
</file>