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6D" w:rsidRDefault="00C9216D" w:rsidP="00C9216D">
      <w:pPr>
        <w:pStyle w:val="a5"/>
        <w:shd w:val="clear" w:color="auto" w:fill="F2F2F2"/>
        <w:spacing w:before="0" w:beforeAutospacing="0" w:after="0" w:afterAutospacing="0"/>
        <w:textAlignment w:val="top"/>
        <w:rPr>
          <w:rStyle w:val="a6"/>
          <w:rFonts w:ascii="Arial" w:hAnsi="Arial" w:cs="Arial"/>
          <w:color w:val="000000" w:themeColor="text1"/>
          <w:sz w:val="28"/>
          <w:szCs w:val="28"/>
        </w:rPr>
      </w:pPr>
    </w:p>
    <w:p w:rsidR="00C9216D" w:rsidRDefault="00C9216D" w:rsidP="00C9216D">
      <w:pPr>
        <w:pStyle w:val="a5"/>
        <w:shd w:val="clear" w:color="auto" w:fill="F2F2F2"/>
        <w:spacing w:before="0" w:beforeAutospacing="0" w:after="0" w:afterAutospacing="0"/>
        <w:textAlignment w:val="top"/>
        <w:rPr>
          <w:rStyle w:val="a6"/>
          <w:rFonts w:ascii="Arial" w:hAnsi="Arial" w:cs="Arial"/>
          <w:color w:val="000000" w:themeColor="text1"/>
          <w:sz w:val="28"/>
          <w:szCs w:val="28"/>
        </w:rPr>
      </w:pPr>
    </w:p>
    <w:p w:rsidR="00C9216D" w:rsidRDefault="00C9216D" w:rsidP="00C9216D">
      <w:pPr>
        <w:pStyle w:val="a5"/>
        <w:shd w:val="clear" w:color="auto" w:fill="F2F2F2"/>
        <w:spacing w:before="0" w:beforeAutospacing="0" w:after="0" w:afterAutospacing="0"/>
        <w:textAlignment w:val="top"/>
        <w:rPr>
          <w:rStyle w:val="a6"/>
          <w:rFonts w:ascii="Arial" w:hAnsi="Arial" w:cs="Arial"/>
          <w:color w:val="000000" w:themeColor="text1"/>
          <w:sz w:val="28"/>
          <w:szCs w:val="28"/>
        </w:rPr>
      </w:pPr>
    </w:p>
    <w:p w:rsidR="001C2BEB" w:rsidRDefault="009E6206" w:rsidP="00C9216D">
      <w:pPr>
        <w:pStyle w:val="a5"/>
        <w:shd w:val="clear" w:color="auto" w:fill="F2F2F2"/>
        <w:spacing w:before="0" w:beforeAutospacing="0" w:after="0" w:afterAutospacing="0"/>
        <w:textAlignment w:val="top"/>
        <w:rPr>
          <w:rStyle w:val="a6"/>
          <w:rFonts w:ascii="Arial" w:hAnsi="Arial" w:cs="Arial"/>
          <w:color w:val="C00000"/>
          <w:sz w:val="28"/>
          <w:szCs w:val="28"/>
        </w:rPr>
      </w:pPr>
      <w:r w:rsidRPr="001C2BEB">
        <w:rPr>
          <w:rStyle w:val="a6"/>
          <w:rFonts w:ascii="Arial" w:hAnsi="Arial" w:cs="Arial"/>
          <w:color w:val="000000" w:themeColor="text1"/>
          <w:sz w:val="28"/>
          <w:szCs w:val="28"/>
        </w:rPr>
        <w:t xml:space="preserve">Всероссийская акция </w:t>
      </w:r>
      <w:r w:rsidRPr="00EA5A11">
        <w:rPr>
          <w:rStyle w:val="a6"/>
          <w:rFonts w:ascii="Arial" w:hAnsi="Arial" w:cs="Arial"/>
          <w:color w:val="C00000"/>
          <w:sz w:val="28"/>
          <w:szCs w:val="28"/>
        </w:rPr>
        <w:t xml:space="preserve">"Сообщи, где торгуют смертью" стартовала </w:t>
      </w:r>
    </w:p>
    <w:p w:rsidR="009E6206" w:rsidRPr="00EA5A11" w:rsidRDefault="00D00324" w:rsidP="001C2BEB">
      <w:pPr>
        <w:pStyle w:val="a5"/>
        <w:shd w:val="clear" w:color="auto" w:fill="F2F2F2"/>
        <w:spacing w:before="0" w:beforeAutospacing="0" w:after="0" w:afterAutospacing="0"/>
        <w:jc w:val="center"/>
        <w:textAlignment w:val="top"/>
        <w:rPr>
          <w:rFonts w:ascii="Arial" w:hAnsi="Arial" w:cs="Arial"/>
          <w:color w:val="C00000"/>
          <w:sz w:val="28"/>
          <w:szCs w:val="28"/>
        </w:rPr>
      </w:pPr>
      <w:r>
        <w:rPr>
          <w:rStyle w:val="a6"/>
          <w:rFonts w:ascii="Arial" w:hAnsi="Arial" w:cs="Arial"/>
          <w:color w:val="C00000"/>
          <w:sz w:val="28"/>
          <w:szCs w:val="28"/>
        </w:rPr>
        <w:t>с 13</w:t>
      </w:r>
      <w:r w:rsidR="001C2BEB">
        <w:rPr>
          <w:rStyle w:val="a6"/>
          <w:rFonts w:ascii="Arial" w:hAnsi="Arial" w:cs="Arial"/>
          <w:color w:val="C00000"/>
          <w:sz w:val="28"/>
          <w:szCs w:val="28"/>
        </w:rPr>
        <w:t xml:space="preserve"> </w:t>
      </w:r>
      <w:r w:rsidR="00C9216D">
        <w:rPr>
          <w:rStyle w:val="a6"/>
          <w:rFonts w:ascii="Arial" w:hAnsi="Arial" w:cs="Arial"/>
          <w:color w:val="C00000"/>
          <w:sz w:val="28"/>
          <w:szCs w:val="28"/>
        </w:rPr>
        <w:t>ноября</w:t>
      </w:r>
      <w:r w:rsidR="001C2BEB">
        <w:rPr>
          <w:rStyle w:val="a6"/>
          <w:rFonts w:ascii="Arial" w:hAnsi="Arial" w:cs="Arial"/>
          <w:color w:val="C00000"/>
          <w:sz w:val="28"/>
          <w:szCs w:val="28"/>
        </w:rPr>
        <w:t xml:space="preserve"> 201</w:t>
      </w:r>
      <w:r>
        <w:rPr>
          <w:rStyle w:val="a6"/>
          <w:rFonts w:ascii="Arial" w:hAnsi="Arial" w:cs="Arial"/>
          <w:color w:val="C00000"/>
          <w:sz w:val="28"/>
          <w:szCs w:val="28"/>
        </w:rPr>
        <w:t>7</w:t>
      </w:r>
      <w:r w:rsidR="001C2BEB">
        <w:rPr>
          <w:rStyle w:val="a6"/>
          <w:rFonts w:ascii="Arial" w:hAnsi="Arial" w:cs="Arial"/>
          <w:color w:val="C00000"/>
          <w:sz w:val="28"/>
          <w:szCs w:val="28"/>
        </w:rPr>
        <w:t xml:space="preserve"> год</w:t>
      </w:r>
    </w:p>
    <w:p w:rsidR="00424AD3" w:rsidRDefault="009E6206" w:rsidP="00424AD3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EA5A11">
        <w:rPr>
          <w:rFonts w:ascii="Times New Roman" w:hAnsi="Times New Roman" w:cs="Times New Roman"/>
          <w:color w:val="222222"/>
          <w:sz w:val="28"/>
          <w:szCs w:val="28"/>
        </w:rPr>
        <w:t xml:space="preserve">По инициативе ФСКН России на территории Российской Федерации в период </w:t>
      </w:r>
    </w:p>
    <w:p w:rsidR="001F0328" w:rsidRPr="00EA5A11" w:rsidRDefault="009E6206" w:rsidP="00424AD3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</w:pPr>
      <w:r w:rsidRPr="00424AD3">
        <w:rPr>
          <w:rFonts w:ascii="Times New Roman" w:hAnsi="Times New Roman" w:cs="Times New Roman"/>
          <w:b/>
          <w:color w:val="222222"/>
          <w:sz w:val="28"/>
          <w:szCs w:val="28"/>
        </w:rPr>
        <w:t>с 1</w:t>
      </w:r>
      <w:r w:rsidR="00D00324">
        <w:rPr>
          <w:rFonts w:ascii="Times New Roman" w:hAnsi="Times New Roman" w:cs="Times New Roman"/>
          <w:b/>
          <w:color w:val="222222"/>
          <w:sz w:val="28"/>
          <w:szCs w:val="28"/>
        </w:rPr>
        <w:t>3</w:t>
      </w:r>
      <w:r w:rsidR="00C9216D">
        <w:rPr>
          <w:rFonts w:ascii="Times New Roman" w:hAnsi="Times New Roman" w:cs="Times New Roman"/>
          <w:b/>
          <w:color w:val="222222"/>
          <w:sz w:val="28"/>
          <w:szCs w:val="28"/>
        </w:rPr>
        <w:t>.11</w:t>
      </w:r>
      <w:r w:rsidRPr="00424AD3">
        <w:rPr>
          <w:rFonts w:ascii="Times New Roman" w:hAnsi="Times New Roman" w:cs="Times New Roman"/>
          <w:b/>
          <w:color w:val="222222"/>
          <w:sz w:val="28"/>
          <w:szCs w:val="28"/>
        </w:rPr>
        <w:t>.201</w:t>
      </w:r>
      <w:r w:rsidR="00D00324">
        <w:rPr>
          <w:rFonts w:ascii="Times New Roman" w:hAnsi="Times New Roman" w:cs="Times New Roman"/>
          <w:b/>
          <w:color w:val="222222"/>
          <w:sz w:val="28"/>
          <w:szCs w:val="28"/>
        </w:rPr>
        <w:t>7</w:t>
      </w:r>
      <w:r w:rsidRPr="00424AD3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по 2</w:t>
      </w:r>
      <w:r w:rsidR="00D00324">
        <w:rPr>
          <w:rFonts w:ascii="Times New Roman" w:hAnsi="Times New Roman" w:cs="Times New Roman"/>
          <w:b/>
          <w:color w:val="222222"/>
          <w:sz w:val="28"/>
          <w:szCs w:val="28"/>
        </w:rPr>
        <w:t>4</w:t>
      </w:r>
      <w:r w:rsidR="00C9216D">
        <w:rPr>
          <w:rFonts w:ascii="Times New Roman" w:hAnsi="Times New Roman" w:cs="Times New Roman"/>
          <w:b/>
          <w:color w:val="222222"/>
          <w:sz w:val="28"/>
          <w:szCs w:val="28"/>
        </w:rPr>
        <w:t>.11</w:t>
      </w:r>
      <w:r w:rsidRPr="00424AD3">
        <w:rPr>
          <w:rFonts w:ascii="Times New Roman" w:hAnsi="Times New Roman" w:cs="Times New Roman"/>
          <w:b/>
          <w:color w:val="222222"/>
          <w:sz w:val="28"/>
          <w:szCs w:val="28"/>
        </w:rPr>
        <w:t>.201</w:t>
      </w:r>
      <w:r w:rsidR="00D00324">
        <w:rPr>
          <w:rFonts w:ascii="Times New Roman" w:hAnsi="Times New Roman" w:cs="Times New Roman"/>
          <w:b/>
          <w:color w:val="222222"/>
          <w:sz w:val="28"/>
          <w:szCs w:val="28"/>
        </w:rPr>
        <w:t>7</w:t>
      </w:r>
      <w:r w:rsidRPr="00EA5A11">
        <w:rPr>
          <w:rFonts w:ascii="Times New Roman" w:hAnsi="Times New Roman" w:cs="Times New Roman"/>
          <w:color w:val="222222"/>
          <w:sz w:val="28"/>
          <w:szCs w:val="28"/>
        </w:rPr>
        <w:t xml:space="preserve"> организуется проведение </w:t>
      </w:r>
      <w:r w:rsidR="00C9216D">
        <w:rPr>
          <w:rFonts w:ascii="Times New Roman" w:hAnsi="Times New Roman" w:cs="Times New Roman"/>
          <w:b/>
          <w:color w:val="222222"/>
          <w:sz w:val="28"/>
          <w:szCs w:val="28"/>
        </w:rPr>
        <w:t>2</w:t>
      </w:r>
      <w:r w:rsidRPr="00D00324">
        <w:rPr>
          <w:rFonts w:ascii="Times New Roman" w:hAnsi="Times New Roman" w:cs="Times New Roman"/>
          <w:b/>
          <w:color w:val="222222"/>
          <w:sz w:val="28"/>
          <w:szCs w:val="28"/>
        </w:rPr>
        <w:t>-го этапа Всероссийской антинаркотической акции</w:t>
      </w:r>
      <w:r w:rsidRPr="00EA5A11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EA5A11">
        <w:rPr>
          <w:rFonts w:ascii="Times New Roman" w:hAnsi="Times New Roman" w:cs="Times New Roman"/>
          <w:b/>
          <w:color w:val="222222"/>
          <w:sz w:val="28"/>
          <w:szCs w:val="28"/>
        </w:rPr>
        <w:t>«</w:t>
      </w:r>
      <w:hyperlink r:id="rId4" w:tooltip="Сообщи, где торгуют смертью" w:history="1">
        <w:r w:rsidRPr="00EA5A11">
          <w:rPr>
            <w:rStyle w:val="a7"/>
            <w:rFonts w:ascii="Times New Roman" w:hAnsi="Times New Roman" w:cs="Times New Roman"/>
            <w:b/>
            <w:color w:val="C61212"/>
            <w:sz w:val="28"/>
            <w:szCs w:val="28"/>
          </w:rPr>
          <w:t>Сообщи, где торгуют смертью</w:t>
        </w:r>
      </w:hyperlink>
      <w:r w:rsidRPr="00EA5A11">
        <w:rPr>
          <w:rFonts w:ascii="Times New Roman" w:hAnsi="Times New Roman" w:cs="Times New Roman"/>
          <w:b/>
          <w:color w:val="222222"/>
          <w:sz w:val="28"/>
          <w:szCs w:val="28"/>
        </w:rPr>
        <w:t>».</w:t>
      </w:r>
      <w:r w:rsidR="001F0328" w:rsidRPr="00EA5A11">
        <w:rPr>
          <w:rFonts w:ascii="Arial" w:eastAsia="Times New Roman" w:hAnsi="Arial" w:cs="Arial"/>
          <w:b/>
          <w:bCs/>
          <w:color w:val="222222"/>
          <w:sz w:val="28"/>
          <w:szCs w:val="28"/>
          <w:lang w:eastAsia="ru-RU"/>
        </w:rPr>
        <w:t xml:space="preserve"> </w:t>
      </w:r>
    </w:p>
    <w:p w:rsidR="008949DE" w:rsidRDefault="008949DE" w:rsidP="00424AD3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9E6206" w:rsidRPr="00EA5A11" w:rsidRDefault="001F0328" w:rsidP="00424AD3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956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период </w:t>
      </w:r>
      <w:r w:rsidRPr="00424A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1</w:t>
      </w:r>
      <w:r w:rsidR="00D003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</w:t>
      </w:r>
      <w:r w:rsidRPr="00424A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по 2</w:t>
      </w:r>
      <w:r w:rsidR="00D003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</w:t>
      </w:r>
      <w:r w:rsidRPr="00424AD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ноября 201</w:t>
      </w:r>
      <w:r w:rsidR="00D003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</w:t>
      </w:r>
      <w:r w:rsidRPr="00E956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года проводится </w:t>
      </w:r>
      <w:r w:rsidRPr="00D0032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второй этап Всероссийской антинаркотической акции</w:t>
      </w:r>
      <w:r w:rsidRPr="00E956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«</w:t>
      </w:r>
      <w:hyperlink r:id="rId5" w:tooltip="Сообщи, где торгуют смертью" w:history="1">
        <w:r w:rsidRPr="00E956C7">
          <w:rPr>
            <w:rFonts w:ascii="Times New Roman" w:eastAsia="Times New Roman" w:hAnsi="Times New Roman" w:cs="Times New Roman"/>
            <w:bCs/>
            <w:color w:val="C61212"/>
            <w:sz w:val="28"/>
            <w:szCs w:val="28"/>
            <w:lang w:eastAsia="ru-RU"/>
          </w:rPr>
          <w:t>Сообщи, где торгуют смертью</w:t>
        </w:r>
      </w:hyperlink>
      <w:r w:rsidRPr="00E956C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».</w:t>
      </w:r>
    </w:p>
    <w:p w:rsidR="001F0328" w:rsidRPr="00EA5A11" w:rsidRDefault="008949DE" w:rsidP="001F03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5A11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5313BE69" wp14:editId="377C94CB">
            <wp:simplePos x="0" y="0"/>
            <wp:positionH relativeFrom="column">
              <wp:posOffset>4282440</wp:posOffset>
            </wp:positionH>
            <wp:positionV relativeFrom="paragraph">
              <wp:posOffset>37465</wp:posOffset>
            </wp:positionV>
            <wp:extent cx="2200275" cy="1506855"/>
            <wp:effectExtent l="0" t="0" r="9525" b="0"/>
            <wp:wrapThrough wrapText="bothSides">
              <wp:wrapPolygon edited="0">
                <wp:start x="0" y="0"/>
                <wp:lineTo x="0" y="21300"/>
                <wp:lineTo x="21506" y="21300"/>
                <wp:lineTo x="21506" y="0"/>
                <wp:lineTo x="0" y="0"/>
              </wp:wrapPolygon>
            </wp:wrapThrough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328" w:rsidRPr="00EA5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Целью данной Акции</w:t>
      </w:r>
      <w:r w:rsidR="001F0328" w:rsidRPr="00EA5A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привлечение общественности к участию в противодействии незаконному обороту наркотиков и профилактике их немедицинского потребления, активизация деятельности по приему информации о фактах незаконного оборота и пропаганды наркотиков, а также обращений и предложений граждан, представителей общественных организаций по вопросам совершенствования профилактики наркомании, лечения и реабилитации наркозависимых лиц.</w:t>
      </w:r>
    </w:p>
    <w:p w:rsidR="00E956C7" w:rsidRPr="001C2BEB" w:rsidRDefault="00E956C7" w:rsidP="001F0328">
      <w:pPr>
        <w:spacing w:after="0" w:line="240" w:lineRule="auto"/>
        <w:jc w:val="both"/>
        <w:rPr>
          <w:rFonts w:ascii="Arial Narrow" w:hAnsi="Arial Narrow"/>
          <w:b/>
          <w:color w:val="920000"/>
          <w:sz w:val="28"/>
          <w:szCs w:val="28"/>
        </w:rPr>
      </w:pPr>
      <w:r w:rsidRPr="001C2BEB">
        <w:rPr>
          <w:rFonts w:ascii="Arial Narrow" w:hAnsi="Arial Narrow"/>
          <w:b/>
          <w:color w:val="920000"/>
          <w:sz w:val="28"/>
          <w:szCs w:val="28"/>
        </w:rPr>
        <w:t>Данная акция — это призыв к населению, обладающему информацией о нелегальном обороте наркотиков, сообщить о ней органам наркоконтроля.</w:t>
      </w:r>
    </w:p>
    <w:p w:rsidR="001C2BEB" w:rsidRPr="001C2BEB" w:rsidRDefault="001C2BEB" w:rsidP="001F0328">
      <w:pPr>
        <w:spacing w:after="0" w:line="240" w:lineRule="auto"/>
        <w:jc w:val="both"/>
        <w:rPr>
          <w:rFonts w:ascii="Arial Narrow" w:hAnsi="Arial Narrow"/>
          <w:b/>
          <w:color w:val="C00000"/>
          <w:sz w:val="14"/>
          <w:szCs w:val="28"/>
        </w:rPr>
      </w:pPr>
    </w:p>
    <w:p w:rsidR="00E956C7" w:rsidRPr="00EA5A11" w:rsidRDefault="00E956C7" w:rsidP="001C2BEB">
      <w:pPr>
        <w:spacing w:after="0" w:line="240" w:lineRule="auto"/>
        <w:jc w:val="both"/>
        <w:rPr>
          <w:rFonts w:ascii="Arial Narrow" w:hAnsi="Arial Narrow"/>
          <w:b/>
          <w:color w:val="C00000"/>
          <w:sz w:val="28"/>
          <w:szCs w:val="28"/>
        </w:rPr>
      </w:pPr>
      <w:r w:rsidRPr="00EA5A11">
        <w:rPr>
          <w:rFonts w:ascii="Arial Narrow" w:hAnsi="Arial Narrow"/>
          <w:b/>
          <w:color w:val="C00000"/>
          <w:sz w:val="28"/>
          <w:szCs w:val="28"/>
        </w:rPr>
        <w:t xml:space="preserve">Видеть, как совершается преступление, </w:t>
      </w:r>
      <w:r w:rsidR="00056348">
        <w:rPr>
          <w:rFonts w:ascii="Arial Narrow" w:hAnsi="Arial Narrow"/>
          <w:b/>
          <w:color w:val="C00000"/>
          <w:sz w:val="28"/>
          <w:szCs w:val="28"/>
        </w:rPr>
        <w:t>и</w:t>
      </w:r>
      <w:r w:rsidRPr="00EA5A11">
        <w:rPr>
          <w:rFonts w:ascii="Arial Narrow" w:hAnsi="Arial Narrow"/>
          <w:b/>
          <w:color w:val="C00000"/>
          <w:sz w:val="28"/>
          <w:szCs w:val="28"/>
        </w:rPr>
        <w:t xml:space="preserve"> не противиться этому — тоже преступление!</w:t>
      </w:r>
    </w:p>
    <w:p w:rsidR="001C2BEB" w:rsidRDefault="001C2BEB" w:rsidP="001C2BEB">
      <w:pPr>
        <w:jc w:val="both"/>
      </w:pPr>
    </w:p>
    <w:p w:rsidR="001C2BEB" w:rsidRPr="001C2BEB" w:rsidRDefault="001C2BEB" w:rsidP="001C2BEB">
      <w:pPr>
        <w:jc w:val="both"/>
        <w:rPr>
          <w:rFonts w:ascii="Times New Roman" w:hAnsi="Times New Roman" w:cs="Times New Roman"/>
          <w:b/>
          <w:bCs/>
          <w:color w:val="C00000"/>
          <w:sz w:val="28"/>
        </w:rPr>
      </w:pPr>
      <w:r w:rsidRPr="001F0328">
        <w:rPr>
          <w:rFonts w:ascii="Times New Roman" w:hAnsi="Times New Roman" w:cs="Times New Roman"/>
          <w:noProof/>
          <w:sz w:val="28"/>
          <w:lang w:eastAsia="ru-RU"/>
        </w:rPr>
        <w:drawing>
          <wp:anchor distT="95250" distB="95250" distL="95250" distR="95250" simplePos="0" relativeHeight="251668480" behindDoc="1" locked="0" layoutInCell="1" allowOverlap="0" wp14:anchorId="1AC0D43B" wp14:editId="729AAC6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55065" cy="760730"/>
            <wp:effectExtent l="0" t="0" r="6985" b="1270"/>
            <wp:wrapThrough wrapText="bothSides">
              <wp:wrapPolygon edited="0">
                <wp:start x="0" y="0"/>
                <wp:lineTo x="0" y="21095"/>
                <wp:lineTo x="21374" y="21095"/>
                <wp:lineTo x="21374" y="0"/>
                <wp:lineTo x="0" y="0"/>
              </wp:wrapPolygon>
            </wp:wrapThrough>
            <wp:docPr id="9" name="Рисунок 9" descr="http://apsmi.ru/image/1101/102193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psmi.ru/image/1101/102193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08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16D">
        <w:rPr>
          <w:rFonts w:ascii="Times New Roman" w:hAnsi="Times New Roman" w:cs="Times New Roman"/>
          <w:b/>
          <w:bCs/>
          <w:sz w:val="28"/>
        </w:rPr>
        <w:t xml:space="preserve"> Н</w:t>
      </w:r>
      <w:r w:rsidRPr="001F0328">
        <w:rPr>
          <w:rFonts w:ascii="Times New Roman" w:hAnsi="Times New Roman" w:cs="Times New Roman"/>
          <w:b/>
          <w:bCs/>
          <w:sz w:val="28"/>
        </w:rPr>
        <w:t>а всей территории Краснодарского края, с 1</w:t>
      </w:r>
      <w:r w:rsidR="00D00324">
        <w:rPr>
          <w:rFonts w:ascii="Times New Roman" w:hAnsi="Times New Roman" w:cs="Times New Roman"/>
          <w:b/>
          <w:bCs/>
          <w:sz w:val="28"/>
        </w:rPr>
        <w:t xml:space="preserve">3 </w:t>
      </w:r>
      <w:r w:rsidR="00C9216D">
        <w:rPr>
          <w:rFonts w:ascii="Times New Roman" w:hAnsi="Times New Roman" w:cs="Times New Roman"/>
          <w:b/>
          <w:bCs/>
          <w:sz w:val="28"/>
        </w:rPr>
        <w:t>ноября</w:t>
      </w:r>
      <w:r w:rsidRPr="001F0328">
        <w:rPr>
          <w:rFonts w:ascii="Times New Roman" w:hAnsi="Times New Roman" w:cs="Times New Roman"/>
          <w:b/>
          <w:bCs/>
          <w:sz w:val="28"/>
        </w:rPr>
        <w:t xml:space="preserve"> старт</w:t>
      </w:r>
      <w:r>
        <w:rPr>
          <w:rFonts w:ascii="Times New Roman" w:hAnsi="Times New Roman" w:cs="Times New Roman"/>
          <w:b/>
          <w:bCs/>
          <w:sz w:val="28"/>
        </w:rPr>
        <w:t>овала</w:t>
      </w:r>
      <w:r w:rsidRPr="001F0328">
        <w:rPr>
          <w:rFonts w:ascii="Times New Roman" w:hAnsi="Times New Roman" w:cs="Times New Roman"/>
          <w:b/>
          <w:bCs/>
          <w:sz w:val="28"/>
        </w:rPr>
        <w:t xml:space="preserve"> Всероссийская антинаркотическая акция </w:t>
      </w:r>
      <w:r w:rsidRPr="001C2BEB">
        <w:rPr>
          <w:rFonts w:ascii="Times New Roman" w:hAnsi="Times New Roman" w:cs="Times New Roman"/>
          <w:b/>
          <w:bCs/>
          <w:color w:val="C00000"/>
          <w:sz w:val="28"/>
        </w:rPr>
        <w:t>«Сообщи, где торгуют смертью».</w:t>
      </w:r>
    </w:p>
    <w:p w:rsidR="001C2BEB" w:rsidRDefault="001C2BEB" w:rsidP="001C2BEB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1F0328">
        <w:rPr>
          <w:rFonts w:ascii="Times New Roman" w:hAnsi="Times New Roman" w:cs="Times New Roman"/>
          <w:sz w:val="28"/>
        </w:rPr>
        <w:t xml:space="preserve">Антинаркотическая комиссия муниципального образования </w:t>
      </w:r>
      <w:r w:rsidR="00C9216D">
        <w:rPr>
          <w:rFonts w:ascii="Times New Roman" w:hAnsi="Times New Roman" w:cs="Times New Roman"/>
          <w:sz w:val="28"/>
        </w:rPr>
        <w:t>Выселковский</w:t>
      </w:r>
      <w:r w:rsidRPr="001F0328">
        <w:rPr>
          <w:rFonts w:ascii="Times New Roman" w:hAnsi="Times New Roman" w:cs="Times New Roman"/>
          <w:sz w:val="28"/>
        </w:rPr>
        <w:t xml:space="preserve"> район сообщает телефоны анонимной горячей линии для выявления фактов мест сбыта наркотических средств, психотропных веществ и мест культивирования </w:t>
      </w:r>
      <w:proofErr w:type="spellStart"/>
      <w:r w:rsidRPr="001F0328">
        <w:rPr>
          <w:rFonts w:ascii="Times New Roman" w:hAnsi="Times New Roman" w:cs="Times New Roman"/>
          <w:sz w:val="28"/>
        </w:rPr>
        <w:t>наркосодержащих</w:t>
      </w:r>
      <w:proofErr w:type="spellEnd"/>
      <w:r w:rsidRPr="001F0328">
        <w:rPr>
          <w:rFonts w:ascii="Times New Roman" w:hAnsi="Times New Roman" w:cs="Times New Roman"/>
          <w:sz w:val="28"/>
        </w:rPr>
        <w:t xml:space="preserve"> растений. И мы надеемся, что жители </w:t>
      </w:r>
      <w:proofErr w:type="spellStart"/>
      <w:r w:rsidR="00C9216D">
        <w:rPr>
          <w:rFonts w:ascii="Times New Roman" w:hAnsi="Times New Roman" w:cs="Times New Roman"/>
          <w:sz w:val="28"/>
        </w:rPr>
        <w:t>Выселковского</w:t>
      </w:r>
      <w:proofErr w:type="spellEnd"/>
      <w:r w:rsidRPr="001F0328">
        <w:rPr>
          <w:rFonts w:ascii="Times New Roman" w:hAnsi="Times New Roman" w:cs="Times New Roman"/>
          <w:sz w:val="28"/>
        </w:rPr>
        <w:t xml:space="preserve"> района сделают правильный выбор: </w:t>
      </w:r>
      <w:r w:rsidRPr="001C2BEB">
        <w:rPr>
          <w:rFonts w:ascii="Franklin Gothic Medium Cond" w:hAnsi="Franklin Gothic Medium Cond" w:cs="Times New Roman"/>
          <w:b/>
          <w:color w:val="FF0000"/>
          <w:sz w:val="28"/>
        </w:rPr>
        <w:t>«Молчать нельзя! Реагировать!».</w:t>
      </w:r>
    </w:p>
    <w:p w:rsidR="008949DE" w:rsidRPr="008949DE" w:rsidRDefault="008949DE" w:rsidP="001C2BEB">
      <w:pPr>
        <w:spacing w:after="0" w:line="240" w:lineRule="auto"/>
        <w:rPr>
          <w:rFonts w:ascii="Times New Roman" w:hAnsi="Times New Roman" w:cs="Times New Roman"/>
          <w:b/>
          <w:sz w:val="10"/>
          <w:szCs w:val="26"/>
        </w:rPr>
      </w:pPr>
    </w:p>
    <w:p w:rsidR="00517BE0" w:rsidRPr="002234F4" w:rsidRDefault="002234F4" w:rsidP="002234F4">
      <w:pPr>
        <w:jc w:val="center"/>
        <w:rPr>
          <w:rFonts w:ascii="Times New Roman" w:hAnsi="Times New Roman" w:cs="Times New Roman"/>
          <w:b/>
          <w:sz w:val="40"/>
        </w:rPr>
      </w:pPr>
      <w:r w:rsidRPr="002234F4">
        <w:rPr>
          <w:rFonts w:ascii="Times New Roman" w:hAnsi="Times New Roman" w:cs="Times New Roman"/>
          <w:b/>
          <w:sz w:val="40"/>
        </w:rPr>
        <w:t xml:space="preserve">Номер телефона доверия </w:t>
      </w:r>
      <w:r>
        <w:rPr>
          <w:rFonts w:ascii="Times New Roman" w:hAnsi="Times New Roman" w:cs="Times New Roman"/>
          <w:b/>
          <w:sz w:val="40"/>
        </w:rPr>
        <w:t xml:space="preserve">администрации муниципального образования Выселковский район </w:t>
      </w:r>
      <w:r w:rsidRPr="002234F4">
        <w:rPr>
          <w:rFonts w:ascii="Times New Roman" w:hAnsi="Times New Roman" w:cs="Times New Roman"/>
          <w:b/>
          <w:sz w:val="40"/>
        </w:rPr>
        <w:t>8(</w:t>
      </w:r>
      <w:proofErr w:type="gramStart"/>
      <w:r w:rsidRPr="002234F4">
        <w:rPr>
          <w:rFonts w:ascii="Times New Roman" w:hAnsi="Times New Roman" w:cs="Times New Roman"/>
          <w:b/>
          <w:sz w:val="40"/>
        </w:rPr>
        <w:t>86157)-</w:t>
      </w:r>
      <w:proofErr w:type="gramEnd"/>
      <w:r w:rsidRPr="002234F4">
        <w:rPr>
          <w:rFonts w:ascii="Times New Roman" w:hAnsi="Times New Roman" w:cs="Times New Roman"/>
          <w:b/>
          <w:sz w:val="40"/>
        </w:rPr>
        <w:t xml:space="preserve"> 73-7-99</w:t>
      </w:r>
      <w:bookmarkStart w:id="0" w:name="_GoBack"/>
      <w:bookmarkEnd w:id="0"/>
    </w:p>
    <w:sectPr w:rsidR="00517BE0" w:rsidRPr="002234F4" w:rsidSect="008949DE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1D"/>
    <w:rsid w:val="00056348"/>
    <w:rsid w:val="001C2BEB"/>
    <w:rsid w:val="001F0328"/>
    <w:rsid w:val="002234F4"/>
    <w:rsid w:val="00424AD3"/>
    <w:rsid w:val="00517BE0"/>
    <w:rsid w:val="008949DE"/>
    <w:rsid w:val="009E161D"/>
    <w:rsid w:val="009E6206"/>
    <w:rsid w:val="00B4022F"/>
    <w:rsid w:val="00C9216D"/>
    <w:rsid w:val="00D00324"/>
    <w:rsid w:val="00E956C7"/>
    <w:rsid w:val="00E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418E0-0174-4B6A-89D0-4BB1A11D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20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E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E6206"/>
    <w:rPr>
      <w:b/>
      <w:bCs/>
    </w:rPr>
  </w:style>
  <w:style w:type="character" w:styleId="a7">
    <w:name w:val="Hyperlink"/>
    <w:basedOn w:val="a0"/>
    <w:uiPriority w:val="99"/>
    <w:semiHidden/>
    <w:unhideWhenUsed/>
    <w:rsid w:val="009E62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163">
          <w:marLeft w:val="15"/>
          <w:marRight w:val="225"/>
          <w:marTop w:val="9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krasnodar.bezformata.ru/word/soobshi-gde-torguyut-smertyu/61379/" TargetMode="External"/><Relationship Id="rId4" Type="http://schemas.openxmlformats.org/officeDocument/2006/relationships/hyperlink" Target="http://novomoskovsk.bezformata.ru/word/soobshi-gde-torguyut-smertyu/6137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Зам. по ВР</cp:lastModifiedBy>
  <cp:revision>13</cp:revision>
  <dcterms:created xsi:type="dcterms:W3CDTF">2016-11-21T10:50:00Z</dcterms:created>
  <dcterms:modified xsi:type="dcterms:W3CDTF">2017-11-15T06:36:00Z</dcterms:modified>
</cp:coreProperties>
</file>