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04935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Бег на лыжах на 1, 2, 3, 5 км.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Бег на лыжах проводится свободным стилем на дистанциях, проложенных преимущественно на местности со слабо - и среднепересеченным рельефом в закрытых от ветра местах.</w:t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Основные стили передвижения на лыжах — «классический ход» и «коньковый ход».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  <w:r w:rsidRPr="00F0493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Свободный стиль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- стиль бега на лыжах, в котором лыжник может использовать все способы передвижения. (Большинство лыжников при этом используют коньковый ход и одновременный </w:t>
      </w:r>
      <w:proofErr w:type="spellStart"/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бесшажный</w:t>
      </w:r>
      <w:proofErr w:type="spellEnd"/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ход).</w:t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Классический ход:</w:t>
      </w:r>
    </w:p>
    <w:p w:rsidR="00F04935" w:rsidRPr="00F04935" w:rsidRDefault="00F04935" w:rsidP="00F0493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Одновременный </w:t>
      </w:r>
      <w:proofErr w:type="spellStart"/>
      <w:r w:rsidRPr="00F04935">
        <w:rPr>
          <w:rFonts w:ascii="Verdana" w:eastAsia="Times New Roman" w:hAnsi="Verdana" w:cs="Times New Roman"/>
          <w:color w:val="000000"/>
          <w:lang w:eastAsia="ru-RU"/>
        </w:rPr>
        <w:t>бесшажный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ход - способ передвижения на лыжах, при котором отталкивание осуществляется одновременно только руками без участия ног. </w:t>
      </w:r>
    </w:p>
    <w:p w:rsidR="00F04935" w:rsidRPr="00F04935" w:rsidRDefault="00F04935" w:rsidP="00F0493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Одновременный </w:t>
      </w:r>
      <w:proofErr w:type="spellStart"/>
      <w:r w:rsidRPr="00F04935">
        <w:rPr>
          <w:rFonts w:ascii="Verdana" w:eastAsia="Times New Roman" w:hAnsi="Verdana" w:cs="Times New Roman"/>
          <w:color w:val="000000"/>
          <w:lang w:eastAsia="ru-RU"/>
        </w:rPr>
        <w:t>двухшажный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ход - способ передвижения на лыжах, при котором на два попеременных отталкивания ногами выполняется одно одновременное отталкивание руками. </w:t>
      </w:r>
    </w:p>
    <w:p w:rsidR="00F04935" w:rsidRPr="00F04935" w:rsidRDefault="00F04935" w:rsidP="00F0493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Одновременный </w:t>
      </w:r>
      <w:proofErr w:type="spellStart"/>
      <w:r w:rsidRPr="00F04935">
        <w:rPr>
          <w:rFonts w:ascii="Verdana" w:eastAsia="Times New Roman" w:hAnsi="Verdana" w:cs="Times New Roman"/>
          <w:color w:val="000000"/>
          <w:lang w:eastAsia="ru-RU"/>
        </w:rPr>
        <w:t>одношажный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ход: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1) способ передвижения на лыжах, при котором отталкивание ногой осуществляется одновременно с выносом рук вперед, а отталкивание руками осуществляется во время скольжения на одной ноге;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2) способ передвижения на лыжах, при котором после отталкивания ногой выполняется вынос рук вперед, а отталкивание руками производится во время скольжения на одной ноге. </w:t>
      </w:r>
      <w:proofErr w:type="gramEnd"/>
    </w:p>
    <w:p w:rsidR="00F04935" w:rsidRPr="00F04935" w:rsidRDefault="00F04935" w:rsidP="00F0493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Попеременный </w:t>
      </w:r>
      <w:proofErr w:type="spellStart"/>
      <w:r w:rsidRPr="00F04935">
        <w:rPr>
          <w:rFonts w:ascii="Verdana" w:eastAsia="Times New Roman" w:hAnsi="Verdana" w:cs="Times New Roman"/>
          <w:color w:val="000000"/>
          <w:lang w:eastAsia="ru-RU"/>
        </w:rPr>
        <w:t>двухшажный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ход - способ передвижения на лыжах, при котором лыжник попеременно отталкивается руками и ногами. </w:t>
      </w:r>
    </w:p>
    <w:p w:rsidR="00F04935" w:rsidRPr="00F04935" w:rsidRDefault="00F04935" w:rsidP="00F04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Попеременный </w:t>
      </w:r>
      <w:proofErr w:type="spellStart"/>
      <w:r w:rsidRPr="00F04935">
        <w:rPr>
          <w:rFonts w:ascii="Verdana" w:eastAsia="Times New Roman" w:hAnsi="Verdana" w:cs="Times New Roman"/>
          <w:color w:val="000000"/>
          <w:lang w:eastAsia="ru-RU"/>
        </w:rPr>
        <w:t>четырехшажный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ход - способ передвижения на лыжах, при котором на четыре попеременных отталкивания ногами выполняется два попеременных отталкивания руками.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35" w:rsidRPr="00F04935" w:rsidRDefault="00F04935" w:rsidP="00F049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334000" cy="3276600"/>
            <wp:effectExtent l="19050" t="0" r="0" b="0"/>
            <wp:docPr id="1" name="Рисунок 1" descr="http://olimp.kcbux.ru/Raznoe/gto/ispytaniy/010-isp-lyju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ispytaniy/010-isp-lyju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Коньковый ход</w:t>
      </w:r>
    </w:p>
    <w:p w:rsidR="00F04935" w:rsidRPr="00F04935" w:rsidRDefault="00F04935" w:rsidP="00F049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Передвижение на лыжах способом, напоминающим технику конькобежца, при котором отталкивание выполняется скользящей лыжей в сторону под углом к направлению движения при одновременном отталкивании палками.</w:t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04935" w:rsidRPr="00F04935" w:rsidRDefault="00F04935" w:rsidP="00F0493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4762500" cy="3248025"/>
            <wp:effectExtent l="19050" t="0" r="0" b="0"/>
            <wp:docPr id="3" name="Рисунок 3" descr="http://olimp.kcbux.ru/Raznoe/gto/ispytaniy/010-isp-lyju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imp.kcbux.ru/Raznoe/gto/ispytaniy/010-isp-lyju-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5715000" cy="8305800"/>
            <wp:effectExtent l="19050" t="0" r="0" b="0"/>
            <wp:docPr id="6" name="Рисунок 6" descr="http://olimp.kcbux.ru/Raznoe/gto/ispytaniy/010-isp-lyju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imp.kcbux.ru/Raznoe/gto/ispytaniy/010-isp-lyju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Лыжи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— приспособление для перемещения человека по снегу.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Лыжи изобретены северными народами в 2 000—1 500 лет до нашей эры.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Прообраз лыж - снегоступы.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  <w:r w:rsidRPr="00F0493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Снегоступы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— приспособления, увеличивающие площадь опоры ног и тем самым предотвращающие проваливание под снег.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4476750" cy="3781425"/>
            <wp:effectExtent l="19050" t="0" r="0" b="0"/>
            <wp:docPr id="7" name="Рисунок 7" descr="http://olimp.kcbux.ru/Raznoe/gto/ispytaniy/010-isp-lyju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imp.kcbux.ru/Raznoe/gto/ispytaniy/010-isp-lyju-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35" w:rsidRPr="00F04935" w:rsidRDefault="00F04935" w:rsidP="00F04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 1924 года лыжный спорт входит в программу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</w:t>
      </w:r>
      <w:hyperlink r:id="rId9" w:history="1">
        <w:r w:rsidRPr="00F04935">
          <w:rPr>
            <w:rFonts w:ascii="Verdana" w:eastAsia="Times New Roman" w:hAnsi="Verdana" w:cs="Times New Roman"/>
            <w:color w:val="005CB9"/>
            <w:lang w:eastAsia="ru-RU"/>
          </w:rPr>
          <w:t>зимних Олимпийских игр</w:t>
        </w:r>
      </w:hyperlink>
      <w:r w:rsidRPr="00F04935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</w:p>
    <w:p w:rsidR="00F04935" w:rsidRPr="00F04935" w:rsidRDefault="00F04935" w:rsidP="00F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3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Категории в лыжном спорте:</w:t>
      </w:r>
    </w:p>
    <w:p w:rsidR="00F04935" w:rsidRPr="00F04935" w:rsidRDefault="00F04935" w:rsidP="00F04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Лыжные виды:</w:t>
      </w:r>
    </w:p>
    <w:p w:rsidR="00F04935" w:rsidRPr="00F04935" w:rsidRDefault="00F04935" w:rsidP="00F0493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лыжные гонки на различные дистанции:</w:t>
      </w:r>
    </w:p>
    <w:p w:rsidR="00F04935" w:rsidRPr="00F04935" w:rsidRDefault="00F04935" w:rsidP="00F049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Соревнования с раздельным стартом.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При раздельном старте спортсмены стартуют с определённым интервалом (30 секунд) в определённой последовательности.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Итоговый результат спортсмена вычисляется по формуле </w:t>
      </w:r>
      <w:r w:rsidRPr="00F04935">
        <w:rPr>
          <w:rFonts w:ascii="Verdana" w:eastAsia="Times New Roman" w:hAnsi="Verdana" w:cs="Times New Roman"/>
          <w:i/>
          <w:iCs/>
          <w:color w:val="000000"/>
          <w:lang w:eastAsia="ru-RU"/>
        </w:rPr>
        <w:t>«финишное время» минус «стартовое время»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F04935" w:rsidRPr="00F04935" w:rsidRDefault="00F04935" w:rsidP="00F049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Соревнования с общим стартом (</w:t>
      </w:r>
      <w:proofErr w:type="spellStart"/>
      <w:proofErr w:type="gramStart"/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масс-старт</w:t>
      </w:r>
      <w:proofErr w:type="spellEnd"/>
      <w:proofErr w:type="gramEnd"/>
      <w:r w:rsidRPr="00F04935">
        <w:rPr>
          <w:rFonts w:ascii="Verdana" w:eastAsia="Times New Roman" w:hAnsi="Verdana" w:cs="Times New Roman"/>
          <w:color w:val="000000"/>
          <w:lang w:eastAsia="ru-RU"/>
        </w:rPr>
        <w:t>).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 xml:space="preserve">При </w:t>
      </w:r>
      <w:proofErr w:type="spellStart"/>
      <w:proofErr w:type="gramStart"/>
      <w:r w:rsidRPr="00F04935">
        <w:rPr>
          <w:rFonts w:ascii="Verdana" w:eastAsia="Times New Roman" w:hAnsi="Verdana" w:cs="Times New Roman"/>
          <w:color w:val="000000"/>
          <w:lang w:eastAsia="ru-RU"/>
        </w:rPr>
        <w:t>масс-старте</w:t>
      </w:r>
      <w:proofErr w:type="spellEnd"/>
      <w:proofErr w:type="gram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все спортсмены стартуют одновременно. При этом спортсмены с наилучшим рейтингом занимают наиболее выгодные места на старте.</w:t>
      </w:r>
    </w:p>
    <w:p w:rsidR="00F04935" w:rsidRPr="00F04935" w:rsidRDefault="00F04935" w:rsidP="00F049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Гонки преследования.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Гонки преследования (</w:t>
      </w:r>
      <w:proofErr w:type="spellStart"/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персьют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, англ. </w:t>
      </w:r>
      <w:proofErr w:type="spellStart"/>
      <w:r w:rsidRPr="00F04935">
        <w:rPr>
          <w:rFonts w:ascii="Verdana" w:eastAsia="Times New Roman" w:hAnsi="Verdana" w:cs="Times New Roman"/>
          <w:color w:val="000000"/>
          <w:lang w:eastAsia="ru-RU"/>
        </w:rPr>
        <w:t>pursuit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— преследование) представляют собой совмещённые соревнования, состоящие из нескольких этапов. При этом стартовое положение спортсменов на всех этапах (кроме 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первого) определяется по результатам предыдущих этапов. Как </w:t>
      </w:r>
      <w:proofErr w:type="gramStart"/>
      <w:r w:rsidRPr="00F04935">
        <w:rPr>
          <w:rFonts w:ascii="Verdana" w:eastAsia="Times New Roman" w:hAnsi="Verdana" w:cs="Times New Roman"/>
          <w:color w:val="000000"/>
          <w:lang w:eastAsia="ru-RU"/>
        </w:rPr>
        <w:t>правило</w:t>
      </w:r>
      <w:proofErr w:type="gram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в лыжных гонках </w:t>
      </w:r>
      <w:proofErr w:type="spellStart"/>
      <w:r w:rsidRPr="00F04935">
        <w:rPr>
          <w:rFonts w:ascii="Verdana" w:eastAsia="Times New Roman" w:hAnsi="Verdana" w:cs="Times New Roman"/>
          <w:color w:val="000000"/>
          <w:lang w:eastAsia="ru-RU"/>
        </w:rPr>
        <w:t>персьют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проходит в два этапа, один из которых спортсмены бегут классическим стилем, а другой - коньковым стилем.</w:t>
      </w:r>
    </w:p>
    <w:p w:rsidR="00F04935" w:rsidRPr="00F04935" w:rsidRDefault="00F04935" w:rsidP="00F04935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Гонка преследования с перерывом проводятся в два дня, реже — с интервалом в несколько часов.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Первая гонка проходит обычно с раздельным стартом.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По её итоговым результатам определяется отставание от лидера (</w:t>
      </w:r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гандикап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) для каждого из участников.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Вторая гонка проходит </w:t>
      </w:r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с гандикапом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, равным этому отставанию. Победитель первой гонки стартует первым. Итоговый результат гонки преследования совпадает с финишным временем второй гонки.</w:t>
      </w:r>
    </w:p>
    <w:p w:rsidR="00F04935" w:rsidRPr="00F04935" w:rsidRDefault="00F04935" w:rsidP="00F04935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Гонка преследования без перерыва (</w:t>
      </w:r>
      <w:proofErr w:type="spellStart"/>
      <w:r w:rsidRPr="00F04935">
        <w:rPr>
          <w:rFonts w:ascii="Verdana" w:eastAsia="Times New Roman" w:hAnsi="Verdana" w:cs="Times New Roman"/>
          <w:strike/>
          <w:color w:val="000000"/>
          <w:u w:val="single"/>
          <w:lang w:eastAsia="ru-RU"/>
        </w:rPr>
        <w:t>дуатлон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>; в 2011 г. </w:t>
      </w:r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«</w:t>
      </w:r>
      <w:proofErr w:type="spellStart"/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дуатлон</w:t>
      </w:r>
      <w:proofErr w:type="spellEnd"/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» переименован в «</w:t>
      </w:r>
      <w:proofErr w:type="spellStart"/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скиатлон</w:t>
      </w:r>
      <w:proofErr w:type="spellEnd"/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»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) начинается с общего старта. После преодоления первой половины дистанции одним стилем спортсмены в специально оборудованной зоне меняют лыжи и сразу преодолевают вторую половину дистанции другим стилем.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Итоговый результат гонки преследования без перерыва совпадает с финишным временем спортсмена.</w:t>
      </w:r>
    </w:p>
    <w:p w:rsidR="00F04935" w:rsidRPr="00F04935" w:rsidRDefault="00F04935" w:rsidP="00F049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Эстафеты.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В эстафетах соревнуются команды, состоящие из четырёх спортсменов.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Лыжные эстафеты состоят из четырёх этапов.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Эстафеты могут проходить одним стилем (все участники бегут свои этапы классическим или свободным стилем) или двумя стилями (1 и 2 этапы участники бегут классическим стилем, а 3 и 4 этапы — свободным стилем).</w:t>
      </w:r>
    </w:p>
    <w:p w:rsidR="00F04935" w:rsidRPr="00F04935" w:rsidRDefault="00F04935" w:rsidP="00F049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Индивидуальный спринт.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Соревнования по индивидуальному спринту начинаются с квалификации (пролог).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После квалификации отобранные спортсмены (30 человек) соревнуются в финалах спринта.</w:t>
      </w:r>
    </w:p>
    <w:p w:rsidR="00F04935" w:rsidRPr="00F04935" w:rsidRDefault="00F04935" w:rsidP="00F0493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Командный спринт.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Командный спринт проводится как эстафета с командами, состоящими из двух спортсменов.</w:t>
      </w:r>
    </w:p>
    <w:p w:rsidR="00F04935" w:rsidRPr="00F04935" w:rsidRDefault="00F04935" w:rsidP="00F0493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04935">
        <w:rPr>
          <w:rFonts w:ascii="Verdana" w:eastAsia="Times New Roman" w:hAnsi="Verdana" w:cs="Times New Roman"/>
          <w:color w:val="000000"/>
          <w:lang w:eastAsia="ru-RU"/>
        </w:rPr>
        <w:t>с</w:t>
      </w:r>
      <w:proofErr w:type="gramEnd"/>
      <w:r w:rsidRPr="00F04935">
        <w:rPr>
          <w:rFonts w:ascii="Verdana" w:eastAsia="Times New Roman" w:hAnsi="Verdana" w:cs="Times New Roman"/>
          <w:color w:val="000000"/>
          <w:lang w:eastAsia="ru-RU"/>
        </w:rPr>
        <w:t>портивное ориентирование на лыжах,</w:t>
      </w:r>
    </w:p>
    <w:p w:rsidR="00F04935" w:rsidRPr="00F04935" w:rsidRDefault="00F04935" w:rsidP="00F0493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прыжки на лыжах с трамплина,</w:t>
      </w:r>
    </w:p>
    <w:p w:rsidR="00F04935" w:rsidRPr="00F04935" w:rsidRDefault="00F04935" w:rsidP="00F0493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лыжное двоеборье (или северная комбинация) — прыжки на лыжах с трамплина с последующей лыжной гонкой.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Используется </w:t>
      </w:r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система </w:t>
      </w:r>
      <w:proofErr w:type="spellStart"/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Гундерсена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>, в которой очки, заработанные лыжниками в ходе турнира на трамплине, пересчитываются в секунды отставания в лыжной гонке.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Спортсмены уходят в гонку с отставанием от лидера, эквивалентным проигрышу в первой части состязаний.</w:t>
      </w:r>
    </w:p>
    <w:p w:rsidR="00F04935" w:rsidRPr="00F04935" w:rsidRDefault="00F04935" w:rsidP="00F04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Горнолыжный спорт: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скоростной спуск.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Трасса для скоростного спуска проходит по естественному рельефу склона и содержит в себе серии поворотов через направляющие ворота с включением на отдельных участках трамплинов, как правило, естественного происхождения (бугры, гребни).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  <w:r w:rsidRPr="00F04935">
        <w:rPr>
          <w:rFonts w:ascii="Verdana" w:eastAsia="Times New Roman" w:hAnsi="Verdana" w:cs="Times New Roman"/>
          <w:color w:val="000000"/>
          <w:lang w:eastAsia="ru-RU"/>
        </w:rPr>
        <w:lastRenderedPageBreak/>
        <w:t>Коридор трассы маркируется с обеих сторон яркими линиями на снегу либо маленькими треугольными флажками.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Направляющие ворота представляют собой расставленные попарно сдвоенные древки с прямоугольными флагами красного или синего цвета.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Перепад высот: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для мужчин от 800 до 1100 м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для женщин от 500 до 800 м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слалом - спуск с горы на лыжах по трассе длиной 450—500 м, размеченной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</w:r>
      <w:r w:rsidRPr="00F04935">
        <w:rPr>
          <w:rFonts w:ascii="Verdana" w:eastAsia="Times New Roman" w:hAnsi="Verdana" w:cs="Times New Roman"/>
          <w:color w:val="000000"/>
          <w:u w:val="single"/>
          <w:lang w:eastAsia="ru-RU"/>
        </w:rPr>
        <w:t>воротами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t> (ширина ворот 3,5-4 м, расстояние между ними от 0,7 до 15 м).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Перепад высот между стартом и финишем 60—150 м.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гигантский слалом.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Перепад высот: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для мужчин от 250 до 450 м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для женщин от 250 до 400 м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для детей — максимум 250 м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на Олимпийских играх, чемпионатах мира и Кубках мира минимальный перепад высот для мужчин и женщин — 300 м.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F04935">
        <w:rPr>
          <w:rFonts w:ascii="Verdana" w:eastAsia="Times New Roman" w:hAnsi="Verdana" w:cs="Times New Roman"/>
          <w:color w:val="000000"/>
          <w:lang w:eastAsia="ru-RU"/>
        </w:rPr>
        <w:t>супергигантский</w:t>
      </w:r>
      <w:proofErr w:type="spellEnd"/>
      <w:r w:rsidRPr="00F04935">
        <w:rPr>
          <w:rFonts w:ascii="Verdana" w:eastAsia="Times New Roman" w:hAnsi="Verdana" w:cs="Times New Roman"/>
          <w:color w:val="000000"/>
          <w:lang w:eastAsia="ru-RU"/>
        </w:rPr>
        <w:t xml:space="preserve"> слалом.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Перепад высот: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для мужчин: 400—600 м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для женщин: 350—600 м </w:t>
      </w:r>
      <w:r w:rsidRPr="00F04935">
        <w:rPr>
          <w:rFonts w:ascii="Verdana" w:eastAsia="Times New Roman" w:hAnsi="Verdana" w:cs="Times New Roman"/>
          <w:color w:val="000000"/>
          <w:lang w:eastAsia="ru-RU"/>
        </w:rPr>
        <w:br/>
        <w:t>- для детей: 225—450 м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горнолыжная комбинация, где чемпион определяется по сумме двух видов — скоростного спуска и слалома.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командные соревнования.</w:t>
      </w:r>
    </w:p>
    <w:p w:rsidR="00F04935" w:rsidRPr="00F04935" w:rsidRDefault="00F04935" w:rsidP="00F04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Фристайл - спуск на лыжах со склона с элементами акробатических прыжков и балета: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могул,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лыжная акробатика,</w:t>
      </w:r>
    </w:p>
    <w:p w:rsidR="00F04935" w:rsidRPr="00F04935" w:rsidRDefault="00F04935" w:rsidP="00F0493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и т.д.</w:t>
      </w:r>
    </w:p>
    <w:p w:rsidR="00F04935" w:rsidRPr="00F04935" w:rsidRDefault="00F04935" w:rsidP="00F04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Сноубординг - упражнения на одной «большой лыже» (специальной доске).</w:t>
      </w:r>
    </w:p>
    <w:p w:rsidR="00F04935" w:rsidRPr="00F04935" w:rsidRDefault="00F04935" w:rsidP="00F04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04935">
        <w:rPr>
          <w:rFonts w:ascii="Verdana" w:eastAsia="Times New Roman" w:hAnsi="Verdana" w:cs="Times New Roman"/>
          <w:color w:val="000000"/>
          <w:lang w:eastAsia="ru-RU"/>
        </w:rPr>
        <w:t>Биатлон — гонки на лыжах со стрельбой из винтовки.</w:t>
      </w:r>
    </w:p>
    <w:p w:rsidR="00A30056" w:rsidRDefault="00A30056"/>
    <w:sectPr w:rsidR="00A30056" w:rsidSect="00A3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B0339"/>
    <w:multiLevelType w:val="multilevel"/>
    <w:tmpl w:val="82FC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61BAA"/>
    <w:multiLevelType w:val="multilevel"/>
    <w:tmpl w:val="EF2C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35"/>
    <w:rsid w:val="000D2D38"/>
    <w:rsid w:val="00263061"/>
    <w:rsid w:val="002C66CF"/>
    <w:rsid w:val="003E2F6C"/>
    <w:rsid w:val="00430DF0"/>
    <w:rsid w:val="00457899"/>
    <w:rsid w:val="004D2173"/>
    <w:rsid w:val="005110EF"/>
    <w:rsid w:val="005479D8"/>
    <w:rsid w:val="005C51B2"/>
    <w:rsid w:val="0065102A"/>
    <w:rsid w:val="006B0474"/>
    <w:rsid w:val="0070076C"/>
    <w:rsid w:val="00790CF6"/>
    <w:rsid w:val="00797EC2"/>
    <w:rsid w:val="007B795D"/>
    <w:rsid w:val="0087466C"/>
    <w:rsid w:val="008D3D10"/>
    <w:rsid w:val="008D5DDD"/>
    <w:rsid w:val="008D65C8"/>
    <w:rsid w:val="00995C6D"/>
    <w:rsid w:val="009B0F67"/>
    <w:rsid w:val="00A30056"/>
    <w:rsid w:val="00AA647F"/>
    <w:rsid w:val="00AD0E39"/>
    <w:rsid w:val="00BF0B7C"/>
    <w:rsid w:val="00C311A7"/>
    <w:rsid w:val="00C37E3E"/>
    <w:rsid w:val="00D248BB"/>
    <w:rsid w:val="00D75498"/>
    <w:rsid w:val="00DC752F"/>
    <w:rsid w:val="00E1249E"/>
    <w:rsid w:val="00F04935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F0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935"/>
  </w:style>
  <w:style w:type="character" w:styleId="a4">
    <w:name w:val="Hyperlink"/>
    <w:basedOn w:val="a0"/>
    <w:uiPriority w:val="99"/>
    <w:semiHidden/>
    <w:unhideWhenUsed/>
    <w:rsid w:val="00F04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imp.kcbux.ru/zima_v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2016-03-13T01:09:00Z</dcterms:created>
  <dcterms:modified xsi:type="dcterms:W3CDTF">2016-03-13T01:10:00Z</dcterms:modified>
</cp:coreProperties>
</file>