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B9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70DF3CA" wp14:editId="7D4E7282">
            <wp:simplePos x="0" y="0"/>
            <wp:positionH relativeFrom="column">
              <wp:posOffset>-799627</wp:posOffset>
            </wp:positionH>
            <wp:positionV relativeFrom="paragraph">
              <wp:posOffset>-546425</wp:posOffset>
            </wp:positionV>
            <wp:extent cx="7125195" cy="2042556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ОШ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195" cy="204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0B9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40B9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40B9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40B9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40B9" w:rsidRPr="00E4101F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 xml:space="preserve">ЖЕЛЕЗНОВОДСК   </w:t>
      </w:r>
    </w:p>
    <w:p w:rsidR="006F40B9" w:rsidRPr="00E4101F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 xml:space="preserve">ШКОЛЬНЫЙ ЭТАП </w:t>
      </w:r>
    </w:p>
    <w:p w:rsidR="007778C5" w:rsidRPr="006F40B9" w:rsidRDefault="006F40B9" w:rsidP="006F40B9">
      <w:pPr>
        <w:pStyle w:val="a6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101F">
        <w:rPr>
          <w:rFonts w:ascii="Times New Roman" w:hAnsi="Times New Roman" w:cs="Times New Roman"/>
          <w:b/>
          <w:sz w:val="32"/>
          <w:szCs w:val="32"/>
        </w:rPr>
        <w:t>2016 – 2017 уч. год</w:t>
      </w:r>
      <w:r w:rsidRPr="00333045">
        <w:rPr>
          <w:rFonts w:ascii="Times New Roman" w:hAnsi="Times New Roman" w:cs="Times New Roman"/>
          <w:b/>
          <w:sz w:val="24"/>
          <w:szCs w:val="24"/>
        </w:rPr>
        <w:br/>
      </w:r>
      <w:r w:rsidR="007778C5" w:rsidRPr="006F40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Искусств</w:t>
      </w:r>
      <w:r w:rsidRPr="006F40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7778C5" w:rsidRPr="006F40B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(МХК) для 7 – 8 классов</w:t>
      </w:r>
    </w:p>
    <w:p w:rsidR="007778C5" w:rsidRDefault="007778C5" w:rsidP="007778C5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Время выполнения олимпиадных заданий – 2,5 – 3 часа</w:t>
      </w:r>
    </w:p>
    <w:p w:rsidR="006F40B9" w:rsidRDefault="007778C5" w:rsidP="007778C5">
      <w:pPr>
        <w:jc w:val="both"/>
        <w:rPr>
          <w:rFonts w:ascii="Georgia" w:hAnsi="Georgia" w:cs="Helvetica"/>
          <w:color w:val="000000"/>
          <w:sz w:val="21"/>
          <w:szCs w:val="21"/>
        </w:rPr>
      </w:pPr>
      <w:r w:rsidRPr="005D0A1C">
        <w:rPr>
          <w:b/>
          <w:bCs/>
          <w:color w:val="000000"/>
        </w:rPr>
        <w:t>Задание 1</w:t>
      </w:r>
      <w:r w:rsidRPr="005D0A1C">
        <w:rPr>
          <w:rFonts w:ascii="Georgia" w:hAnsi="Georgia" w:cs="Helvetica"/>
          <w:b/>
          <w:bCs/>
          <w:color w:val="000000"/>
          <w:sz w:val="21"/>
          <w:szCs w:val="21"/>
        </w:rPr>
        <w:t>.</w:t>
      </w:r>
      <w:r>
        <w:rPr>
          <w:rFonts w:ascii="Georgia" w:hAnsi="Georgia" w:cs="Helvetica"/>
          <w:color w:val="000000"/>
          <w:sz w:val="21"/>
          <w:szCs w:val="21"/>
        </w:rPr>
        <w:t xml:space="preserve"> П. </w:t>
      </w:r>
      <w:proofErr w:type="spellStart"/>
      <w:r>
        <w:rPr>
          <w:rFonts w:ascii="Georgia" w:hAnsi="Georgia" w:cs="Helvetica"/>
          <w:color w:val="000000"/>
          <w:sz w:val="21"/>
          <w:szCs w:val="21"/>
        </w:rPr>
        <w:t>Раппопорт</w:t>
      </w:r>
      <w:proofErr w:type="spellEnd"/>
      <w:r>
        <w:rPr>
          <w:rFonts w:ascii="Georgia" w:hAnsi="Georgia" w:cs="Helvetica"/>
          <w:color w:val="000000"/>
          <w:sz w:val="21"/>
          <w:szCs w:val="21"/>
        </w:rPr>
        <w:t xml:space="preserve"> в книге «Зодчество Древней Руси» пишет: «Сохранившийся почти полностью Никольский собор в настоящее время имеет одну главу, но на его чердаке, т. е. под более поздней крышей, сохранились основания ……….. Такое необычное для XII в. решение вызвано, вероятно, определенным заказом, связанным с изменением социальной обстановки в Новгороде».</w:t>
      </w:r>
    </w:p>
    <w:p w:rsidR="007778C5" w:rsidRDefault="007778C5" w:rsidP="007778C5">
      <w:pPr>
        <w:jc w:val="both"/>
        <w:rPr>
          <w:rFonts w:ascii="Georgia" w:hAnsi="Georgia" w:cs="Helvetica"/>
          <w:color w:val="000000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488315</wp:posOffset>
            </wp:positionV>
            <wp:extent cx="1895475" cy="2496185"/>
            <wp:effectExtent l="0" t="0" r="9525" b="0"/>
            <wp:wrapSquare wrapText="bothSides"/>
            <wp:docPr id="18" name="Рисунок 18" descr="Репин И Садк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пин И Садко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Helvetica"/>
          <w:color w:val="000000"/>
          <w:sz w:val="21"/>
          <w:szCs w:val="21"/>
        </w:rPr>
        <w:t xml:space="preserve">Сколько глав имел первоначально Никольский собор? О каких изменениях  социальной обстановки в Новгороде, которые отразились на архитектуре Никольского собора, пишет </w:t>
      </w:r>
      <w:proofErr w:type="spellStart"/>
      <w:r>
        <w:rPr>
          <w:rFonts w:ascii="Georgia" w:hAnsi="Georgia" w:cs="Helvetica"/>
          <w:color w:val="000000"/>
          <w:sz w:val="21"/>
          <w:szCs w:val="21"/>
        </w:rPr>
        <w:t>П.Раппопорт</w:t>
      </w:r>
      <w:proofErr w:type="spellEnd"/>
      <w:r>
        <w:rPr>
          <w:rFonts w:ascii="Georgia" w:hAnsi="Georgia" w:cs="Helvetica"/>
          <w:color w:val="000000"/>
          <w:sz w:val="21"/>
          <w:szCs w:val="21"/>
        </w:rPr>
        <w:t xml:space="preserve">? </w:t>
      </w:r>
    </w:p>
    <w:p w:rsidR="007778C5" w:rsidRPr="001C5BC6" w:rsidRDefault="007778C5" w:rsidP="007778C5">
      <w:pPr>
        <w:jc w:val="both"/>
        <w:rPr>
          <w:rFonts w:ascii="Georgia" w:hAnsi="Georgia" w:cs="Helvetica"/>
          <w:color w:val="000000"/>
          <w:sz w:val="21"/>
          <w:szCs w:val="21"/>
        </w:rPr>
      </w:pPr>
      <w:r w:rsidRPr="00EA2EFE">
        <w:rPr>
          <w:b/>
          <w:bCs/>
          <w:color w:val="000000"/>
        </w:rPr>
        <w:t>Задание 2</w:t>
      </w:r>
      <w:r w:rsidRPr="00EA2EFE">
        <w:rPr>
          <w:b/>
          <w:bCs/>
          <w:color w:val="000000"/>
          <w:sz w:val="21"/>
          <w:szCs w:val="21"/>
        </w:rPr>
        <w:t>.</w:t>
      </w:r>
    </w:p>
    <w:p w:rsidR="007778C5" w:rsidRDefault="007778C5" w:rsidP="007778C5">
      <w:pPr>
        <w:spacing w:after="0" w:line="240" w:lineRule="auto"/>
      </w:pPr>
    </w:p>
    <w:p w:rsidR="007778C5" w:rsidRDefault="007778C5" w:rsidP="007778C5">
      <w:pPr>
        <w:spacing w:after="0" w:line="240" w:lineRule="auto"/>
        <w:jc w:val="both"/>
      </w:pPr>
      <w:r>
        <w:t xml:space="preserve">Определите памятник культуры по фрагменту. Назовите автора произведения и его название. Охарактеризуйте место фрагмента в композиции. Опишите, что изображено на картине. </w:t>
      </w:r>
    </w:p>
    <w:p w:rsidR="007778C5" w:rsidRDefault="007778C5" w:rsidP="007778C5">
      <w:pPr>
        <w:spacing w:after="0" w:line="240" w:lineRule="auto"/>
        <w:jc w:val="both"/>
      </w:pPr>
    </w:p>
    <w:p w:rsidR="007778C5" w:rsidRDefault="007778C5" w:rsidP="007778C5">
      <w:pPr>
        <w:jc w:val="both"/>
      </w:pPr>
    </w:p>
    <w:p w:rsidR="007778C5" w:rsidRDefault="007778C5" w:rsidP="007778C5">
      <w:pPr>
        <w:widowControl w:val="0"/>
        <w:tabs>
          <w:tab w:val="num" w:pos="1068"/>
        </w:tabs>
        <w:overflowPunct w:val="0"/>
        <w:autoSpaceDE w:val="0"/>
        <w:autoSpaceDN w:val="0"/>
        <w:adjustRightInd w:val="0"/>
        <w:ind w:hanging="360"/>
        <w:rPr>
          <w:b/>
          <w:bCs/>
        </w:rPr>
      </w:pPr>
    </w:p>
    <w:p w:rsidR="007778C5" w:rsidRDefault="007778C5" w:rsidP="007778C5">
      <w:pPr>
        <w:widowControl w:val="0"/>
        <w:tabs>
          <w:tab w:val="num" w:pos="1068"/>
        </w:tabs>
        <w:overflowPunct w:val="0"/>
        <w:autoSpaceDE w:val="0"/>
        <w:autoSpaceDN w:val="0"/>
        <w:adjustRightInd w:val="0"/>
        <w:ind w:hanging="360"/>
        <w:rPr>
          <w:b/>
          <w:bCs/>
        </w:rPr>
      </w:pPr>
    </w:p>
    <w:p w:rsidR="007778C5" w:rsidRPr="005D0A1C" w:rsidRDefault="007778C5" w:rsidP="007778C5">
      <w:pPr>
        <w:widowControl w:val="0"/>
        <w:tabs>
          <w:tab w:val="num" w:pos="1068"/>
        </w:tabs>
        <w:overflowPunct w:val="0"/>
        <w:autoSpaceDE w:val="0"/>
        <w:autoSpaceDN w:val="0"/>
        <w:adjustRightInd w:val="0"/>
        <w:ind w:hanging="360"/>
        <w:rPr>
          <w:b/>
          <w:bCs/>
        </w:rPr>
        <w:sectPr w:rsidR="007778C5" w:rsidRPr="005D0A1C" w:rsidSect="007778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D0A1C">
        <w:rPr>
          <w:b/>
          <w:bCs/>
        </w:rPr>
        <w:t xml:space="preserve">Задание </w:t>
      </w:r>
      <w:r>
        <w:rPr>
          <w:b/>
          <w:bCs/>
        </w:rPr>
        <w:t>3</w:t>
      </w:r>
      <w:r w:rsidRPr="005D0A1C">
        <w:rPr>
          <w:b/>
          <w:bCs/>
        </w:rPr>
        <w:t>.</w:t>
      </w:r>
    </w:p>
    <w:p w:rsidR="007778C5" w:rsidRPr="002951FF" w:rsidRDefault="007778C5" w:rsidP="007778C5">
      <w:pPr>
        <w:widowControl w:val="0"/>
        <w:tabs>
          <w:tab w:val="num" w:pos="1068"/>
        </w:tabs>
        <w:overflowPunct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20955</wp:posOffset>
            </wp:positionV>
            <wp:extent cx="2324100" cy="2159000"/>
            <wp:effectExtent l="0" t="0" r="0" b="0"/>
            <wp:wrapSquare wrapText="bothSides"/>
            <wp:docPr id="17" name="Рисунок 17" descr="Труворов кре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уворов крест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1FF">
        <w:t xml:space="preserve">Определите явление культуры по </w:t>
      </w:r>
      <w:r>
        <w:t>его изображению и приведите его название</w:t>
      </w:r>
      <w:r w:rsidRPr="002951FF">
        <w:t xml:space="preserve">. </w:t>
      </w:r>
    </w:p>
    <w:p w:rsidR="007778C5" w:rsidRPr="002951FF" w:rsidRDefault="007778C5" w:rsidP="007778C5">
      <w:pPr>
        <w:spacing w:after="0" w:line="240" w:lineRule="auto"/>
        <w:jc w:val="both"/>
      </w:pPr>
      <w:r>
        <w:lastRenderedPageBreak/>
        <w:t>С каким преданием связан данный</w:t>
      </w:r>
      <w:r w:rsidRPr="002951FF">
        <w:t xml:space="preserve"> </w:t>
      </w:r>
      <w:r>
        <w:t>памятник культуры</w:t>
      </w:r>
      <w:r w:rsidRPr="002951FF">
        <w:t xml:space="preserve">? Назовите памятные события, связанные с </w:t>
      </w:r>
      <w:r>
        <w:t xml:space="preserve">этим </w:t>
      </w:r>
      <w:r w:rsidRPr="002951FF">
        <w:t>памятником культуры.</w:t>
      </w:r>
      <w:r>
        <w:t xml:space="preserve"> </w:t>
      </w:r>
      <w:r w:rsidRPr="002951FF">
        <w:t>Определи</w:t>
      </w:r>
      <w:r>
        <w:t>те</w:t>
      </w:r>
      <w:r w:rsidRPr="002951FF">
        <w:t xml:space="preserve"> </w:t>
      </w:r>
      <w:r>
        <w:t xml:space="preserve">его </w:t>
      </w:r>
      <w:r w:rsidRPr="002951FF">
        <w:t>местонахождение</w:t>
      </w:r>
      <w:r>
        <w:t>, отталкиваясь от знания древних границ Господина Великого Новгорода</w:t>
      </w:r>
      <w:r w:rsidRPr="002951FF">
        <w:t xml:space="preserve">. </w:t>
      </w:r>
    </w:p>
    <w:p w:rsidR="007778C5" w:rsidRDefault="007778C5" w:rsidP="007778C5">
      <w:pPr>
        <w:jc w:val="both"/>
        <w:rPr>
          <w:color w:val="FF0000"/>
        </w:rPr>
        <w:sectPr w:rsidR="007778C5" w:rsidSect="004826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78C5" w:rsidRDefault="007778C5" w:rsidP="007778C5">
      <w:pPr>
        <w:spacing w:after="0" w:line="240" w:lineRule="auto"/>
        <w:jc w:val="both"/>
      </w:pPr>
      <w:r w:rsidRPr="005D0A1C">
        <w:rPr>
          <w:b/>
          <w:bCs/>
        </w:rPr>
        <w:lastRenderedPageBreak/>
        <w:t xml:space="preserve">Задание </w:t>
      </w:r>
      <w:r>
        <w:rPr>
          <w:b/>
          <w:bCs/>
        </w:rPr>
        <w:t>4</w:t>
      </w:r>
      <w:r w:rsidRPr="005D0A1C">
        <w:rPr>
          <w:b/>
          <w:bCs/>
        </w:rPr>
        <w:t>.</w:t>
      </w:r>
      <w:r>
        <w:t xml:space="preserve"> Виктор Бычков, российский историк эстетики,  пишет: «Средневековые </w:t>
      </w:r>
      <w:proofErr w:type="spellStart"/>
      <w:r>
        <w:t>русичи</w:t>
      </w:r>
      <w:proofErr w:type="spellEnd"/>
      <w:r>
        <w:t xml:space="preserve"> были убеждены, что в создании произведений культового искусства через посредство художника участвует ………., и именно поэтому произведения этого искусства воспринимались ими как носители некоего высшего единства мудрости, красоты и искусства». Кого имеет в виду В. Бычков?</w:t>
      </w:r>
      <w:r w:rsidRPr="005E0614">
        <w:t xml:space="preserve"> </w:t>
      </w:r>
      <w:r>
        <w:t xml:space="preserve">Назовите имя  персонажа и приведите образованный в 20 веке термин, восходящий к имени этого персонажа.   </w:t>
      </w:r>
    </w:p>
    <w:p w:rsidR="007778C5" w:rsidRDefault="007778C5" w:rsidP="007778C5">
      <w:pPr>
        <w:spacing w:after="0" w:line="240" w:lineRule="auto"/>
        <w:jc w:val="both"/>
        <w:rPr>
          <w:b/>
          <w:bCs/>
          <w:iCs/>
        </w:rPr>
      </w:pPr>
    </w:p>
    <w:p w:rsidR="007778C5" w:rsidRDefault="007778C5" w:rsidP="007778C5">
      <w:pPr>
        <w:spacing w:after="0" w:line="240" w:lineRule="auto"/>
        <w:jc w:val="both"/>
        <w:rPr>
          <w:iCs/>
        </w:rPr>
      </w:pPr>
      <w:r w:rsidRPr="005D0A1C">
        <w:rPr>
          <w:b/>
          <w:bCs/>
          <w:iCs/>
        </w:rPr>
        <w:t xml:space="preserve">Задание </w:t>
      </w:r>
      <w:r>
        <w:rPr>
          <w:b/>
          <w:bCs/>
          <w:iCs/>
        </w:rPr>
        <w:t>5</w:t>
      </w:r>
      <w:r w:rsidRPr="005D0A1C">
        <w:rPr>
          <w:b/>
          <w:bCs/>
          <w:iCs/>
        </w:rPr>
        <w:t>.</w:t>
      </w:r>
      <w:r>
        <w:rPr>
          <w:i/>
          <w:iCs/>
        </w:rPr>
        <w:t xml:space="preserve"> </w:t>
      </w:r>
      <w:r>
        <w:rPr>
          <w:iCs/>
        </w:rPr>
        <w:t xml:space="preserve">Д. Лихачев обращает внимание на то, что «истинный создатель огромной империи Руси - князь Владимир </w:t>
      </w:r>
      <w:r>
        <w:rPr>
          <w:iCs/>
          <w:lang w:val="en-US"/>
        </w:rPr>
        <w:t>I</w:t>
      </w:r>
      <w:r>
        <w:rPr>
          <w:iCs/>
        </w:rPr>
        <w:t xml:space="preserve"> в 980 году делает первую попытку объединения язычества на всей территории от восточных склонов Карпат до Оки и Волги, от Балтийского моря </w:t>
      </w:r>
      <w:proofErr w:type="gramStart"/>
      <w:r>
        <w:rPr>
          <w:iCs/>
        </w:rPr>
        <w:t>до</w:t>
      </w:r>
      <w:proofErr w:type="gramEnd"/>
      <w:r>
        <w:rPr>
          <w:iCs/>
        </w:rPr>
        <w:t xml:space="preserve"> Черного, включавшей в свой состав племена восточнославянские, финно-угорские и тюркские. Летопись сообщает: «И </w:t>
      </w:r>
      <w:proofErr w:type="spellStart"/>
      <w:r>
        <w:rPr>
          <w:iCs/>
        </w:rPr>
        <w:t>нача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княжити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Володимер</w:t>
      </w:r>
      <w:proofErr w:type="spellEnd"/>
      <w:r>
        <w:rPr>
          <w:iCs/>
        </w:rPr>
        <w:t xml:space="preserve"> в Киеве </w:t>
      </w:r>
      <w:proofErr w:type="gramStart"/>
      <w:r>
        <w:rPr>
          <w:iCs/>
        </w:rPr>
        <w:t>един</w:t>
      </w:r>
      <w:proofErr w:type="gramEnd"/>
      <w:r>
        <w:rPr>
          <w:iCs/>
        </w:rPr>
        <w:t xml:space="preserve">, и </w:t>
      </w:r>
      <w:proofErr w:type="spellStart"/>
      <w:r>
        <w:rPr>
          <w:iCs/>
        </w:rPr>
        <w:t>постави</w:t>
      </w:r>
      <w:proofErr w:type="spellEnd"/>
      <w:r>
        <w:rPr>
          <w:iCs/>
        </w:rPr>
        <w:t xml:space="preserve"> кумиры на холму вне двора теремного»: …….  Назовите кумиров </w:t>
      </w:r>
      <w:r w:rsidRPr="003F3D70">
        <w:rPr>
          <w:b/>
          <w:iCs/>
        </w:rPr>
        <w:t>восточнославянских, финно-угорских и тюркских</w:t>
      </w:r>
      <w:r>
        <w:rPr>
          <w:iCs/>
        </w:rPr>
        <w:t xml:space="preserve">, которые, согласно летописи, были поставлены Владимиром. Дайте характеристику каждому из поставленных Владимиром богов.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778C5" w:rsidRPr="00482632" w:rsidTr="006C180A">
        <w:tc>
          <w:tcPr>
            <w:tcW w:w="3190" w:type="dxa"/>
          </w:tcPr>
          <w:p w:rsidR="007778C5" w:rsidRPr="00482632" w:rsidRDefault="007778C5" w:rsidP="006C180A">
            <w:pPr>
              <w:jc w:val="both"/>
              <w:rPr>
                <w:iCs/>
              </w:rPr>
            </w:pPr>
            <w:r w:rsidRPr="00482632">
              <w:rPr>
                <w:iCs/>
              </w:rPr>
              <w:t>Восточнославянские боги</w:t>
            </w:r>
          </w:p>
        </w:tc>
        <w:tc>
          <w:tcPr>
            <w:tcW w:w="3190" w:type="dxa"/>
          </w:tcPr>
          <w:p w:rsidR="007778C5" w:rsidRPr="00482632" w:rsidRDefault="007778C5" w:rsidP="006C180A">
            <w:pPr>
              <w:jc w:val="both"/>
              <w:rPr>
                <w:iCs/>
              </w:rPr>
            </w:pPr>
            <w:r w:rsidRPr="00482632">
              <w:rPr>
                <w:iCs/>
              </w:rPr>
              <w:t>Финно-угорские боги</w:t>
            </w:r>
          </w:p>
        </w:tc>
        <w:tc>
          <w:tcPr>
            <w:tcW w:w="3191" w:type="dxa"/>
          </w:tcPr>
          <w:p w:rsidR="007778C5" w:rsidRPr="00482632" w:rsidRDefault="007778C5" w:rsidP="006C180A">
            <w:pPr>
              <w:jc w:val="both"/>
              <w:rPr>
                <w:iCs/>
              </w:rPr>
            </w:pPr>
            <w:r w:rsidRPr="00482632">
              <w:rPr>
                <w:iCs/>
              </w:rPr>
              <w:t>Тюркские боги</w:t>
            </w:r>
          </w:p>
        </w:tc>
      </w:tr>
      <w:tr w:rsidR="007778C5" w:rsidRPr="00482632" w:rsidTr="006C180A">
        <w:tc>
          <w:tcPr>
            <w:tcW w:w="3190" w:type="dxa"/>
          </w:tcPr>
          <w:p w:rsidR="007778C5" w:rsidRPr="00482632" w:rsidRDefault="007778C5" w:rsidP="006C180A">
            <w:pPr>
              <w:jc w:val="both"/>
              <w:rPr>
                <w:iCs/>
              </w:rPr>
            </w:pPr>
          </w:p>
        </w:tc>
        <w:tc>
          <w:tcPr>
            <w:tcW w:w="3190" w:type="dxa"/>
          </w:tcPr>
          <w:p w:rsidR="007778C5" w:rsidRPr="00482632" w:rsidRDefault="007778C5" w:rsidP="006C180A">
            <w:pPr>
              <w:jc w:val="both"/>
              <w:rPr>
                <w:iCs/>
              </w:rPr>
            </w:pPr>
          </w:p>
        </w:tc>
        <w:tc>
          <w:tcPr>
            <w:tcW w:w="3191" w:type="dxa"/>
          </w:tcPr>
          <w:p w:rsidR="007778C5" w:rsidRPr="00482632" w:rsidRDefault="007778C5" w:rsidP="006C180A">
            <w:pPr>
              <w:jc w:val="both"/>
              <w:rPr>
                <w:iCs/>
              </w:rPr>
            </w:pPr>
          </w:p>
        </w:tc>
      </w:tr>
    </w:tbl>
    <w:p w:rsidR="007778C5" w:rsidRDefault="007778C5" w:rsidP="007778C5">
      <w:pPr>
        <w:pStyle w:val="a3"/>
        <w:spacing w:before="0" w:beforeAutospacing="0" w:after="0" w:afterAutospacing="0"/>
        <w:rPr>
          <w:b/>
          <w:bCs/>
        </w:rPr>
      </w:pPr>
    </w:p>
    <w:p w:rsidR="007778C5" w:rsidRDefault="007778C5" w:rsidP="007778C5">
      <w:pPr>
        <w:pStyle w:val="a3"/>
        <w:spacing w:before="0" w:beforeAutospacing="0" w:after="0" w:afterAutospacing="0"/>
        <w:rPr>
          <w:b/>
          <w:bCs/>
        </w:rPr>
      </w:pPr>
    </w:p>
    <w:p w:rsidR="007778C5" w:rsidRDefault="007778C5" w:rsidP="007778C5">
      <w:pPr>
        <w:pStyle w:val="a3"/>
        <w:spacing w:before="0" w:beforeAutospacing="0" w:after="0" w:afterAutospacing="0"/>
      </w:pPr>
      <w:r w:rsidRPr="005D0A1C">
        <w:rPr>
          <w:b/>
          <w:bCs/>
        </w:rPr>
        <w:t xml:space="preserve">Задание </w:t>
      </w:r>
      <w:r>
        <w:rPr>
          <w:b/>
          <w:bCs/>
        </w:rPr>
        <w:t>6</w:t>
      </w:r>
      <w:r w:rsidRPr="005D0A1C">
        <w:rPr>
          <w:b/>
          <w:bCs/>
        </w:rPr>
        <w:t>.</w:t>
      </w:r>
      <w:r w:rsidRPr="0047452D">
        <w:t xml:space="preserve"> </w:t>
      </w:r>
      <w:r>
        <w:t xml:space="preserve">Вставьте пропущенные слова в текст: </w:t>
      </w:r>
      <w:r w:rsidRPr="0047452D">
        <w:t xml:space="preserve">«Человек, живя в мире, помнил о мире в целом как огромном единстве, ощущал свое место в этом мире. Его дом располагался красным углом на </w:t>
      </w:r>
      <w:r>
        <w:t>…1..</w:t>
      </w:r>
      <w:r w:rsidRPr="0047452D">
        <w:t xml:space="preserve">. По смерти его клали в могилу головой на </w:t>
      </w:r>
      <w:r>
        <w:t>…2....</w:t>
      </w:r>
      <w:r w:rsidRPr="0047452D">
        <w:t xml:space="preserve">, чтобы лицом он встречал </w:t>
      </w:r>
      <w:r>
        <w:t>…3...</w:t>
      </w:r>
      <w:r w:rsidRPr="0047452D">
        <w:t xml:space="preserve">. Его церкви были обращены алтарями навстречу </w:t>
      </w:r>
      <w:r>
        <w:t>…4..</w:t>
      </w:r>
      <w:r w:rsidRPr="0047452D">
        <w:t xml:space="preserve">. В храме росписи напоминали ему о событиях </w:t>
      </w:r>
      <w:r>
        <w:t>……5…..</w:t>
      </w:r>
      <w:r w:rsidRPr="0047452D">
        <w:t xml:space="preserve">, собирали вокруг него мир святости: святых воинов </w:t>
      </w:r>
      <w:r>
        <w:t>…6 (где?)</w:t>
      </w:r>
      <w:r w:rsidRPr="0047452D">
        <w:t xml:space="preserve">, мучеников </w:t>
      </w:r>
      <w:r>
        <w:t>…7.. (где?)</w:t>
      </w:r>
      <w:r w:rsidRPr="0047452D">
        <w:t xml:space="preserve">; в куполе изображалась сцена </w:t>
      </w:r>
      <w:r>
        <w:t>…8….(какая сцена?)</w:t>
      </w:r>
      <w:r w:rsidRPr="0047452D">
        <w:t xml:space="preserve">, на парусах сводов, поддерживающих купол, - </w:t>
      </w:r>
      <w:r>
        <w:t>……9…….(какие изображения?)</w:t>
      </w:r>
      <w:r w:rsidRPr="0047452D">
        <w:t xml:space="preserve"> и т. д. Церковь была микромиром, и вместе с тем она была </w:t>
      </w:r>
      <w:proofErr w:type="spellStart"/>
      <w:r w:rsidRPr="0047452D">
        <w:t>макрочеловеком</w:t>
      </w:r>
      <w:proofErr w:type="spellEnd"/>
      <w:r w:rsidRPr="0047452D">
        <w:t xml:space="preserve">. </w:t>
      </w:r>
      <w:proofErr w:type="gramStart"/>
      <w:r w:rsidRPr="0047452D">
        <w:t>У</w:t>
      </w:r>
      <w:proofErr w:type="gramEnd"/>
      <w:r w:rsidRPr="0047452D">
        <w:t xml:space="preserve"> </w:t>
      </w:r>
      <w:proofErr w:type="gramStart"/>
      <w:r w:rsidRPr="0047452D">
        <w:t>ней</w:t>
      </w:r>
      <w:proofErr w:type="gramEnd"/>
      <w:r w:rsidRPr="0047452D">
        <w:t xml:space="preserve"> была глава, под главой шея барабана, плечи. Окна были очами храма (об этом свидетельствует сама этимология слова "окно"). Над окнами были "бровки". Большой мир и малый, вселенная и человек! Все взаимосвязано, все значительно, все напоминает человеку о смысле его существования, о величии мира и значительности в нем судьбы человека» (Д.С. Лихачев)  </w:t>
      </w:r>
    </w:p>
    <w:p w:rsidR="007778C5" w:rsidRDefault="007778C5" w:rsidP="007778C5">
      <w:pPr>
        <w:pStyle w:val="a3"/>
        <w:spacing w:before="0" w:beforeAutospacing="0" w:after="0" w:afterAutospacing="0"/>
      </w:pPr>
      <w:r>
        <w:t xml:space="preserve">        </w:t>
      </w:r>
    </w:p>
    <w:p w:rsidR="007778C5" w:rsidRDefault="007778C5" w:rsidP="007778C5">
      <w:pPr>
        <w:pStyle w:val="a3"/>
        <w:spacing w:before="0" w:beforeAutospacing="0" w:after="0" w:afterAutospacing="0"/>
      </w:pPr>
      <w:proofErr w:type="gramStart"/>
      <w:r>
        <w:t xml:space="preserve">Выберите нужные слова из списка: север, юг, запад, восток, верх, низ, право, лево, месяц, солнце, луна, Творение, Ветхий и Новый завет, Рай и ад, грешники, праведники, святые, евангелисты. </w:t>
      </w:r>
      <w:proofErr w:type="gramEnd"/>
    </w:p>
    <w:p w:rsidR="006F40B9" w:rsidRDefault="006F40B9" w:rsidP="007778C5">
      <w:pPr>
        <w:rPr>
          <w:b/>
          <w:bCs/>
        </w:rPr>
      </w:pPr>
    </w:p>
    <w:p w:rsidR="007778C5" w:rsidRDefault="007778C5" w:rsidP="007778C5">
      <w:r w:rsidRPr="005D0A1C">
        <w:rPr>
          <w:b/>
          <w:bCs/>
        </w:rPr>
        <w:t xml:space="preserve">Задание </w:t>
      </w:r>
      <w:r>
        <w:rPr>
          <w:b/>
          <w:bCs/>
        </w:rPr>
        <w:t>7</w:t>
      </w:r>
      <w:r w:rsidRPr="005D0A1C">
        <w:rPr>
          <w:b/>
          <w:bCs/>
        </w:rPr>
        <w:t>.</w:t>
      </w:r>
      <w:r>
        <w:t xml:space="preserve"> Что общего между следующими изображениями? Раскройте символику изображений. </w:t>
      </w:r>
    </w:p>
    <w:p w:rsidR="007778C5" w:rsidRDefault="007778C5" w:rsidP="007778C5">
      <w:r>
        <w:rPr>
          <w:noProof/>
          <w:lang w:eastAsia="ru-RU"/>
        </w:rPr>
        <w:drawing>
          <wp:inline distT="0" distB="0" distL="0" distR="0">
            <wp:extent cx="1212112" cy="1191214"/>
            <wp:effectExtent l="0" t="0" r="7620" b="9525"/>
            <wp:docPr id="16" name="Рисунок 16" descr="Лука_Те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ка_Теле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76" cy="119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129302" cy="1297172"/>
            <wp:effectExtent l="0" t="0" r="0" b="0"/>
            <wp:docPr id="15" name="Рисунок 15" descr="Матфей_анг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фей_анге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69" cy="12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193450" cy="1169581"/>
            <wp:effectExtent l="0" t="0" r="6985" b="0"/>
            <wp:docPr id="14" name="Рисунок 14" descr="Иоанн_о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оанн_оре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90" cy="11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55932" cy="1084521"/>
            <wp:effectExtent l="0" t="0" r="0" b="1905"/>
            <wp:docPr id="13" name="Рисунок 13" descr="Мар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16" cy="10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C5" w:rsidRDefault="007778C5" w:rsidP="007778C5"/>
    <w:p w:rsidR="007778C5" w:rsidRDefault="006F40B9" w:rsidP="007778C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0EAC509" wp14:editId="0995CB61">
            <wp:simplePos x="0" y="0"/>
            <wp:positionH relativeFrom="column">
              <wp:posOffset>971550</wp:posOffset>
            </wp:positionH>
            <wp:positionV relativeFrom="paragraph">
              <wp:posOffset>-114300</wp:posOffset>
            </wp:positionV>
            <wp:extent cx="5111750" cy="1892300"/>
            <wp:effectExtent l="0" t="0" r="0" b="0"/>
            <wp:wrapSquare wrapText="bothSides"/>
            <wp:docPr id="12" name="Рисунок 12" descr="ahvysen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hvyseni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C5" w:rsidRPr="005D0A1C">
        <w:rPr>
          <w:b/>
          <w:bCs/>
        </w:rPr>
        <w:t xml:space="preserve">Задание </w:t>
      </w:r>
      <w:r w:rsidR="007778C5">
        <w:rPr>
          <w:b/>
          <w:bCs/>
        </w:rPr>
        <w:t>8</w:t>
      </w:r>
      <w:r w:rsidR="007778C5" w:rsidRPr="005D0A1C">
        <w:rPr>
          <w:b/>
          <w:bCs/>
        </w:rPr>
        <w:t>.</w:t>
      </w:r>
      <w:r w:rsidR="007778C5">
        <w:t xml:space="preserve"> Прочитайте текст песни и поясните, что означает слово «сени». </w:t>
      </w:r>
    </w:p>
    <w:p w:rsidR="006F40B9" w:rsidRDefault="006F40B9" w:rsidP="006F40B9">
      <w:pPr>
        <w:rPr>
          <w:b/>
          <w:bCs/>
        </w:rPr>
      </w:pPr>
    </w:p>
    <w:p w:rsidR="007778C5" w:rsidRDefault="007778C5" w:rsidP="006F40B9">
      <w:pPr>
        <w:rPr>
          <w:rFonts w:eastAsia="Times New Roman"/>
          <w:lang w:eastAsia="ru-RU"/>
        </w:rPr>
      </w:pPr>
      <w:r w:rsidRPr="005D0A1C">
        <w:rPr>
          <w:b/>
          <w:bCs/>
        </w:rPr>
        <w:t xml:space="preserve">Задание </w:t>
      </w:r>
      <w:r>
        <w:rPr>
          <w:b/>
          <w:bCs/>
        </w:rPr>
        <w:t>9</w:t>
      </w:r>
      <w:r w:rsidRPr="005D0A1C">
        <w:rPr>
          <w:b/>
          <w:bCs/>
        </w:rPr>
        <w:t>.</w:t>
      </w:r>
      <w:r>
        <w:t xml:space="preserve"> В Новгородских преданиях говорится: </w:t>
      </w:r>
      <w:r w:rsidRPr="005D7D85">
        <w:t>«</w:t>
      </w:r>
      <w:r w:rsidRPr="005D7D85">
        <w:rPr>
          <w:rFonts w:eastAsia="Times New Roman"/>
          <w:lang w:eastAsia="ru-RU"/>
        </w:rPr>
        <w:t xml:space="preserve">Просвещена была Новгородская земля святым </w:t>
      </w:r>
      <w:proofErr w:type="gramStart"/>
      <w:r w:rsidRPr="005D7D85">
        <w:rPr>
          <w:rFonts w:eastAsia="Times New Roman"/>
          <w:lang w:eastAsia="ru-RU"/>
        </w:rPr>
        <w:t>крещением</w:t>
      </w:r>
      <w:proofErr w:type="gramEnd"/>
      <w:r w:rsidRPr="005D7D85">
        <w:rPr>
          <w:rFonts w:eastAsia="Times New Roman"/>
          <w:lang w:eastAsia="ru-RU"/>
        </w:rPr>
        <w:t xml:space="preserve"> и множество чудес было сотворено. По благословению святого </w:t>
      </w:r>
      <w:proofErr w:type="spellStart"/>
      <w:r w:rsidRPr="005D7D85">
        <w:rPr>
          <w:rFonts w:eastAsia="Times New Roman"/>
          <w:lang w:eastAsia="ru-RU"/>
        </w:rPr>
        <w:t>Иоакима</w:t>
      </w:r>
      <w:proofErr w:type="spellEnd"/>
      <w:r w:rsidRPr="005D7D85">
        <w:rPr>
          <w:rFonts w:eastAsia="Times New Roman"/>
          <w:lang w:eastAsia="ru-RU"/>
        </w:rPr>
        <w:t xml:space="preserve"> </w:t>
      </w:r>
      <w:proofErr w:type="spellStart"/>
      <w:r w:rsidRPr="005D7D85">
        <w:rPr>
          <w:rFonts w:eastAsia="Times New Roman"/>
          <w:lang w:eastAsia="ru-RU"/>
        </w:rPr>
        <w:t>Корсунянина</w:t>
      </w:r>
      <w:proofErr w:type="spellEnd"/>
      <w:r w:rsidRPr="005D7D85">
        <w:rPr>
          <w:rFonts w:eastAsia="Times New Roman"/>
          <w:lang w:eastAsia="ru-RU"/>
        </w:rPr>
        <w:t xml:space="preserve"> возвели новгородцы деревянную Софию о тринадцати куполах. Когда же она сгорела, в лето 1045-е от рождества Христова повелением благоверного князя Владимира Ярославича, сына Ярослава Владимировича, что Мудрым нарекли, начали ставить каменную Софию. В куполе Софии Новгородской мастера изографы написали Христа-Вседержителя, </w:t>
      </w:r>
      <w:proofErr w:type="gramStart"/>
      <w:r w:rsidRPr="005D7D85">
        <w:rPr>
          <w:rFonts w:eastAsia="Times New Roman"/>
          <w:lang w:eastAsia="ru-RU"/>
        </w:rPr>
        <w:t>со</w:t>
      </w:r>
      <w:proofErr w:type="gramEnd"/>
      <w:r w:rsidRPr="005D7D85">
        <w:rPr>
          <w:rFonts w:eastAsia="Times New Roman"/>
          <w:lang w:eastAsia="ru-RU"/>
        </w:rPr>
        <w:t xml:space="preserve"> перстами благословляющими, а наутро пришли – персты сжаты. Переписали персты, а они вновь сами собой сжались. И услышали те изографы слова Спаса, Господа нашего: «Писари, писари! Не пишите меня с рукою благословляющею, а пишите с рукой сжатой». </w:t>
      </w:r>
      <w:r w:rsidR="006F40B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Поясните, что согласно преданию, держит Спас в своей руке? </w:t>
      </w:r>
    </w:p>
    <w:p w:rsidR="006F40B9" w:rsidRDefault="007778C5" w:rsidP="007778C5">
      <w:r w:rsidRPr="005D0A1C">
        <w:rPr>
          <w:b/>
          <w:bCs/>
        </w:rPr>
        <w:t>Задание 1</w:t>
      </w:r>
      <w:r>
        <w:rPr>
          <w:b/>
          <w:bCs/>
        </w:rPr>
        <w:t>0</w:t>
      </w:r>
      <w:r w:rsidRPr="005D0A1C">
        <w:rPr>
          <w:b/>
          <w:bCs/>
        </w:rPr>
        <w:t>.</w:t>
      </w:r>
      <w:r>
        <w:t xml:space="preserve"> Определите </w:t>
      </w:r>
      <w:proofErr w:type="spellStart"/>
      <w:r>
        <w:t>икорнографический</w:t>
      </w:r>
      <w:proofErr w:type="spellEnd"/>
      <w:r>
        <w:t xml:space="preserve"> тип каждого из следующих изображений Божьей Матери. В каких Новгородских храмах вы встречали изображение Богоматери </w:t>
      </w:r>
      <w:proofErr w:type="spellStart"/>
      <w:r>
        <w:t>Оранты</w:t>
      </w:r>
      <w:proofErr w:type="spellEnd"/>
      <w:r>
        <w:t xml:space="preserve"> Знамение и Панагии?</w:t>
      </w:r>
      <w:r w:rsidR="006F40B9">
        <w:t xml:space="preserve">    </w:t>
      </w:r>
    </w:p>
    <w:p w:rsidR="006F40B9" w:rsidRDefault="007778C5" w:rsidP="007778C5">
      <w:r>
        <w:t xml:space="preserve">1. </w:t>
      </w:r>
      <w:r>
        <w:rPr>
          <w:noProof/>
          <w:lang w:eastAsia="ru-RU"/>
        </w:rPr>
        <w:drawing>
          <wp:inline distT="0" distB="0" distL="0" distR="0" wp14:anchorId="6C8F2B85" wp14:editId="4B858042">
            <wp:extent cx="1738196" cy="2328530"/>
            <wp:effectExtent l="0" t="0" r="0" b="0"/>
            <wp:docPr id="11" name="Рисунок 11" descr="уМИЛЕНИЕ 15 В нОВ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МИЛЕНИЕ 15 В нОВГОРО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98" cy="23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2                                      </w:t>
      </w:r>
      <w:r w:rsidR="006F40B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>
        <w:t xml:space="preserve">2. </w:t>
      </w:r>
      <w:r>
        <w:rPr>
          <w:noProof/>
          <w:lang w:eastAsia="ru-RU"/>
        </w:rPr>
        <w:drawing>
          <wp:inline distT="0" distB="0" distL="0" distR="0">
            <wp:extent cx="1590241" cy="1967023"/>
            <wp:effectExtent l="0" t="0" r="0" b="0"/>
            <wp:docPr id="10" name="Рисунок 10" descr="Одигитрия Псков к 13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дигитрия Псков к 13 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84" cy="19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C5" w:rsidRDefault="007778C5" w:rsidP="007778C5">
      <w:r>
        <w:t xml:space="preserve">3. </w:t>
      </w:r>
      <w:r>
        <w:rPr>
          <w:noProof/>
          <w:lang w:eastAsia="ru-RU"/>
        </w:rPr>
        <w:drawing>
          <wp:inline distT="0" distB="0" distL="0" distR="0">
            <wp:extent cx="1414130" cy="1860416"/>
            <wp:effectExtent l="0" t="0" r="0" b="6985"/>
            <wp:docPr id="9" name="Рисунок 9" descr="Панагия 13 в Новгород Знам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нагия 13 в Новгород Знам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74" cy="186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  </w:t>
      </w:r>
      <w:r>
        <w:rPr>
          <w:noProof/>
          <w:lang w:eastAsia="ru-RU"/>
        </w:rPr>
        <w:drawing>
          <wp:inline distT="0" distB="0" distL="0" distR="0">
            <wp:extent cx="1277352" cy="1977656"/>
            <wp:effectExtent l="0" t="0" r="0" b="3810"/>
            <wp:docPr id="8" name="Рисунок 8" descr="Великая Панагия Церковь Спаса на Неред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ликая Панагия Церковь Спаса на Нередиц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20" cy="19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C5" w:rsidRDefault="007778C5" w:rsidP="007778C5">
      <w:r>
        <w:lastRenderedPageBreak/>
        <w:t xml:space="preserve"> </w:t>
      </w:r>
      <w:r w:rsidRPr="005D0A1C">
        <w:rPr>
          <w:b/>
          <w:bCs/>
        </w:rPr>
        <w:t>Задание 1</w:t>
      </w:r>
      <w:r>
        <w:rPr>
          <w:b/>
          <w:bCs/>
        </w:rPr>
        <w:t>1</w:t>
      </w:r>
      <w:r w:rsidRPr="005D0A1C">
        <w:rPr>
          <w:b/>
          <w:bCs/>
        </w:rPr>
        <w:t>.</w:t>
      </w:r>
      <w:r>
        <w:t xml:space="preserve"> На изображениях вы видите  предметы крестьянского домашнего быта. Определите их назначение и приведите их названия. Проиллюстрируйте поговорками  или загадками   известные вам  предметы крестьянского домашнего быта. </w:t>
      </w:r>
    </w:p>
    <w:p w:rsidR="007778C5" w:rsidRDefault="007778C5" w:rsidP="007778C5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2343150" cy="2114550"/>
            <wp:effectExtent l="0" t="0" r="0" b="0"/>
            <wp:docPr id="7" name="Рисунок 7" descr="верет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ретен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2381250" cy="1581150"/>
            <wp:effectExtent l="0" t="0" r="0" b="0"/>
            <wp:docPr id="6" name="Рисунок 6" descr="мут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тов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778C5" w:rsidRDefault="007778C5" w:rsidP="007778C5">
      <w:r>
        <w:t xml:space="preserve">3 </w:t>
      </w:r>
      <w:r>
        <w:rPr>
          <w:noProof/>
          <w:lang w:eastAsia="ru-RU"/>
        </w:rPr>
        <w:drawing>
          <wp:inline distT="0" distB="0" distL="0" distR="0">
            <wp:extent cx="2819400" cy="1409700"/>
            <wp:effectExtent l="0" t="0" r="0" b="0"/>
            <wp:docPr id="5" name="Рисунок 5" descr="руб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убел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 </w:t>
      </w:r>
      <w:r>
        <w:rPr>
          <w:noProof/>
          <w:lang w:eastAsia="ru-RU"/>
        </w:rPr>
        <w:drawing>
          <wp:inline distT="0" distB="0" distL="0" distR="0">
            <wp:extent cx="2743200" cy="2047875"/>
            <wp:effectExtent l="0" t="0" r="0" b="9525"/>
            <wp:docPr id="4" name="Рисунок 4" descr="ухв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хва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C5" w:rsidRDefault="007778C5" w:rsidP="007778C5">
      <w:r>
        <w:t xml:space="preserve">5 </w:t>
      </w:r>
      <w:r>
        <w:rPr>
          <w:noProof/>
          <w:lang w:eastAsia="ru-RU"/>
        </w:rPr>
        <w:drawing>
          <wp:inline distT="0" distB="0" distL="0" distR="0">
            <wp:extent cx="1095375" cy="3219450"/>
            <wp:effectExtent l="0" t="0" r="9525" b="0"/>
            <wp:docPr id="3" name="Рисунок 3" descr="Va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l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>
        <w:rPr>
          <w:noProof/>
          <w:lang w:eastAsia="ru-RU"/>
        </w:rPr>
        <w:drawing>
          <wp:inline distT="0" distB="0" distL="0" distR="0">
            <wp:extent cx="3248025" cy="2133600"/>
            <wp:effectExtent l="0" t="0" r="9525" b="0"/>
            <wp:docPr id="2" name="Рисунок 2" descr="пря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ял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C5" w:rsidRDefault="007778C5" w:rsidP="007778C5">
      <w:pPr>
        <w:ind w:left="720"/>
      </w:pPr>
    </w:p>
    <w:p w:rsidR="007778C5" w:rsidRDefault="007778C5" w:rsidP="007778C5">
      <w:pPr>
        <w:ind w:left="720"/>
      </w:pPr>
    </w:p>
    <w:p w:rsidR="007778C5" w:rsidRDefault="007778C5" w:rsidP="007778C5">
      <w:pPr>
        <w:spacing w:before="100" w:beforeAutospacing="1" w:after="100" w:afterAutospacing="1" w:line="240" w:lineRule="auto"/>
        <w:rPr>
          <w:rStyle w:val="font121"/>
          <w:spacing w:val="-2"/>
        </w:rPr>
      </w:pPr>
      <w:r w:rsidRPr="005D0A1C">
        <w:rPr>
          <w:rStyle w:val="font121"/>
          <w:b/>
          <w:bCs/>
          <w:spacing w:val="-2"/>
        </w:rPr>
        <w:lastRenderedPageBreak/>
        <w:t>Задание 1</w:t>
      </w:r>
      <w:r>
        <w:rPr>
          <w:rStyle w:val="font121"/>
          <w:b/>
          <w:bCs/>
          <w:spacing w:val="-2"/>
        </w:rPr>
        <w:t>2</w:t>
      </w:r>
      <w:r w:rsidRPr="005D0A1C">
        <w:rPr>
          <w:rStyle w:val="font121"/>
          <w:b/>
          <w:bCs/>
          <w:spacing w:val="-2"/>
        </w:rPr>
        <w:t>.</w:t>
      </w:r>
      <w:r>
        <w:rPr>
          <w:rStyle w:val="font121"/>
          <w:spacing w:val="-2"/>
        </w:rPr>
        <w:t xml:space="preserve"> </w:t>
      </w:r>
      <w:r w:rsidRPr="00AC162E">
        <w:rPr>
          <w:kern w:val="28"/>
        </w:rPr>
        <w:t>Напиши</w:t>
      </w:r>
      <w:r>
        <w:rPr>
          <w:kern w:val="28"/>
        </w:rPr>
        <w:t xml:space="preserve">те </w:t>
      </w:r>
      <w:r w:rsidRPr="00AC162E">
        <w:rPr>
          <w:kern w:val="28"/>
        </w:rPr>
        <w:t xml:space="preserve"> не менее </w:t>
      </w:r>
      <w:r>
        <w:rPr>
          <w:kern w:val="28"/>
        </w:rPr>
        <w:t xml:space="preserve">10 - </w:t>
      </w:r>
      <w:r w:rsidRPr="00AC162E">
        <w:rPr>
          <w:kern w:val="28"/>
        </w:rPr>
        <w:t xml:space="preserve">15 определений или словосочетаний с ними, которые понадобятся для рассказа о </w:t>
      </w:r>
      <w:r>
        <w:rPr>
          <w:kern w:val="28"/>
        </w:rPr>
        <w:t>ваших</w:t>
      </w:r>
      <w:r w:rsidRPr="00AC162E">
        <w:rPr>
          <w:kern w:val="28"/>
        </w:rPr>
        <w:t xml:space="preserve"> впечатлениях от</w:t>
      </w:r>
      <w:r>
        <w:rPr>
          <w:kern w:val="28"/>
        </w:rPr>
        <w:t xml:space="preserve"> картины В. Васнецова. Определения нужно подобрать так, чтобы точно</w:t>
      </w:r>
      <w:r w:rsidRPr="00AC162E">
        <w:rPr>
          <w:kern w:val="28"/>
        </w:rPr>
        <w:t xml:space="preserve"> опис</w:t>
      </w:r>
      <w:r>
        <w:rPr>
          <w:kern w:val="28"/>
        </w:rPr>
        <w:t xml:space="preserve">ать происходящее и передать </w:t>
      </w:r>
      <w:r w:rsidRPr="00AC162E">
        <w:rPr>
          <w:kern w:val="28"/>
        </w:rPr>
        <w:t xml:space="preserve"> настроение</w:t>
      </w:r>
      <w:r>
        <w:rPr>
          <w:kern w:val="28"/>
        </w:rPr>
        <w:t xml:space="preserve"> картины. Определите название картины. Что вам известно о ней?</w:t>
      </w:r>
    </w:p>
    <w:p w:rsidR="007778C5" w:rsidRDefault="007778C5" w:rsidP="007778C5">
      <w:pPr>
        <w:spacing w:before="100" w:beforeAutospacing="1" w:after="100" w:afterAutospacing="1" w:line="240" w:lineRule="auto"/>
        <w:rPr>
          <w:rStyle w:val="font121"/>
          <w:spacing w:val="-2"/>
        </w:rPr>
      </w:pPr>
      <w:r>
        <w:rPr>
          <w:rStyle w:val="font121"/>
          <w:spacing w:val="-2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6200775" cy="4591050"/>
            <wp:effectExtent l="0" t="0" r="9525" b="0"/>
            <wp:docPr id="1" name="Рисунок 1" descr="Васнецов Виктор Ба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снецов Виктор Бая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C5" w:rsidRDefault="007778C5" w:rsidP="007778C5">
      <w:pPr>
        <w:ind w:left="720"/>
        <w:rPr>
          <w:rFonts w:ascii="Arial" w:hAnsi="Arial" w:cs="Arial"/>
          <w:color w:val="000000"/>
          <w:sz w:val="20"/>
          <w:szCs w:val="20"/>
        </w:rPr>
      </w:pPr>
    </w:p>
    <w:p w:rsidR="007778C5" w:rsidRDefault="007778C5" w:rsidP="007778C5">
      <w:pPr>
        <w:jc w:val="both"/>
        <w:rPr>
          <w:color w:val="000000"/>
        </w:rPr>
      </w:pPr>
      <w:r>
        <w:rPr>
          <w:b/>
          <w:bCs/>
        </w:rPr>
        <w:t xml:space="preserve">Задание 13. </w:t>
      </w:r>
      <w:r w:rsidRPr="001F0FBF">
        <w:rPr>
          <w:color w:val="000000"/>
        </w:rPr>
        <w:t xml:space="preserve">Всеми нами любим фильм </w:t>
      </w:r>
      <w:proofErr w:type="spellStart"/>
      <w:r w:rsidRPr="001F0FBF">
        <w:rPr>
          <w:color w:val="000000"/>
        </w:rPr>
        <w:t>Э.Рязанова</w:t>
      </w:r>
      <w:proofErr w:type="spellEnd"/>
      <w:r w:rsidRPr="001F0FBF">
        <w:rPr>
          <w:color w:val="000000"/>
        </w:rPr>
        <w:t xml:space="preserve"> «Ирония судьбы, или С легким паром». Герои фильма накануне Нового года идут в баню. И это обусловлено не только гигиеническими правилами, но и коллективным бессознательным, заложенным в нас предками. Какой древний ритуал повторяют герои фильма. Назовите ритуал. Ответ аргументируйте. </w:t>
      </w:r>
    </w:p>
    <w:p w:rsidR="007778C5" w:rsidRPr="001F0FBF" w:rsidRDefault="007778C5" w:rsidP="007778C5">
      <w:pPr>
        <w:jc w:val="both"/>
        <w:rPr>
          <w:color w:val="000000"/>
        </w:rPr>
      </w:pPr>
      <w:r w:rsidRPr="0013785D">
        <w:rPr>
          <w:b/>
          <w:bCs/>
          <w:color w:val="000000"/>
        </w:rPr>
        <w:t>Задание 1</w:t>
      </w:r>
      <w:r>
        <w:rPr>
          <w:b/>
          <w:bCs/>
          <w:color w:val="000000"/>
        </w:rPr>
        <w:t>4</w:t>
      </w:r>
      <w:r w:rsidRPr="0013785D">
        <w:rPr>
          <w:b/>
          <w:bCs/>
          <w:color w:val="000000"/>
        </w:rPr>
        <w:t xml:space="preserve">. </w:t>
      </w:r>
      <w:r w:rsidRPr="001F0FBF">
        <w:rPr>
          <w:color w:val="000000"/>
        </w:rPr>
        <w:t xml:space="preserve">Что общего существует между христианской Пасхой и русской народной сказкой о </w:t>
      </w:r>
      <w:proofErr w:type="spellStart"/>
      <w:r w:rsidRPr="001F0FBF">
        <w:rPr>
          <w:color w:val="000000"/>
        </w:rPr>
        <w:t>Кащее</w:t>
      </w:r>
      <w:proofErr w:type="spellEnd"/>
      <w:r w:rsidRPr="001F0FBF">
        <w:rPr>
          <w:color w:val="000000"/>
        </w:rPr>
        <w:t xml:space="preserve"> </w:t>
      </w:r>
      <w:proofErr w:type="gramStart"/>
      <w:r w:rsidRPr="001F0FBF">
        <w:rPr>
          <w:color w:val="000000"/>
        </w:rPr>
        <w:t>Бессмертном</w:t>
      </w:r>
      <w:proofErr w:type="gramEnd"/>
      <w:r w:rsidRPr="001F0FBF">
        <w:rPr>
          <w:color w:val="000000"/>
        </w:rPr>
        <w:t xml:space="preserve">? Ответ обоснуйте. </w:t>
      </w:r>
    </w:p>
    <w:p w:rsidR="007778C5" w:rsidRPr="001F0FBF" w:rsidRDefault="007778C5" w:rsidP="007778C5">
      <w:pPr>
        <w:spacing w:after="0" w:line="240" w:lineRule="auto"/>
        <w:rPr>
          <w:color w:val="000000"/>
        </w:rPr>
      </w:pPr>
      <w:r w:rsidRPr="000962FE">
        <w:rPr>
          <w:b/>
          <w:bCs/>
          <w:color w:val="000000"/>
        </w:rPr>
        <w:t>Задание 1</w:t>
      </w:r>
      <w:r>
        <w:rPr>
          <w:b/>
          <w:bCs/>
          <w:color w:val="000000"/>
        </w:rPr>
        <w:t>5</w:t>
      </w:r>
      <w:r w:rsidRPr="000962FE">
        <w:rPr>
          <w:b/>
          <w:bCs/>
          <w:color w:val="000000"/>
        </w:rPr>
        <w:t xml:space="preserve">. </w:t>
      </w:r>
      <w:r w:rsidRPr="001F0FBF">
        <w:t xml:space="preserve">Прочитайте стихотворение А. </w:t>
      </w:r>
      <w:proofErr w:type="spellStart"/>
      <w:r w:rsidRPr="001F0FBF">
        <w:t>Солянова</w:t>
      </w:r>
      <w:proofErr w:type="spellEnd"/>
      <w:r w:rsidRPr="001F0FBF">
        <w:t xml:space="preserve"> «</w:t>
      </w:r>
      <w:r w:rsidRPr="001F0FBF">
        <w:rPr>
          <w:color w:val="000000"/>
        </w:rPr>
        <w:t>Экология духа».</w:t>
      </w:r>
      <w:r>
        <w:rPr>
          <w:b/>
          <w:bCs/>
          <w:color w:val="000000"/>
        </w:rPr>
        <w:t xml:space="preserve"> </w:t>
      </w:r>
      <w:r w:rsidRPr="001F0FBF">
        <w:rPr>
          <w:color w:val="000000"/>
        </w:rPr>
        <w:t>Поясните, что понимает автор данного стихотв</w:t>
      </w:r>
      <w:r>
        <w:rPr>
          <w:color w:val="000000"/>
        </w:rPr>
        <w:t>о</w:t>
      </w:r>
      <w:r w:rsidRPr="001F0FBF">
        <w:rPr>
          <w:color w:val="000000"/>
        </w:rPr>
        <w:t xml:space="preserve">рения под «экологией духа»? Ответ аргументируйте. </w:t>
      </w:r>
    </w:p>
    <w:p w:rsidR="007778C5" w:rsidRPr="001F0FBF" w:rsidRDefault="007778C5" w:rsidP="007778C5">
      <w:pPr>
        <w:spacing w:after="0" w:line="240" w:lineRule="auto"/>
        <w:rPr>
          <w:color w:val="000000"/>
        </w:rPr>
      </w:pPr>
      <w:r w:rsidRPr="001F0FBF">
        <w:rPr>
          <w:color w:val="000000"/>
        </w:rPr>
        <w:t xml:space="preserve">«Люби животных так, </w:t>
      </w:r>
      <w:r w:rsidRPr="001F0FBF">
        <w:rPr>
          <w:color w:val="000000"/>
        </w:rPr>
        <w:br/>
        <w:t xml:space="preserve">Как я любить умею, </w:t>
      </w:r>
      <w:r w:rsidRPr="001F0FBF">
        <w:rPr>
          <w:color w:val="000000"/>
        </w:rPr>
        <w:br/>
        <w:t>И вешай всех собак</w:t>
      </w:r>
      <w:proofErr w:type="gramStart"/>
      <w:r w:rsidRPr="001F0FBF">
        <w:rPr>
          <w:color w:val="000000"/>
        </w:rPr>
        <w:t xml:space="preserve"> </w:t>
      </w:r>
      <w:r w:rsidRPr="001F0FBF">
        <w:rPr>
          <w:color w:val="000000"/>
        </w:rPr>
        <w:br/>
        <w:t>Н</w:t>
      </w:r>
      <w:proofErr w:type="gramEnd"/>
      <w:r w:rsidRPr="001F0FBF">
        <w:rPr>
          <w:color w:val="000000"/>
        </w:rPr>
        <w:t>а собственную шею».</w:t>
      </w:r>
    </w:p>
    <w:p w:rsidR="007778C5" w:rsidRPr="001F0FBF" w:rsidRDefault="007778C5" w:rsidP="007778C5">
      <w:pPr>
        <w:spacing w:after="0" w:line="240" w:lineRule="auto"/>
        <w:rPr>
          <w:color w:val="000000"/>
        </w:rPr>
      </w:pPr>
      <w:r w:rsidRPr="001F0FBF">
        <w:rPr>
          <w:color w:val="000000"/>
        </w:rPr>
        <w:t xml:space="preserve">(А. </w:t>
      </w:r>
      <w:proofErr w:type="spellStart"/>
      <w:r w:rsidRPr="001F0FBF">
        <w:rPr>
          <w:color w:val="000000"/>
        </w:rPr>
        <w:t>Солянов</w:t>
      </w:r>
      <w:proofErr w:type="spellEnd"/>
      <w:r w:rsidRPr="001F0FBF">
        <w:rPr>
          <w:color w:val="000000"/>
        </w:rPr>
        <w:t xml:space="preserve">) </w:t>
      </w:r>
    </w:p>
    <w:p w:rsidR="007778C5" w:rsidRDefault="007778C5" w:rsidP="007778C5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6F40B9" w:rsidRDefault="006F40B9" w:rsidP="007778C5">
      <w:pPr>
        <w:spacing w:line="240" w:lineRule="auto"/>
        <w:jc w:val="both"/>
        <w:rPr>
          <w:b/>
          <w:bCs/>
        </w:rPr>
      </w:pPr>
    </w:p>
    <w:p w:rsidR="007778C5" w:rsidRPr="002C0178" w:rsidRDefault="007778C5" w:rsidP="007778C5">
      <w:pPr>
        <w:spacing w:line="240" w:lineRule="auto"/>
        <w:jc w:val="both"/>
        <w:rPr>
          <w:b/>
        </w:rPr>
      </w:pPr>
      <w:bookmarkStart w:id="0" w:name="_GoBack"/>
      <w:bookmarkEnd w:id="0"/>
      <w:r w:rsidRPr="005D0A1C">
        <w:rPr>
          <w:b/>
          <w:bCs/>
        </w:rPr>
        <w:lastRenderedPageBreak/>
        <w:t>Задание 1</w:t>
      </w:r>
      <w:r>
        <w:rPr>
          <w:b/>
          <w:bCs/>
        </w:rPr>
        <w:t>6</w:t>
      </w:r>
      <w:r w:rsidRPr="005D0A1C">
        <w:rPr>
          <w:b/>
          <w:bCs/>
        </w:rPr>
        <w:t>.</w:t>
      </w:r>
      <w:r>
        <w:t xml:space="preserve"> </w:t>
      </w:r>
      <w:proofErr w:type="gramStart"/>
      <w:r w:rsidRPr="000962FE">
        <w:rPr>
          <w:bCs/>
        </w:rPr>
        <w:t>Выберите тему эссе из предложенных ниже и раскройте смысл высказывания</w:t>
      </w:r>
      <w:proofErr w:type="gramEnd"/>
    </w:p>
    <w:p w:rsidR="007778C5" w:rsidRDefault="007778C5" w:rsidP="007778C5">
      <w:pPr>
        <w:spacing w:line="240" w:lineRule="auto"/>
        <w:jc w:val="both"/>
      </w:pPr>
      <w:r w:rsidRPr="002C0178">
        <w:t>«Трагедия — это движущаяся живопись, это одушевленная картина» (Вольтер).</w:t>
      </w:r>
    </w:p>
    <w:p w:rsidR="007778C5" w:rsidRDefault="007778C5" w:rsidP="007778C5">
      <w:pPr>
        <w:pStyle w:val="a3"/>
      </w:pPr>
      <w:r>
        <w:t>«</w:t>
      </w:r>
      <w:r w:rsidRPr="0091776E">
        <w:t>Наука и искусство так же тесно связаны между собой, как легкие и сердце, так что если один орган извращен, то и другой не может правильно действовать</w:t>
      </w:r>
      <w:r>
        <w:t>»  (</w:t>
      </w:r>
      <w:proofErr w:type="spellStart"/>
      <w:r>
        <w:t>Л.Н.Толстой</w:t>
      </w:r>
      <w:proofErr w:type="spellEnd"/>
      <w:r>
        <w:t>)</w:t>
      </w:r>
      <w:r w:rsidRPr="0091776E">
        <w:t>.</w:t>
      </w:r>
    </w:p>
    <w:p w:rsidR="007778C5" w:rsidRDefault="007778C5" w:rsidP="007778C5">
      <w:pPr>
        <w:pStyle w:val="a3"/>
        <w:rPr>
          <w:iCs/>
        </w:rPr>
      </w:pPr>
      <w:r>
        <w:rPr>
          <w:bCs/>
        </w:rPr>
        <w:t>«</w:t>
      </w:r>
      <w:r w:rsidRPr="0091776E">
        <w:rPr>
          <w:bCs/>
        </w:rPr>
        <w:t>Где дух не водит рукой художника, там нет искусства</w:t>
      </w:r>
      <w:r>
        <w:rPr>
          <w:bCs/>
        </w:rPr>
        <w:t xml:space="preserve">» </w:t>
      </w:r>
      <w:r>
        <w:rPr>
          <w:b/>
          <w:bCs/>
        </w:rPr>
        <w:t xml:space="preserve"> </w:t>
      </w:r>
      <w:r w:rsidRPr="0091776E">
        <w:rPr>
          <w:b/>
          <w:bCs/>
        </w:rPr>
        <w:t>(</w:t>
      </w:r>
      <w:r w:rsidRPr="0091776E">
        <w:rPr>
          <w:iCs/>
        </w:rPr>
        <w:t>Леонардо да Винчи)</w:t>
      </w:r>
    </w:p>
    <w:p w:rsidR="007778C5" w:rsidRPr="0091776E" w:rsidRDefault="007778C5" w:rsidP="007778C5">
      <w:pPr>
        <w:pStyle w:val="a3"/>
      </w:pPr>
      <w:r w:rsidRPr="00CA2318">
        <w:rPr>
          <w:bCs/>
        </w:rPr>
        <w:t>«Живопись - это поэзия, которую видят, а поэзия - это живопись, которую слышат</w:t>
      </w:r>
      <w:r>
        <w:rPr>
          <w:b/>
          <w:bCs/>
        </w:rPr>
        <w:t xml:space="preserve">» </w:t>
      </w:r>
      <w:r w:rsidRPr="00CA2318">
        <w:t>(</w:t>
      </w:r>
      <w:r w:rsidRPr="00CA2318">
        <w:rPr>
          <w:iCs/>
        </w:rPr>
        <w:t>Леонардо да Винчи)</w:t>
      </w:r>
    </w:p>
    <w:p w:rsidR="007778C5" w:rsidRPr="002C0178" w:rsidRDefault="007778C5" w:rsidP="007778C5">
      <w:pPr>
        <w:spacing w:line="240" w:lineRule="auto"/>
      </w:pPr>
      <w:r>
        <w:rPr>
          <w:bCs/>
        </w:rPr>
        <w:t>«</w:t>
      </w:r>
      <w:r w:rsidRPr="00CA2318">
        <w:rPr>
          <w:bCs/>
        </w:rPr>
        <w:t>Служенье муз не терпит суеты</w:t>
      </w:r>
      <w:r>
        <w:t xml:space="preserve">» </w:t>
      </w:r>
      <w:r w:rsidRPr="00CA2318">
        <w:rPr>
          <w:iCs/>
        </w:rPr>
        <w:t>(А.С. Пушкин)</w:t>
      </w:r>
    </w:p>
    <w:p w:rsidR="007778C5" w:rsidRPr="002C0178" w:rsidRDefault="007778C5" w:rsidP="007778C5">
      <w:pPr>
        <w:spacing w:line="240" w:lineRule="auto"/>
        <w:jc w:val="both"/>
        <w:rPr>
          <w:color w:val="000000"/>
        </w:rPr>
      </w:pPr>
      <w:r w:rsidRPr="00CA2318">
        <w:rPr>
          <w:bCs/>
        </w:rPr>
        <w:t>«Люди, делающие искусство своим бизнесом, по большей части мошенники»</w:t>
      </w:r>
      <w:r>
        <w:br/>
      </w:r>
      <w:r w:rsidRPr="00CA2318">
        <w:rPr>
          <w:iCs/>
        </w:rPr>
        <w:t>(П. Пикассо)</w:t>
      </w:r>
    </w:p>
    <w:p w:rsidR="007778C5" w:rsidRDefault="007778C5" w:rsidP="007778C5">
      <w:pPr>
        <w:spacing w:line="240" w:lineRule="auto"/>
        <w:jc w:val="both"/>
        <w:rPr>
          <w:iCs/>
        </w:rPr>
      </w:pPr>
      <w:r w:rsidRPr="00CA2318">
        <w:rPr>
          <w:bCs/>
        </w:rPr>
        <w:t>«Все виды иску</w:t>
      </w:r>
      <w:proofErr w:type="gramStart"/>
      <w:r w:rsidRPr="00CA2318">
        <w:rPr>
          <w:bCs/>
        </w:rPr>
        <w:t>сств сл</w:t>
      </w:r>
      <w:proofErr w:type="gramEnd"/>
      <w:r w:rsidRPr="00CA2318">
        <w:rPr>
          <w:bCs/>
        </w:rPr>
        <w:t>ужат величайшему из искусств – искусству жить на Земле»</w:t>
      </w:r>
      <w:r>
        <w:br/>
      </w:r>
      <w:r w:rsidRPr="00CA2318">
        <w:rPr>
          <w:iCs/>
        </w:rPr>
        <w:t>(</w:t>
      </w:r>
      <w:proofErr w:type="spellStart"/>
      <w:r w:rsidRPr="00CA2318">
        <w:rPr>
          <w:iCs/>
        </w:rPr>
        <w:t>Б.Брехт</w:t>
      </w:r>
      <w:proofErr w:type="spellEnd"/>
      <w:r w:rsidRPr="00CA2318">
        <w:rPr>
          <w:iCs/>
        </w:rPr>
        <w:t>)</w:t>
      </w:r>
    </w:p>
    <w:p w:rsidR="007778C5" w:rsidRDefault="007778C5" w:rsidP="007778C5">
      <w:pPr>
        <w:spacing w:line="240" w:lineRule="auto"/>
        <w:jc w:val="both"/>
        <w:rPr>
          <w:iCs/>
        </w:rPr>
      </w:pPr>
      <w:r w:rsidRPr="00CA2318">
        <w:rPr>
          <w:bCs/>
        </w:rPr>
        <w:t>«Искусство заключается в том, чтобы посредством наипростейших средств выразить наисложнейшее.  Оно - высшая форма экономии»</w:t>
      </w:r>
      <w:r>
        <w:br/>
      </w:r>
      <w:r w:rsidRPr="00CA2318">
        <w:rPr>
          <w:iCs/>
        </w:rPr>
        <w:t>(Платонов)</w:t>
      </w:r>
    </w:p>
    <w:p w:rsidR="007778C5" w:rsidRPr="002C0178" w:rsidRDefault="007778C5" w:rsidP="007778C5">
      <w:pPr>
        <w:spacing w:line="240" w:lineRule="auto"/>
        <w:jc w:val="both"/>
      </w:pPr>
      <w:r w:rsidRPr="00D1744B">
        <w:rPr>
          <w:bCs/>
        </w:rPr>
        <w:t>«Искусство всегда дело всей личности. Поэтому оно в основе своей трагично»</w:t>
      </w:r>
      <w:r>
        <w:br/>
      </w:r>
      <w:r w:rsidRPr="00D1744B">
        <w:rPr>
          <w:iCs/>
        </w:rPr>
        <w:t>(Франц Кафка)</w:t>
      </w:r>
    </w:p>
    <w:p w:rsidR="00640B35" w:rsidRDefault="00640B35"/>
    <w:sectPr w:rsidR="00640B35" w:rsidSect="006F40B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CFF"/>
    <w:rsid w:val="00617CFF"/>
    <w:rsid w:val="00640B35"/>
    <w:rsid w:val="006F40B9"/>
    <w:rsid w:val="0077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8C5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78C5"/>
    <w:pP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character" w:customStyle="1" w:styleId="font121">
    <w:name w:val="font121"/>
    <w:rsid w:val="007778C5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8C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6F40B9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8C5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78C5"/>
    <w:pP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character" w:customStyle="1" w:styleId="font121">
    <w:name w:val="font121"/>
    <w:rsid w:val="007778C5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8C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6F40B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1049</Words>
  <Characters>5984</Characters>
  <Application>Microsoft Office Word</Application>
  <DocSecurity>0</DocSecurity>
  <Lines>49</Lines>
  <Paragraphs>14</Paragraphs>
  <ScaleCrop>false</ScaleCrop>
  <Company/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2016-09-20T11:09:00Z</dcterms:created>
  <dcterms:modified xsi:type="dcterms:W3CDTF">2016-09-20T11:19:00Z</dcterms:modified>
</cp:coreProperties>
</file>