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3" w:rsidRDefault="00FF3394" w:rsidP="00BF4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№4</w:t>
      </w:r>
    </w:p>
    <w:p w:rsidR="00791AF3" w:rsidRDefault="00AD08B6" w:rsidP="00BF474C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bookmarkStart w:id="0" w:name="_GoBack"/>
      <w:bookmarkEnd w:id="0"/>
      <w:r w:rsidR="00791AF3">
        <w:rPr>
          <w:sz w:val="28"/>
          <w:szCs w:val="28"/>
        </w:rPr>
        <w:t xml:space="preserve"> администрации                                                                         </w:t>
      </w:r>
    </w:p>
    <w:p w:rsidR="00791AF3" w:rsidRDefault="00791AF3" w:rsidP="00BF4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Старолеушковского сельского         </w:t>
      </w:r>
    </w:p>
    <w:p w:rsidR="00791AF3" w:rsidRDefault="00791AF3" w:rsidP="00BF474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791AF3" w:rsidRDefault="00791AF3" w:rsidP="00BF474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BF474C">
        <w:rPr>
          <w:color w:val="000000"/>
          <w:sz w:val="28"/>
          <w:szCs w:val="28"/>
        </w:rPr>
        <w:t xml:space="preserve">                            от 16.06.2017г. №77</w:t>
      </w:r>
    </w:p>
    <w:p w:rsidR="00791AF3" w:rsidRDefault="00791AF3" w:rsidP="00791AF3">
      <w:pPr>
        <w:rPr>
          <w:color w:val="000000"/>
          <w:sz w:val="28"/>
          <w:szCs w:val="28"/>
        </w:rPr>
      </w:pPr>
    </w:p>
    <w:p w:rsidR="00791AF3" w:rsidRDefault="00791AF3" w:rsidP="00791AF3">
      <w:pPr>
        <w:rPr>
          <w:color w:val="000000"/>
          <w:sz w:val="28"/>
          <w:szCs w:val="28"/>
        </w:rPr>
      </w:pPr>
    </w:p>
    <w:p w:rsidR="00791AF3" w:rsidRDefault="00791AF3" w:rsidP="00791AF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Исполнение</w:t>
      </w:r>
      <w:r>
        <w:rPr>
          <w:b/>
          <w:sz w:val="28"/>
          <w:szCs w:val="28"/>
        </w:rPr>
        <w:t xml:space="preserve"> расходов </w:t>
      </w:r>
      <w:r>
        <w:rPr>
          <w:b/>
          <w:color w:val="000000"/>
          <w:sz w:val="28"/>
          <w:szCs w:val="28"/>
        </w:rPr>
        <w:t>местного б</w:t>
      </w:r>
      <w:r>
        <w:rPr>
          <w:b/>
          <w:sz w:val="28"/>
          <w:szCs w:val="28"/>
        </w:rPr>
        <w:t>юджета по ведомственной</w:t>
      </w:r>
    </w:p>
    <w:p w:rsidR="00791AF3" w:rsidRDefault="00791AF3" w:rsidP="00791A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структуре расходов бюджета Старолеушковского сельского поселения Павловского района за  1 квартал 2017 года</w:t>
      </w:r>
    </w:p>
    <w:p w:rsidR="00791AF3" w:rsidRDefault="00791AF3" w:rsidP="00791AF3">
      <w:pPr>
        <w:rPr>
          <w:sz w:val="28"/>
          <w:szCs w:val="28"/>
        </w:rPr>
      </w:pPr>
    </w:p>
    <w:p w:rsidR="0076416F" w:rsidRDefault="00791AF3" w:rsidP="00791AF3">
      <w:pPr>
        <w:jc w:val="right"/>
      </w:pPr>
      <w:r w:rsidRPr="00602EEB">
        <w:t>(тыс. рублей</w:t>
      </w:r>
      <w:r>
        <w:t>)</w:t>
      </w:r>
    </w:p>
    <w:p w:rsidR="00791AF3" w:rsidRDefault="00791AF3" w:rsidP="00791AF3"/>
    <w:tbl>
      <w:tblPr>
        <w:tblStyle w:val="a3"/>
        <w:tblW w:w="0" w:type="auto"/>
        <w:tblLook w:val="04A0"/>
      </w:tblPr>
      <w:tblGrid>
        <w:gridCol w:w="1917"/>
        <w:gridCol w:w="909"/>
        <w:gridCol w:w="2245"/>
        <w:gridCol w:w="1742"/>
        <w:gridCol w:w="1342"/>
        <w:gridCol w:w="1416"/>
      </w:tblGrid>
      <w:tr w:rsidR="00791AF3" w:rsidRPr="00791AF3" w:rsidTr="00791AF3">
        <w:trPr>
          <w:trHeight w:val="1362"/>
        </w:trPr>
        <w:tc>
          <w:tcPr>
            <w:tcW w:w="1917" w:type="dxa"/>
            <w:hideMark/>
          </w:tcPr>
          <w:p w:rsidR="00791AF3" w:rsidRPr="00791AF3" w:rsidRDefault="00791AF3" w:rsidP="00791AF3">
            <w:r w:rsidRPr="00791AF3">
              <w:t>Наименование показателя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Код строки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Код источника финансирования дефицита бюджета по бюджетной классификации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 w:rsidRPr="00791AF3">
              <w:t>Утвержденные бюджетные назначения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 w:rsidRPr="00791AF3">
              <w:t>Исполнено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 w:rsidRPr="00791AF3">
              <w:t>% исполнения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 w:rsidP="00791AF3">
            <w:r w:rsidRPr="00791AF3">
              <w:t>1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2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3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 w:rsidRPr="00791AF3">
              <w:t>4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 w:rsidRPr="00791AF3">
              <w:t>5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 w:rsidRPr="00791AF3">
              <w:t>6</w:t>
            </w:r>
          </w:p>
        </w:tc>
      </w:tr>
      <w:tr w:rsidR="00791AF3" w:rsidRPr="00791AF3" w:rsidTr="00791AF3">
        <w:trPr>
          <w:trHeight w:val="450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 xml:space="preserve">Источники финансирования дефицита бюджета - ВСЕГО </w:t>
            </w:r>
            <w:r w:rsidRPr="00791AF3">
              <w:br/>
              <w:t>В том числе: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500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X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1 437,5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-1 521,0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/>
        </w:tc>
      </w:tr>
      <w:tr w:rsidR="00791AF3" w:rsidRPr="00791AF3" w:rsidTr="00791AF3">
        <w:trPr>
          <w:trHeight w:val="450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источники внутреннего финансирования бюджета</w:t>
            </w:r>
            <w:r w:rsidRPr="00791AF3">
              <w:br/>
              <w:t>Из них: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520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X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</w:tr>
      <w:tr w:rsidR="00791AF3" w:rsidRPr="00791AF3" w:rsidTr="00791AF3">
        <w:trPr>
          <w:trHeight w:val="450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источники внешнего финансирования бюджета</w:t>
            </w:r>
            <w:r w:rsidRPr="00791AF3">
              <w:br/>
              <w:t>Из них: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620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X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Изменение остатков средств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700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000 01000000000000000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1 437,5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-1 521,0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>
              <w:t>105,8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Изменение остатков средств на счетах по учету средств 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700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000 01050000000000000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 w:rsidRPr="00791AF3">
              <w:t>1 437,5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 w:rsidRPr="00791AF3">
              <w:t>-1 521,0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>
              <w:t>105,8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Увеличение остатков средств 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710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000 01050000000000500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-26 002,8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-5 508,5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>
              <w:t>21,2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Увеличение прочих остатков средств 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710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000 01050200000000500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-26 002,8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 w:rsidRPr="00791AF3">
              <w:t>-5</w:t>
            </w:r>
            <w:r>
              <w:t> </w:t>
            </w:r>
            <w:r w:rsidRPr="00791AF3">
              <w:t>508</w:t>
            </w:r>
            <w:r>
              <w:t xml:space="preserve">,5 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>
              <w:t>21,2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 xml:space="preserve">Увеличение прочих остатков денежных средств </w:t>
            </w:r>
            <w:r w:rsidRPr="00791AF3">
              <w:lastRenderedPageBreak/>
              <w:t>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lastRenderedPageBreak/>
              <w:t>710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000 01050201000000510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-26 002,8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-5 508,5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>
              <w:t>21,2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710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100 01050201100000510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-26 002,8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-5 508,5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>
              <w:t>21,2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Уменьшение остатков средств 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720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000 01050000000000600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27 440,3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3 987,5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>
              <w:t>14,5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Уменьшение прочих остатков средств 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720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000 01050200000000600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27 440,3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3 987,5</w:t>
            </w:r>
          </w:p>
        </w:tc>
        <w:tc>
          <w:tcPr>
            <w:tcW w:w="1416" w:type="dxa"/>
            <w:hideMark/>
          </w:tcPr>
          <w:p w:rsidR="00791AF3" w:rsidRDefault="00791AF3">
            <w:r w:rsidRPr="00122C7E">
              <w:t>14,5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Уменьшение прочих остатков денежных средств 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720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000 01050201000000610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27 440,3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3 987,5</w:t>
            </w:r>
          </w:p>
        </w:tc>
        <w:tc>
          <w:tcPr>
            <w:tcW w:w="1416" w:type="dxa"/>
            <w:hideMark/>
          </w:tcPr>
          <w:p w:rsidR="00791AF3" w:rsidRDefault="00791AF3">
            <w:r w:rsidRPr="00122C7E">
              <w:t>14,5</w:t>
            </w:r>
          </w:p>
        </w:tc>
      </w:tr>
      <w:tr w:rsidR="00791AF3" w:rsidRPr="00791AF3" w:rsidTr="00791AF3">
        <w:trPr>
          <w:trHeight w:val="255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Уменьшение прочих остатков денежных средств бюджетов сельских поселений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720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100 01050201100000610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>
              <w:t>27 440,3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>
              <w:t>3 987,5</w:t>
            </w:r>
          </w:p>
        </w:tc>
        <w:tc>
          <w:tcPr>
            <w:tcW w:w="1416" w:type="dxa"/>
            <w:hideMark/>
          </w:tcPr>
          <w:p w:rsidR="00791AF3" w:rsidRDefault="00791AF3">
            <w:r w:rsidRPr="00122C7E">
              <w:t>14,5</w:t>
            </w:r>
          </w:p>
        </w:tc>
      </w:tr>
      <w:tr w:rsidR="00791AF3" w:rsidRPr="00791AF3" w:rsidTr="00791AF3">
        <w:trPr>
          <w:trHeight w:val="450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710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000 01060000000000500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</w:tr>
      <w:tr w:rsidR="00791AF3" w:rsidRPr="00791AF3" w:rsidTr="00791AF3">
        <w:trPr>
          <w:trHeight w:val="450"/>
        </w:trPr>
        <w:tc>
          <w:tcPr>
            <w:tcW w:w="1917" w:type="dxa"/>
            <w:hideMark/>
          </w:tcPr>
          <w:p w:rsidR="00791AF3" w:rsidRPr="00791AF3" w:rsidRDefault="00791AF3">
            <w:r w:rsidRPr="00791AF3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09" w:type="dxa"/>
            <w:hideMark/>
          </w:tcPr>
          <w:p w:rsidR="00791AF3" w:rsidRPr="00791AF3" w:rsidRDefault="00791AF3" w:rsidP="00791AF3">
            <w:r w:rsidRPr="00791AF3">
              <w:t>720</w:t>
            </w:r>
          </w:p>
        </w:tc>
        <w:tc>
          <w:tcPr>
            <w:tcW w:w="2245" w:type="dxa"/>
            <w:hideMark/>
          </w:tcPr>
          <w:p w:rsidR="00791AF3" w:rsidRPr="00791AF3" w:rsidRDefault="00791AF3" w:rsidP="00791AF3">
            <w:r w:rsidRPr="00791AF3">
              <w:t>000 01060000000000600</w:t>
            </w:r>
          </w:p>
        </w:tc>
        <w:tc>
          <w:tcPr>
            <w:tcW w:w="1742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  <w:tc>
          <w:tcPr>
            <w:tcW w:w="1342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  <w:tc>
          <w:tcPr>
            <w:tcW w:w="1416" w:type="dxa"/>
            <w:hideMark/>
          </w:tcPr>
          <w:p w:rsidR="00791AF3" w:rsidRPr="00791AF3" w:rsidRDefault="00791AF3" w:rsidP="00791AF3">
            <w:r w:rsidRPr="00791AF3">
              <w:t>0,00</w:t>
            </w:r>
          </w:p>
        </w:tc>
      </w:tr>
    </w:tbl>
    <w:p w:rsidR="00791AF3" w:rsidRDefault="00791AF3" w:rsidP="00791AF3"/>
    <w:p w:rsidR="00791AF3" w:rsidRPr="00791AF3" w:rsidRDefault="00791AF3" w:rsidP="00791AF3">
      <w:pPr>
        <w:rPr>
          <w:sz w:val="28"/>
          <w:szCs w:val="28"/>
        </w:rPr>
      </w:pPr>
      <w:r w:rsidRPr="00791AF3">
        <w:rPr>
          <w:sz w:val="28"/>
          <w:szCs w:val="28"/>
        </w:rPr>
        <w:t>Ведущий специалист администрации</w:t>
      </w:r>
    </w:p>
    <w:p w:rsidR="00791AF3" w:rsidRPr="00791AF3" w:rsidRDefault="00791AF3" w:rsidP="00791AF3">
      <w:pPr>
        <w:rPr>
          <w:sz w:val="28"/>
          <w:szCs w:val="28"/>
        </w:rPr>
      </w:pPr>
      <w:r w:rsidRPr="00791AF3">
        <w:rPr>
          <w:sz w:val="28"/>
          <w:szCs w:val="28"/>
        </w:rPr>
        <w:t>Старолеушковского сельского</w:t>
      </w:r>
    </w:p>
    <w:p w:rsidR="00791AF3" w:rsidRPr="00791AF3" w:rsidRDefault="00791AF3" w:rsidP="00791AF3">
      <w:pPr>
        <w:rPr>
          <w:sz w:val="28"/>
          <w:szCs w:val="28"/>
        </w:rPr>
      </w:pPr>
      <w:r w:rsidRPr="00791AF3">
        <w:rPr>
          <w:sz w:val="28"/>
          <w:szCs w:val="28"/>
        </w:rPr>
        <w:t>поселения Павловского района</w:t>
      </w:r>
      <w:r w:rsidR="00BF47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А.В.Курьянова</w:t>
      </w:r>
    </w:p>
    <w:sectPr w:rsidR="00791AF3" w:rsidRPr="00791AF3" w:rsidSect="004F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428AA"/>
    <w:rsid w:val="00063344"/>
    <w:rsid w:val="00126E1C"/>
    <w:rsid w:val="00223AD5"/>
    <w:rsid w:val="00287777"/>
    <w:rsid w:val="002E75A7"/>
    <w:rsid w:val="00344296"/>
    <w:rsid w:val="00383DFD"/>
    <w:rsid w:val="003E4F08"/>
    <w:rsid w:val="00487B85"/>
    <w:rsid w:val="00491A7C"/>
    <w:rsid w:val="004F62D4"/>
    <w:rsid w:val="005659F3"/>
    <w:rsid w:val="00584193"/>
    <w:rsid w:val="005C3D87"/>
    <w:rsid w:val="006471F1"/>
    <w:rsid w:val="00671FE1"/>
    <w:rsid w:val="006821AA"/>
    <w:rsid w:val="006857E5"/>
    <w:rsid w:val="006C347E"/>
    <w:rsid w:val="007428AA"/>
    <w:rsid w:val="0077677D"/>
    <w:rsid w:val="00791AF3"/>
    <w:rsid w:val="007D2DF9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AD08B6"/>
    <w:rsid w:val="00B127DF"/>
    <w:rsid w:val="00B207E4"/>
    <w:rsid w:val="00B374E6"/>
    <w:rsid w:val="00B4042D"/>
    <w:rsid w:val="00BA0297"/>
    <w:rsid w:val="00BF474C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  <w:rsid w:val="00F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5</cp:revision>
  <dcterms:created xsi:type="dcterms:W3CDTF">2017-06-20T10:42:00Z</dcterms:created>
  <dcterms:modified xsi:type="dcterms:W3CDTF">2017-06-23T11:56:00Z</dcterms:modified>
</cp:coreProperties>
</file>