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AF3" w:rsidRDefault="00FF3394" w:rsidP="00BF474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ПРИЛОЖЕНИЕ №4</w:t>
      </w:r>
    </w:p>
    <w:p w:rsidR="00791AF3" w:rsidRDefault="00AD08B6" w:rsidP="00BF474C">
      <w:pPr>
        <w:jc w:val="right"/>
        <w:rPr>
          <w:sz w:val="28"/>
          <w:szCs w:val="28"/>
        </w:rPr>
      </w:pPr>
      <w:r>
        <w:rPr>
          <w:sz w:val="28"/>
          <w:szCs w:val="28"/>
        </w:rPr>
        <w:t>к  постановлению</w:t>
      </w:r>
      <w:bookmarkStart w:id="0" w:name="_GoBack"/>
      <w:bookmarkEnd w:id="0"/>
      <w:r w:rsidR="00791AF3">
        <w:rPr>
          <w:sz w:val="28"/>
          <w:szCs w:val="28"/>
        </w:rPr>
        <w:t xml:space="preserve"> администрации                                                                         </w:t>
      </w:r>
    </w:p>
    <w:p w:rsidR="00791AF3" w:rsidRDefault="00791AF3" w:rsidP="00BF474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Старолеушковского сельского         </w:t>
      </w:r>
    </w:p>
    <w:p w:rsidR="00791AF3" w:rsidRDefault="00791AF3" w:rsidP="00BF474C">
      <w:pPr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поселения Павловского района </w:t>
      </w:r>
    </w:p>
    <w:p w:rsidR="00791AF3" w:rsidRDefault="00791AF3" w:rsidP="00BF474C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</w:t>
      </w:r>
      <w:r w:rsidR="00BF474C">
        <w:rPr>
          <w:color w:val="000000"/>
          <w:sz w:val="28"/>
          <w:szCs w:val="28"/>
        </w:rPr>
        <w:t xml:space="preserve">                            от 16.06.2017г. №77</w:t>
      </w:r>
    </w:p>
    <w:p w:rsidR="00791AF3" w:rsidRDefault="00791AF3" w:rsidP="00791AF3">
      <w:pPr>
        <w:rPr>
          <w:color w:val="000000"/>
          <w:sz w:val="28"/>
          <w:szCs w:val="28"/>
        </w:rPr>
      </w:pPr>
    </w:p>
    <w:p w:rsidR="00791AF3" w:rsidRDefault="00791AF3" w:rsidP="00791AF3">
      <w:pPr>
        <w:rPr>
          <w:color w:val="000000"/>
          <w:sz w:val="28"/>
          <w:szCs w:val="28"/>
        </w:rPr>
      </w:pPr>
    </w:p>
    <w:p w:rsidR="00791AF3" w:rsidRDefault="00791AF3" w:rsidP="00791AF3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Исполнение</w:t>
      </w:r>
      <w:r>
        <w:rPr>
          <w:b/>
          <w:sz w:val="28"/>
          <w:szCs w:val="28"/>
        </w:rPr>
        <w:t xml:space="preserve"> расходов </w:t>
      </w:r>
      <w:r>
        <w:rPr>
          <w:b/>
          <w:color w:val="000000"/>
          <w:sz w:val="28"/>
          <w:szCs w:val="28"/>
        </w:rPr>
        <w:t>местного б</w:t>
      </w:r>
      <w:r>
        <w:rPr>
          <w:b/>
          <w:sz w:val="28"/>
          <w:szCs w:val="28"/>
        </w:rPr>
        <w:t>юджета по ведомственной</w:t>
      </w:r>
    </w:p>
    <w:p w:rsidR="00791AF3" w:rsidRDefault="00791AF3" w:rsidP="00791AF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структуре расходов бюджета Старолеушковского сельского поселения Павловского района за  1 квартал 2017 года</w:t>
      </w:r>
    </w:p>
    <w:p w:rsidR="00791AF3" w:rsidRDefault="00791AF3" w:rsidP="00791AF3">
      <w:pPr>
        <w:rPr>
          <w:sz w:val="28"/>
          <w:szCs w:val="28"/>
        </w:rPr>
      </w:pPr>
    </w:p>
    <w:p w:rsidR="0076416F" w:rsidRDefault="00791AF3" w:rsidP="00791AF3">
      <w:pPr>
        <w:jc w:val="right"/>
      </w:pPr>
      <w:r w:rsidRPr="00602EEB">
        <w:t>(тыс. рублей</w:t>
      </w:r>
      <w:r>
        <w:t>)</w:t>
      </w:r>
    </w:p>
    <w:p w:rsidR="00791AF3" w:rsidRDefault="00791AF3" w:rsidP="00791AF3"/>
    <w:tbl>
      <w:tblPr>
        <w:tblStyle w:val="a3"/>
        <w:tblW w:w="0" w:type="auto"/>
        <w:tblLook w:val="04A0"/>
      </w:tblPr>
      <w:tblGrid>
        <w:gridCol w:w="1917"/>
        <w:gridCol w:w="909"/>
        <w:gridCol w:w="2245"/>
        <w:gridCol w:w="1742"/>
        <w:gridCol w:w="1342"/>
        <w:gridCol w:w="1416"/>
      </w:tblGrid>
      <w:tr w:rsidR="00791AF3" w:rsidRPr="00791AF3" w:rsidTr="00791AF3">
        <w:trPr>
          <w:trHeight w:val="1362"/>
        </w:trPr>
        <w:tc>
          <w:tcPr>
            <w:tcW w:w="1917" w:type="dxa"/>
            <w:hideMark/>
          </w:tcPr>
          <w:p w:rsidR="00791AF3" w:rsidRPr="00791AF3" w:rsidRDefault="00791AF3" w:rsidP="00791AF3">
            <w:r w:rsidRPr="00791AF3">
              <w:t>Наименование показателя</w:t>
            </w:r>
          </w:p>
        </w:tc>
        <w:tc>
          <w:tcPr>
            <w:tcW w:w="909" w:type="dxa"/>
            <w:hideMark/>
          </w:tcPr>
          <w:p w:rsidR="00791AF3" w:rsidRPr="00791AF3" w:rsidRDefault="00791AF3" w:rsidP="00791AF3">
            <w:r w:rsidRPr="00791AF3">
              <w:t>Код строки</w:t>
            </w:r>
          </w:p>
        </w:tc>
        <w:tc>
          <w:tcPr>
            <w:tcW w:w="2245" w:type="dxa"/>
            <w:hideMark/>
          </w:tcPr>
          <w:p w:rsidR="00791AF3" w:rsidRPr="00791AF3" w:rsidRDefault="00791AF3" w:rsidP="00791AF3">
            <w:r w:rsidRPr="00791AF3">
              <w:t>Код источника финансирования дефицита бюджета по бюджетной классификации</w:t>
            </w:r>
          </w:p>
        </w:tc>
        <w:tc>
          <w:tcPr>
            <w:tcW w:w="1742" w:type="dxa"/>
            <w:hideMark/>
          </w:tcPr>
          <w:p w:rsidR="00791AF3" w:rsidRPr="00791AF3" w:rsidRDefault="00791AF3" w:rsidP="00791AF3">
            <w:r w:rsidRPr="00791AF3">
              <w:t>Утвержденные бюджетные назначения</w:t>
            </w:r>
          </w:p>
        </w:tc>
        <w:tc>
          <w:tcPr>
            <w:tcW w:w="1342" w:type="dxa"/>
            <w:hideMark/>
          </w:tcPr>
          <w:p w:rsidR="00791AF3" w:rsidRPr="00791AF3" w:rsidRDefault="00791AF3" w:rsidP="00791AF3">
            <w:r w:rsidRPr="00791AF3">
              <w:t>Исполнено</w:t>
            </w:r>
          </w:p>
        </w:tc>
        <w:tc>
          <w:tcPr>
            <w:tcW w:w="1416" w:type="dxa"/>
            <w:hideMark/>
          </w:tcPr>
          <w:p w:rsidR="00791AF3" w:rsidRPr="00791AF3" w:rsidRDefault="00791AF3" w:rsidP="00791AF3">
            <w:r w:rsidRPr="00791AF3">
              <w:t>% исполнения</w:t>
            </w:r>
          </w:p>
        </w:tc>
      </w:tr>
      <w:tr w:rsidR="00791AF3" w:rsidRPr="00791AF3" w:rsidTr="00791AF3">
        <w:trPr>
          <w:trHeight w:val="255"/>
        </w:trPr>
        <w:tc>
          <w:tcPr>
            <w:tcW w:w="1917" w:type="dxa"/>
            <w:hideMark/>
          </w:tcPr>
          <w:p w:rsidR="00791AF3" w:rsidRPr="00791AF3" w:rsidRDefault="00791AF3" w:rsidP="00791AF3">
            <w:r w:rsidRPr="00791AF3">
              <w:t>1</w:t>
            </w:r>
          </w:p>
        </w:tc>
        <w:tc>
          <w:tcPr>
            <w:tcW w:w="909" w:type="dxa"/>
            <w:hideMark/>
          </w:tcPr>
          <w:p w:rsidR="00791AF3" w:rsidRPr="00791AF3" w:rsidRDefault="00791AF3" w:rsidP="00791AF3">
            <w:r w:rsidRPr="00791AF3">
              <w:t>2</w:t>
            </w:r>
          </w:p>
        </w:tc>
        <w:tc>
          <w:tcPr>
            <w:tcW w:w="2245" w:type="dxa"/>
            <w:hideMark/>
          </w:tcPr>
          <w:p w:rsidR="00791AF3" w:rsidRPr="00791AF3" w:rsidRDefault="00791AF3" w:rsidP="00791AF3">
            <w:r w:rsidRPr="00791AF3">
              <w:t>3</w:t>
            </w:r>
          </w:p>
        </w:tc>
        <w:tc>
          <w:tcPr>
            <w:tcW w:w="1742" w:type="dxa"/>
            <w:hideMark/>
          </w:tcPr>
          <w:p w:rsidR="00791AF3" w:rsidRPr="00791AF3" w:rsidRDefault="00791AF3" w:rsidP="00791AF3">
            <w:r w:rsidRPr="00791AF3">
              <w:t>4</w:t>
            </w:r>
          </w:p>
        </w:tc>
        <w:tc>
          <w:tcPr>
            <w:tcW w:w="1342" w:type="dxa"/>
            <w:hideMark/>
          </w:tcPr>
          <w:p w:rsidR="00791AF3" w:rsidRPr="00791AF3" w:rsidRDefault="00791AF3" w:rsidP="00791AF3">
            <w:r w:rsidRPr="00791AF3">
              <w:t>5</w:t>
            </w:r>
          </w:p>
        </w:tc>
        <w:tc>
          <w:tcPr>
            <w:tcW w:w="1416" w:type="dxa"/>
            <w:hideMark/>
          </w:tcPr>
          <w:p w:rsidR="00791AF3" w:rsidRPr="00791AF3" w:rsidRDefault="00791AF3" w:rsidP="00791AF3">
            <w:r w:rsidRPr="00791AF3">
              <w:t>6</w:t>
            </w:r>
          </w:p>
        </w:tc>
      </w:tr>
      <w:tr w:rsidR="00791AF3" w:rsidRPr="00791AF3" w:rsidTr="00791AF3">
        <w:trPr>
          <w:trHeight w:val="450"/>
        </w:trPr>
        <w:tc>
          <w:tcPr>
            <w:tcW w:w="1917" w:type="dxa"/>
            <w:hideMark/>
          </w:tcPr>
          <w:p w:rsidR="00791AF3" w:rsidRPr="00791AF3" w:rsidRDefault="00791AF3">
            <w:r w:rsidRPr="00791AF3">
              <w:t xml:space="preserve">Источники финансирования дефицита бюджета - ВСЕГО </w:t>
            </w:r>
            <w:r w:rsidRPr="00791AF3">
              <w:br/>
              <w:t>В том числе:</w:t>
            </w:r>
          </w:p>
        </w:tc>
        <w:tc>
          <w:tcPr>
            <w:tcW w:w="909" w:type="dxa"/>
            <w:hideMark/>
          </w:tcPr>
          <w:p w:rsidR="00791AF3" w:rsidRPr="00791AF3" w:rsidRDefault="00791AF3" w:rsidP="00791AF3">
            <w:r w:rsidRPr="00791AF3">
              <w:t>500</w:t>
            </w:r>
          </w:p>
        </w:tc>
        <w:tc>
          <w:tcPr>
            <w:tcW w:w="2245" w:type="dxa"/>
            <w:hideMark/>
          </w:tcPr>
          <w:p w:rsidR="00791AF3" w:rsidRPr="00791AF3" w:rsidRDefault="00791AF3" w:rsidP="00791AF3">
            <w:r w:rsidRPr="00791AF3">
              <w:t>X</w:t>
            </w:r>
          </w:p>
        </w:tc>
        <w:tc>
          <w:tcPr>
            <w:tcW w:w="1742" w:type="dxa"/>
            <w:hideMark/>
          </w:tcPr>
          <w:p w:rsidR="00791AF3" w:rsidRPr="00791AF3" w:rsidRDefault="00791AF3" w:rsidP="00791AF3">
            <w:r>
              <w:t>1 437,5</w:t>
            </w:r>
          </w:p>
        </w:tc>
        <w:tc>
          <w:tcPr>
            <w:tcW w:w="1342" w:type="dxa"/>
            <w:hideMark/>
          </w:tcPr>
          <w:p w:rsidR="00791AF3" w:rsidRPr="00791AF3" w:rsidRDefault="00791AF3" w:rsidP="00791AF3">
            <w:r>
              <w:t>-1 521,0</w:t>
            </w:r>
          </w:p>
        </w:tc>
        <w:tc>
          <w:tcPr>
            <w:tcW w:w="1416" w:type="dxa"/>
            <w:hideMark/>
          </w:tcPr>
          <w:p w:rsidR="00791AF3" w:rsidRPr="00791AF3" w:rsidRDefault="00791AF3" w:rsidP="00791AF3"/>
        </w:tc>
      </w:tr>
      <w:tr w:rsidR="00791AF3" w:rsidRPr="00791AF3" w:rsidTr="00791AF3">
        <w:trPr>
          <w:trHeight w:val="450"/>
        </w:trPr>
        <w:tc>
          <w:tcPr>
            <w:tcW w:w="1917" w:type="dxa"/>
            <w:hideMark/>
          </w:tcPr>
          <w:p w:rsidR="00791AF3" w:rsidRPr="00791AF3" w:rsidRDefault="00791AF3">
            <w:r w:rsidRPr="00791AF3">
              <w:t>источники внутреннего финансирования бюджета</w:t>
            </w:r>
            <w:r w:rsidRPr="00791AF3">
              <w:br/>
              <w:t>Из них:</w:t>
            </w:r>
          </w:p>
        </w:tc>
        <w:tc>
          <w:tcPr>
            <w:tcW w:w="909" w:type="dxa"/>
            <w:hideMark/>
          </w:tcPr>
          <w:p w:rsidR="00791AF3" w:rsidRPr="00791AF3" w:rsidRDefault="00791AF3" w:rsidP="00791AF3">
            <w:r w:rsidRPr="00791AF3">
              <w:t>520</w:t>
            </w:r>
          </w:p>
        </w:tc>
        <w:tc>
          <w:tcPr>
            <w:tcW w:w="2245" w:type="dxa"/>
            <w:hideMark/>
          </w:tcPr>
          <w:p w:rsidR="00791AF3" w:rsidRPr="00791AF3" w:rsidRDefault="00791AF3" w:rsidP="00791AF3">
            <w:r w:rsidRPr="00791AF3">
              <w:t>X</w:t>
            </w:r>
          </w:p>
        </w:tc>
        <w:tc>
          <w:tcPr>
            <w:tcW w:w="1742" w:type="dxa"/>
            <w:hideMark/>
          </w:tcPr>
          <w:p w:rsidR="00791AF3" w:rsidRPr="00791AF3" w:rsidRDefault="00791AF3" w:rsidP="00791AF3">
            <w:r w:rsidRPr="00791AF3">
              <w:t>0,00</w:t>
            </w:r>
          </w:p>
        </w:tc>
        <w:tc>
          <w:tcPr>
            <w:tcW w:w="1342" w:type="dxa"/>
            <w:hideMark/>
          </w:tcPr>
          <w:p w:rsidR="00791AF3" w:rsidRPr="00791AF3" w:rsidRDefault="00791AF3" w:rsidP="00791AF3">
            <w:r w:rsidRPr="00791AF3">
              <w:t>0,00</w:t>
            </w:r>
          </w:p>
        </w:tc>
        <w:tc>
          <w:tcPr>
            <w:tcW w:w="1416" w:type="dxa"/>
            <w:hideMark/>
          </w:tcPr>
          <w:p w:rsidR="00791AF3" w:rsidRPr="00791AF3" w:rsidRDefault="00791AF3" w:rsidP="00791AF3">
            <w:r w:rsidRPr="00791AF3">
              <w:t>0,00</w:t>
            </w:r>
          </w:p>
        </w:tc>
      </w:tr>
      <w:tr w:rsidR="00791AF3" w:rsidRPr="00791AF3" w:rsidTr="00791AF3">
        <w:trPr>
          <w:trHeight w:val="450"/>
        </w:trPr>
        <w:tc>
          <w:tcPr>
            <w:tcW w:w="1917" w:type="dxa"/>
            <w:hideMark/>
          </w:tcPr>
          <w:p w:rsidR="00791AF3" w:rsidRPr="00791AF3" w:rsidRDefault="00791AF3">
            <w:r w:rsidRPr="00791AF3">
              <w:t>источники внешнего финансирования бюджета</w:t>
            </w:r>
            <w:r w:rsidRPr="00791AF3">
              <w:br/>
              <w:t>Из них:</w:t>
            </w:r>
          </w:p>
        </w:tc>
        <w:tc>
          <w:tcPr>
            <w:tcW w:w="909" w:type="dxa"/>
            <w:hideMark/>
          </w:tcPr>
          <w:p w:rsidR="00791AF3" w:rsidRPr="00791AF3" w:rsidRDefault="00791AF3" w:rsidP="00791AF3">
            <w:r w:rsidRPr="00791AF3">
              <w:t>620</w:t>
            </w:r>
          </w:p>
        </w:tc>
        <w:tc>
          <w:tcPr>
            <w:tcW w:w="2245" w:type="dxa"/>
            <w:hideMark/>
          </w:tcPr>
          <w:p w:rsidR="00791AF3" w:rsidRPr="00791AF3" w:rsidRDefault="00791AF3" w:rsidP="00791AF3">
            <w:r w:rsidRPr="00791AF3">
              <w:t>X</w:t>
            </w:r>
          </w:p>
        </w:tc>
        <w:tc>
          <w:tcPr>
            <w:tcW w:w="1742" w:type="dxa"/>
            <w:hideMark/>
          </w:tcPr>
          <w:p w:rsidR="00791AF3" w:rsidRPr="00791AF3" w:rsidRDefault="00791AF3" w:rsidP="00791AF3">
            <w:r w:rsidRPr="00791AF3">
              <w:t>0,00</w:t>
            </w:r>
          </w:p>
        </w:tc>
        <w:tc>
          <w:tcPr>
            <w:tcW w:w="1342" w:type="dxa"/>
            <w:hideMark/>
          </w:tcPr>
          <w:p w:rsidR="00791AF3" w:rsidRPr="00791AF3" w:rsidRDefault="00791AF3" w:rsidP="00791AF3">
            <w:r w:rsidRPr="00791AF3">
              <w:t>0,00</w:t>
            </w:r>
          </w:p>
        </w:tc>
        <w:tc>
          <w:tcPr>
            <w:tcW w:w="1416" w:type="dxa"/>
            <w:hideMark/>
          </w:tcPr>
          <w:p w:rsidR="00791AF3" w:rsidRPr="00791AF3" w:rsidRDefault="00791AF3" w:rsidP="00791AF3">
            <w:r w:rsidRPr="00791AF3">
              <w:t>0,00</w:t>
            </w:r>
          </w:p>
        </w:tc>
      </w:tr>
      <w:tr w:rsidR="00791AF3" w:rsidRPr="00791AF3" w:rsidTr="00791AF3">
        <w:trPr>
          <w:trHeight w:val="255"/>
        </w:trPr>
        <w:tc>
          <w:tcPr>
            <w:tcW w:w="1917" w:type="dxa"/>
            <w:hideMark/>
          </w:tcPr>
          <w:p w:rsidR="00791AF3" w:rsidRPr="00791AF3" w:rsidRDefault="00791AF3">
            <w:r w:rsidRPr="00791AF3">
              <w:t>Изменение остатков средств</w:t>
            </w:r>
          </w:p>
        </w:tc>
        <w:tc>
          <w:tcPr>
            <w:tcW w:w="909" w:type="dxa"/>
            <w:hideMark/>
          </w:tcPr>
          <w:p w:rsidR="00791AF3" w:rsidRPr="00791AF3" w:rsidRDefault="00791AF3" w:rsidP="00791AF3">
            <w:r w:rsidRPr="00791AF3">
              <w:t>700</w:t>
            </w:r>
          </w:p>
        </w:tc>
        <w:tc>
          <w:tcPr>
            <w:tcW w:w="2245" w:type="dxa"/>
            <w:hideMark/>
          </w:tcPr>
          <w:p w:rsidR="00791AF3" w:rsidRPr="00791AF3" w:rsidRDefault="00791AF3" w:rsidP="00791AF3">
            <w:r w:rsidRPr="00791AF3">
              <w:t>000 01000000000000000</w:t>
            </w:r>
          </w:p>
        </w:tc>
        <w:tc>
          <w:tcPr>
            <w:tcW w:w="1742" w:type="dxa"/>
            <w:hideMark/>
          </w:tcPr>
          <w:p w:rsidR="00791AF3" w:rsidRPr="00791AF3" w:rsidRDefault="00791AF3" w:rsidP="00791AF3">
            <w:r>
              <w:t>1 437,5</w:t>
            </w:r>
          </w:p>
        </w:tc>
        <w:tc>
          <w:tcPr>
            <w:tcW w:w="1342" w:type="dxa"/>
            <w:hideMark/>
          </w:tcPr>
          <w:p w:rsidR="00791AF3" w:rsidRPr="00791AF3" w:rsidRDefault="00791AF3" w:rsidP="00791AF3">
            <w:r>
              <w:t>-1 521,0</w:t>
            </w:r>
          </w:p>
        </w:tc>
        <w:tc>
          <w:tcPr>
            <w:tcW w:w="1416" w:type="dxa"/>
            <w:hideMark/>
          </w:tcPr>
          <w:p w:rsidR="00791AF3" w:rsidRPr="00791AF3" w:rsidRDefault="00791AF3" w:rsidP="00791AF3">
            <w:r>
              <w:t>105,8</w:t>
            </w:r>
          </w:p>
        </w:tc>
      </w:tr>
      <w:tr w:rsidR="00791AF3" w:rsidRPr="00791AF3" w:rsidTr="00791AF3">
        <w:trPr>
          <w:trHeight w:val="255"/>
        </w:trPr>
        <w:tc>
          <w:tcPr>
            <w:tcW w:w="1917" w:type="dxa"/>
            <w:hideMark/>
          </w:tcPr>
          <w:p w:rsidR="00791AF3" w:rsidRPr="00791AF3" w:rsidRDefault="00791AF3">
            <w:r w:rsidRPr="00791AF3">
              <w:t>Изменение остатков средств на счетах по учету средств бюджетов</w:t>
            </w:r>
          </w:p>
        </w:tc>
        <w:tc>
          <w:tcPr>
            <w:tcW w:w="909" w:type="dxa"/>
            <w:hideMark/>
          </w:tcPr>
          <w:p w:rsidR="00791AF3" w:rsidRPr="00791AF3" w:rsidRDefault="00791AF3" w:rsidP="00791AF3">
            <w:r w:rsidRPr="00791AF3">
              <w:t>700</w:t>
            </w:r>
          </w:p>
        </w:tc>
        <w:tc>
          <w:tcPr>
            <w:tcW w:w="2245" w:type="dxa"/>
            <w:hideMark/>
          </w:tcPr>
          <w:p w:rsidR="00791AF3" w:rsidRPr="00791AF3" w:rsidRDefault="00791AF3" w:rsidP="00791AF3">
            <w:r w:rsidRPr="00791AF3">
              <w:t>000 01050000000000000</w:t>
            </w:r>
          </w:p>
        </w:tc>
        <w:tc>
          <w:tcPr>
            <w:tcW w:w="1742" w:type="dxa"/>
            <w:hideMark/>
          </w:tcPr>
          <w:p w:rsidR="00791AF3" w:rsidRPr="00791AF3" w:rsidRDefault="00791AF3" w:rsidP="00791AF3">
            <w:r w:rsidRPr="00791AF3">
              <w:t>1 437,5</w:t>
            </w:r>
          </w:p>
        </w:tc>
        <w:tc>
          <w:tcPr>
            <w:tcW w:w="1342" w:type="dxa"/>
            <w:hideMark/>
          </w:tcPr>
          <w:p w:rsidR="00791AF3" w:rsidRPr="00791AF3" w:rsidRDefault="00791AF3" w:rsidP="00791AF3">
            <w:r w:rsidRPr="00791AF3">
              <w:t>-1 521,0</w:t>
            </w:r>
          </w:p>
        </w:tc>
        <w:tc>
          <w:tcPr>
            <w:tcW w:w="1416" w:type="dxa"/>
            <w:hideMark/>
          </w:tcPr>
          <w:p w:rsidR="00791AF3" w:rsidRPr="00791AF3" w:rsidRDefault="00791AF3" w:rsidP="00791AF3">
            <w:r>
              <w:t>105,8</w:t>
            </w:r>
          </w:p>
        </w:tc>
      </w:tr>
      <w:tr w:rsidR="00791AF3" w:rsidRPr="00791AF3" w:rsidTr="00791AF3">
        <w:trPr>
          <w:trHeight w:val="255"/>
        </w:trPr>
        <w:tc>
          <w:tcPr>
            <w:tcW w:w="1917" w:type="dxa"/>
            <w:hideMark/>
          </w:tcPr>
          <w:p w:rsidR="00791AF3" w:rsidRPr="00791AF3" w:rsidRDefault="00791AF3">
            <w:r w:rsidRPr="00791AF3">
              <w:t>Увеличение остатков средств бюджетов</w:t>
            </w:r>
          </w:p>
        </w:tc>
        <w:tc>
          <w:tcPr>
            <w:tcW w:w="909" w:type="dxa"/>
            <w:hideMark/>
          </w:tcPr>
          <w:p w:rsidR="00791AF3" w:rsidRPr="00791AF3" w:rsidRDefault="00791AF3" w:rsidP="00791AF3">
            <w:r w:rsidRPr="00791AF3">
              <w:t>710</w:t>
            </w:r>
          </w:p>
        </w:tc>
        <w:tc>
          <w:tcPr>
            <w:tcW w:w="2245" w:type="dxa"/>
            <w:hideMark/>
          </w:tcPr>
          <w:p w:rsidR="00791AF3" w:rsidRPr="00791AF3" w:rsidRDefault="00791AF3" w:rsidP="00791AF3">
            <w:r w:rsidRPr="00791AF3">
              <w:t>000 01050000000000500</w:t>
            </w:r>
          </w:p>
        </w:tc>
        <w:tc>
          <w:tcPr>
            <w:tcW w:w="1742" w:type="dxa"/>
            <w:hideMark/>
          </w:tcPr>
          <w:p w:rsidR="00791AF3" w:rsidRPr="00791AF3" w:rsidRDefault="00791AF3" w:rsidP="00791AF3">
            <w:r>
              <w:t>-26 002,8</w:t>
            </w:r>
          </w:p>
        </w:tc>
        <w:tc>
          <w:tcPr>
            <w:tcW w:w="1342" w:type="dxa"/>
            <w:hideMark/>
          </w:tcPr>
          <w:p w:rsidR="00791AF3" w:rsidRPr="00791AF3" w:rsidRDefault="00791AF3" w:rsidP="00791AF3">
            <w:r>
              <w:t>-5 508,5</w:t>
            </w:r>
          </w:p>
        </w:tc>
        <w:tc>
          <w:tcPr>
            <w:tcW w:w="1416" w:type="dxa"/>
            <w:hideMark/>
          </w:tcPr>
          <w:p w:rsidR="00791AF3" w:rsidRPr="00791AF3" w:rsidRDefault="00791AF3" w:rsidP="00791AF3">
            <w:r>
              <w:t>21,2</w:t>
            </w:r>
          </w:p>
        </w:tc>
      </w:tr>
      <w:tr w:rsidR="00791AF3" w:rsidRPr="00791AF3" w:rsidTr="00791AF3">
        <w:trPr>
          <w:trHeight w:val="255"/>
        </w:trPr>
        <w:tc>
          <w:tcPr>
            <w:tcW w:w="1917" w:type="dxa"/>
            <w:hideMark/>
          </w:tcPr>
          <w:p w:rsidR="00791AF3" w:rsidRPr="00791AF3" w:rsidRDefault="00791AF3">
            <w:r w:rsidRPr="00791AF3">
              <w:t>Увеличение прочих остатков средств бюджетов</w:t>
            </w:r>
          </w:p>
        </w:tc>
        <w:tc>
          <w:tcPr>
            <w:tcW w:w="909" w:type="dxa"/>
            <w:hideMark/>
          </w:tcPr>
          <w:p w:rsidR="00791AF3" w:rsidRPr="00791AF3" w:rsidRDefault="00791AF3" w:rsidP="00791AF3">
            <w:r w:rsidRPr="00791AF3">
              <w:t>710</w:t>
            </w:r>
          </w:p>
        </w:tc>
        <w:tc>
          <w:tcPr>
            <w:tcW w:w="2245" w:type="dxa"/>
            <w:hideMark/>
          </w:tcPr>
          <w:p w:rsidR="00791AF3" w:rsidRPr="00791AF3" w:rsidRDefault="00791AF3" w:rsidP="00791AF3">
            <w:r w:rsidRPr="00791AF3">
              <w:t>000 01050200000000500</w:t>
            </w:r>
          </w:p>
        </w:tc>
        <w:tc>
          <w:tcPr>
            <w:tcW w:w="1742" w:type="dxa"/>
            <w:hideMark/>
          </w:tcPr>
          <w:p w:rsidR="00791AF3" w:rsidRPr="00791AF3" w:rsidRDefault="00791AF3" w:rsidP="00791AF3">
            <w:r>
              <w:t>-26 002,8</w:t>
            </w:r>
          </w:p>
        </w:tc>
        <w:tc>
          <w:tcPr>
            <w:tcW w:w="1342" w:type="dxa"/>
            <w:hideMark/>
          </w:tcPr>
          <w:p w:rsidR="00791AF3" w:rsidRPr="00791AF3" w:rsidRDefault="00791AF3" w:rsidP="00791AF3">
            <w:r w:rsidRPr="00791AF3">
              <w:t>-5</w:t>
            </w:r>
            <w:r>
              <w:t> </w:t>
            </w:r>
            <w:r w:rsidRPr="00791AF3">
              <w:t>508</w:t>
            </w:r>
            <w:r>
              <w:t xml:space="preserve">,5 </w:t>
            </w:r>
          </w:p>
        </w:tc>
        <w:tc>
          <w:tcPr>
            <w:tcW w:w="1416" w:type="dxa"/>
            <w:hideMark/>
          </w:tcPr>
          <w:p w:rsidR="00791AF3" w:rsidRPr="00791AF3" w:rsidRDefault="00791AF3" w:rsidP="00791AF3">
            <w:r>
              <w:t>21,2</w:t>
            </w:r>
          </w:p>
        </w:tc>
      </w:tr>
      <w:tr w:rsidR="00791AF3" w:rsidRPr="00791AF3" w:rsidTr="00791AF3">
        <w:trPr>
          <w:trHeight w:val="255"/>
        </w:trPr>
        <w:tc>
          <w:tcPr>
            <w:tcW w:w="1917" w:type="dxa"/>
            <w:hideMark/>
          </w:tcPr>
          <w:p w:rsidR="00791AF3" w:rsidRPr="00791AF3" w:rsidRDefault="00791AF3">
            <w:r w:rsidRPr="00791AF3">
              <w:t xml:space="preserve">Увеличение прочих остатков денежных средств </w:t>
            </w:r>
            <w:r w:rsidRPr="00791AF3">
              <w:lastRenderedPageBreak/>
              <w:t>бюджетов</w:t>
            </w:r>
          </w:p>
        </w:tc>
        <w:tc>
          <w:tcPr>
            <w:tcW w:w="909" w:type="dxa"/>
            <w:hideMark/>
          </w:tcPr>
          <w:p w:rsidR="00791AF3" w:rsidRPr="00791AF3" w:rsidRDefault="00791AF3" w:rsidP="00791AF3">
            <w:r w:rsidRPr="00791AF3">
              <w:lastRenderedPageBreak/>
              <w:t>710</w:t>
            </w:r>
          </w:p>
        </w:tc>
        <w:tc>
          <w:tcPr>
            <w:tcW w:w="2245" w:type="dxa"/>
            <w:hideMark/>
          </w:tcPr>
          <w:p w:rsidR="00791AF3" w:rsidRPr="00791AF3" w:rsidRDefault="00791AF3" w:rsidP="00791AF3">
            <w:r w:rsidRPr="00791AF3">
              <w:t>000 01050201000000510</w:t>
            </w:r>
          </w:p>
        </w:tc>
        <w:tc>
          <w:tcPr>
            <w:tcW w:w="1742" w:type="dxa"/>
            <w:hideMark/>
          </w:tcPr>
          <w:p w:rsidR="00791AF3" w:rsidRPr="00791AF3" w:rsidRDefault="00791AF3" w:rsidP="00791AF3">
            <w:r>
              <w:t>-26 002,8</w:t>
            </w:r>
          </w:p>
        </w:tc>
        <w:tc>
          <w:tcPr>
            <w:tcW w:w="1342" w:type="dxa"/>
            <w:hideMark/>
          </w:tcPr>
          <w:p w:rsidR="00791AF3" w:rsidRPr="00791AF3" w:rsidRDefault="00791AF3" w:rsidP="00791AF3">
            <w:r>
              <w:t>-5 508,5</w:t>
            </w:r>
          </w:p>
        </w:tc>
        <w:tc>
          <w:tcPr>
            <w:tcW w:w="1416" w:type="dxa"/>
            <w:hideMark/>
          </w:tcPr>
          <w:p w:rsidR="00791AF3" w:rsidRPr="00791AF3" w:rsidRDefault="00791AF3" w:rsidP="00791AF3">
            <w:r>
              <w:t>21,2</w:t>
            </w:r>
          </w:p>
        </w:tc>
      </w:tr>
      <w:tr w:rsidR="00791AF3" w:rsidRPr="00791AF3" w:rsidTr="00791AF3">
        <w:trPr>
          <w:trHeight w:val="255"/>
        </w:trPr>
        <w:tc>
          <w:tcPr>
            <w:tcW w:w="1917" w:type="dxa"/>
            <w:hideMark/>
          </w:tcPr>
          <w:p w:rsidR="00791AF3" w:rsidRPr="00791AF3" w:rsidRDefault="00791AF3">
            <w:r w:rsidRPr="00791AF3">
              <w:lastRenderedPageBreak/>
              <w:t>Увеличение прочих остатков денежных средств бюджетов сельских поселений</w:t>
            </w:r>
          </w:p>
        </w:tc>
        <w:tc>
          <w:tcPr>
            <w:tcW w:w="909" w:type="dxa"/>
            <w:hideMark/>
          </w:tcPr>
          <w:p w:rsidR="00791AF3" w:rsidRPr="00791AF3" w:rsidRDefault="00791AF3" w:rsidP="00791AF3">
            <w:r w:rsidRPr="00791AF3">
              <w:t>710</w:t>
            </w:r>
          </w:p>
        </w:tc>
        <w:tc>
          <w:tcPr>
            <w:tcW w:w="2245" w:type="dxa"/>
            <w:hideMark/>
          </w:tcPr>
          <w:p w:rsidR="00791AF3" w:rsidRPr="00791AF3" w:rsidRDefault="00791AF3" w:rsidP="00791AF3">
            <w:r w:rsidRPr="00791AF3">
              <w:t>100 01050201100000510</w:t>
            </w:r>
          </w:p>
        </w:tc>
        <w:tc>
          <w:tcPr>
            <w:tcW w:w="1742" w:type="dxa"/>
            <w:hideMark/>
          </w:tcPr>
          <w:p w:rsidR="00791AF3" w:rsidRPr="00791AF3" w:rsidRDefault="00791AF3" w:rsidP="00791AF3">
            <w:r>
              <w:t>-26 002,8</w:t>
            </w:r>
          </w:p>
        </w:tc>
        <w:tc>
          <w:tcPr>
            <w:tcW w:w="1342" w:type="dxa"/>
            <w:hideMark/>
          </w:tcPr>
          <w:p w:rsidR="00791AF3" w:rsidRPr="00791AF3" w:rsidRDefault="00791AF3" w:rsidP="00791AF3">
            <w:r>
              <w:t>-5 508,5</w:t>
            </w:r>
          </w:p>
        </w:tc>
        <w:tc>
          <w:tcPr>
            <w:tcW w:w="1416" w:type="dxa"/>
            <w:hideMark/>
          </w:tcPr>
          <w:p w:rsidR="00791AF3" w:rsidRPr="00791AF3" w:rsidRDefault="00791AF3" w:rsidP="00791AF3">
            <w:r>
              <w:t>21,2</w:t>
            </w:r>
          </w:p>
        </w:tc>
      </w:tr>
      <w:tr w:rsidR="00791AF3" w:rsidRPr="00791AF3" w:rsidTr="00791AF3">
        <w:trPr>
          <w:trHeight w:val="255"/>
        </w:trPr>
        <w:tc>
          <w:tcPr>
            <w:tcW w:w="1917" w:type="dxa"/>
            <w:hideMark/>
          </w:tcPr>
          <w:p w:rsidR="00791AF3" w:rsidRPr="00791AF3" w:rsidRDefault="00791AF3">
            <w:r w:rsidRPr="00791AF3">
              <w:t>Уменьшение остатков средств бюджетов</w:t>
            </w:r>
          </w:p>
        </w:tc>
        <w:tc>
          <w:tcPr>
            <w:tcW w:w="909" w:type="dxa"/>
            <w:hideMark/>
          </w:tcPr>
          <w:p w:rsidR="00791AF3" w:rsidRPr="00791AF3" w:rsidRDefault="00791AF3" w:rsidP="00791AF3">
            <w:r w:rsidRPr="00791AF3">
              <w:t>720</w:t>
            </w:r>
          </w:p>
        </w:tc>
        <w:tc>
          <w:tcPr>
            <w:tcW w:w="2245" w:type="dxa"/>
            <w:hideMark/>
          </w:tcPr>
          <w:p w:rsidR="00791AF3" w:rsidRPr="00791AF3" w:rsidRDefault="00791AF3" w:rsidP="00791AF3">
            <w:r w:rsidRPr="00791AF3">
              <w:t>000 01050000000000600</w:t>
            </w:r>
          </w:p>
        </w:tc>
        <w:tc>
          <w:tcPr>
            <w:tcW w:w="1742" w:type="dxa"/>
            <w:hideMark/>
          </w:tcPr>
          <w:p w:rsidR="00791AF3" w:rsidRPr="00791AF3" w:rsidRDefault="00791AF3" w:rsidP="00791AF3">
            <w:r>
              <w:t>27 440,3</w:t>
            </w:r>
          </w:p>
        </w:tc>
        <w:tc>
          <w:tcPr>
            <w:tcW w:w="1342" w:type="dxa"/>
            <w:hideMark/>
          </w:tcPr>
          <w:p w:rsidR="00791AF3" w:rsidRPr="00791AF3" w:rsidRDefault="00791AF3" w:rsidP="00791AF3">
            <w:r>
              <w:t>3 987,5</w:t>
            </w:r>
          </w:p>
        </w:tc>
        <w:tc>
          <w:tcPr>
            <w:tcW w:w="1416" w:type="dxa"/>
            <w:hideMark/>
          </w:tcPr>
          <w:p w:rsidR="00791AF3" w:rsidRPr="00791AF3" w:rsidRDefault="00791AF3" w:rsidP="00791AF3">
            <w:r>
              <w:t>14,5</w:t>
            </w:r>
          </w:p>
        </w:tc>
      </w:tr>
      <w:tr w:rsidR="00791AF3" w:rsidRPr="00791AF3" w:rsidTr="00791AF3">
        <w:trPr>
          <w:trHeight w:val="255"/>
        </w:trPr>
        <w:tc>
          <w:tcPr>
            <w:tcW w:w="1917" w:type="dxa"/>
            <w:hideMark/>
          </w:tcPr>
          <w:p w:rsidR="00791AF3" w:rsidRPr="00791AF3" w:rsidRDefault="00791AF3">
            <w:r w:rsidRPr="00791AF3">
              <w:t>Уменьшение прочих остатков средств бюджетов</w:t>
            </w:r>
          </w:p>
        </w:tc>
        <w:tc>
          <w:tcPr>
            <w:tcW w:w="909" w:type="dxa"/>
            <w:hideMark/>
          </w:tcPr>
          <w:p w:rsidR="00791AF3" w:rsidRPr="00791AF3" w:rsidRDefault="00791AF3" w:rsidP="00791AF3">
            <w:r w:rsidRPr="00791AF3">
              <w:t>720</w:t>
            </w:r>
          </w:p>
        </w:tc>
        <w:tc>
          <w:tcPr>
            <w:tcW w:w="2245" w:type="dxa"/>
            <w:hideMark/>
          </w:tcPr>
          <w:p w:rsidR="00791AF3" w:rsidRPr="00791AF3" w:rsidRDefault="00791AF3" w:rsidP="00791AF3">
            <w:r w:rsidRPr="00791AF3">
              <w:t>000 01050200000000600</w:t>
            </w:r>
          </w:p>
        </w:tc>
        <w:tc>
          <w:tcPr>
            <w:tcW w:w="1742" w:type="dxa"/>
            <w:hideMark/>
          </w:tcPr>
          <w:p w:rsidR="00791AF3" w:rsidRPr="00791AF3" w:rsidRDefault="00791AF3" w:rsidP="00791AF3">
            <w:r>
              <w:t>27 440,3</w:t>
            </w:r>
          </w:p>
        </w:tc>
        <w:tc>
          <w:tcPr>
            <w:tcW w:w="1342" w:type="dxa"/>
            <w:hideMark/>
          </w:tcPr>
          <w:p w:rsidR="00791AF3" w:rsidRPr="00791AF3" w:rsidRDefault="00791AF3" w:rsidP="00791AF3">
            <w:r>
              <w:t>3 987,5</w:t>
            </w:r>
          </w:p>
        </w:tc>
        <w:tc>
          <w:tcPr>
            <w:tcW w:w="1416" w:type="dxa"/>
            <w:hideMark/>
          </w:tcPr>
          <w:p w:rsidR="00791AF3" w:rsidRDefault="00791AF3">
            <w:r w:rsidRPr="00122C7E">
              <w:t>14,5</w:t>
            </w:r>
          </w:p>
        </w:tc>
      </w:tr>
      <w:tr w:rsidR="00791AF3" w:rsidRPr="00791AF3" w:rsidTr="00791AF3">
        <w:trPr>
          <w:trHeight w:val="255"/>
        </w:trPr>
        <w:tc>
          <w:tcPr>
            <w:tcW w:w="1917" w:type="dxa"/>
            <w:hideMark/>
          </w:tcPr>
          <w:p w:rsidR="00791AF3" w:rsidRPr="00791AF3" w:rsidRDefault="00791AF3">
            <w:r w:rsidRPr="00791AF3">
              <w:t>Уменьшение прочих остатков денежных средств бюджетов</w:t>
            </w:r>
          </w:p>
        </w:tc>
        <w:tc>
          <w:tcPr>
            <w:tcW w:w="909" w:type="dxa"/>
            <w:hideMark/>
          </w:tcPr>
          <w:p w:rsidR="00791AF3" w:rsidRPr="00791AF3" w:rsidRDefault="00791AF3" w:rsidP="00791AF3">
            <w:r w:rsidRPr="00791AF3">
              <w:t>720</w:t>
            </w:r>
          </w:p>
        </w:tc>
        <w:tc>
          <w:tcPr>
            <w:tcW w:w="2245" w:type="dxa"/>
            <w:hideMark/>
          </w:tcPr>
          <w:p w:rsidR="00791AF3" w:rsidRPr="00791AF3" w:rsidRDefault="00791AF3" w:rsidP="00791AF3">
            <w:r w:rsidRPr="00791AF3">
              <w:t>000 01050201000000610</w:t>
            </w:r>
          </w:p>
        </w:tc>
        <w:tc>
          <w:tcPr>
            <w:tcW w:w="1742" w:type="dxa"/>
            <w:hideMark/>
          </w:tcPr>
          <w:p w:rsidR="00791AF3" w:rsidRPr="00791AF3" w:rsidRDefault="00791AF3" w:rsidP="00791AF3">
            <w:r>
              <w:t>27 440,3</w:t>
            </w:r>
          </w:p>
        </w:tc>
        <w:tc>
          <w:tcPr>
            <w:tcW w:w="1342" w:type="dxa"/>
            <w:hideMark/>
          </w:tcPr>
          <w:p w:rsidR="00791AF3" w:rsidRPr="00791AF3" w:rsidRDefault="00791AF3" w:rsidP="00791AF3">
            <w:r>
              <w:t>3 987,5</w:t>
            </w:r>
          </w:p>
        </w:tc>
        <w:tc>
          <w:tcPr>
            <w:tcW w:w="1416" w:type="dxa"/>
            <w:hideMark/>
          </w:tcPr>
          <w:p w:rsidR="00791AF3" w:rsidRDefault="00791AF3">
            <w:r w:rsidRPr="00122C7E">
              <w:t>14,5</w:t>
            </w:r>
          </w:p>
        </w:tc>
      </w:tr>
      <w:tr w:rsidR="00791AF3" w:rsidRPr="00791AF3" w:rsidTr="00791AF3">
        <w:trPr>
          <w:trHeight w:val="255"/>
        </w:trPr>
        <w:tc>
          <w:tcPr>
            <w:tcW w:w="1917" w:type="dxa"/>
            <w:hideMark/>
          </w:tcPr>
          <w:p w:rsidR="00791AF3" w:rsidRPr="00791AF3" w:rsidRDefault="00791AF3">
            <w:r w:rsidRPr="00791AF3">
              <w:t>Уменьшение прочих остатков денежных средств бюджетов сельских поселений</w:t>
            </w:r>
          </w:p>
        </w:tc>
        <w:tc>
          <w:tcPr>
            <w:tcW w:w="909" w:type="dxa"/>
            <w:hideMark/>
          </w:tcPr>
          <w:p w:rsidR="00791AF3" w:rsidRPr="00791AF3" w:rsidRDefault="00791AF3" w:rsidP="00791AF3">
            <w:r w:rsidRPr="00791AF3">
              <w:t>720</w:t>
            </w:r>
          </w:p>
        </w:tc>
        <w:tc>
          <w:tcPr>
            <w:tcW w:w="2245" w:type="dxa"/>
            <w:hideMark/>
          </w:tcPr>
          <w:p w:rsidR="00791AF3" w:rsidRPr="00791AF3" w:rsidRDefault="00791AF3" w:rsidP="00791AF3">
            <w:r w:rsidRPr="00791AF3">
              <w:t>100 01050201100000610</w:t>
            </w:r>
          </w:p>
        </w:tc>
        <w:tc>
          <w:tcPr>
            <w:tcW w:w="1742" w:type="dxa"/>
            <w:hideMark/>
          </w:tcPr>
          <w:p w:rsidR="00791AF3" w:rsidRPr="00791AF3" w:rsidRDefault="00791AF3" w:rsidP="00791AF3">
            <w:r>
              <w:t>27 440,3</w:t>
            </w:r>
          </w:p>
        </w:tc>
        <w:tc>
          <w:tcPr>
            <w:tcW w:w="1342" w:type="dxa"/>
            <w:hideMark/>
          </w:tcPr>
          <w:p w:rsidR="00791AF3" w:rsidRPr="00791AF3" w:rsidRDefault="00791AF3" w:rsidP="00791AF3">
            <w:r>
              <w:t>3 987,5</w:t>
            </w:r>
          </w:p>
        </w:tc>
        <w:tc>
          <w:tcPr>
            <w:tcW w:w="1416" w:type="dxa"/>
            <w:hideMark/>
          </w:tcPr>
          <w:p w:rsidR="00791AF3" w:rsidRDefault="00791AF3">
            <w:r w:rsidRPr="00122C7E">
              <w:t>14,5</w:t>
            </w:r>
          </w:p>
        </w:tc>
      </w:tr>
      <w:tr w:rsidR="00791AF3" w:rsidRPr="00791AF3" w:rsidTr="00791AF3">
        <w:trPr>
          <w:trHeight w:val="450"/>
        </w:trPr>
        <w:tc>
          <w:tcPr>
            <w:tcW w:w="1917" w:type="dxa"/>
            <w:hideMark/>
          </w:tcPr>
          <w:p w:rsidR="00791AF3" w:rsidRPr="00791AF3" w:rsidRDefault="00791AF3">
            <w:r w:rsidRPr="00791AF3">
              <w:t>Увеличение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909" w:type="dxa"/>
            <w:hideMark/>
          </w:tcPr>
          <w:p w:rsidR="00791AF3" w:rsidRPr="00791AF3" w:rsidRDefault="00791AF3" w:rsidP="00791AF3">
            <w:r w:rsidRPr="00791AF3">
              <w:t>710</w:t>
            </w:r>
          </w:p>
        </w:tc>
        <w:tc>
          <w:tcPr>
            <w:tcW w:w="2245" w:type="dxa"/>
            <w:hideMark/>
          </w:tcPr>
          <w:p w:rsidR="00791AF3" w:rsidRPr="00791AF3" w:rsidRDefault="00791AF3" w:rsidP="00791AF3">
            <w:r w:rsidRPr="00791AF3">
              <w:t>000 01060000000000500</w:t>
            </w:r>
          </w:p>
        </w:tc>
        <w:tc>
          <w:tcPr>
            <w:tcW w:w="1742" w:type="dxa"/>
            <w:hideMark/>
          </w:tcPr>
          <w:p w:rsidR="00791AF3" w:rsidRPr="00791AF3" w:rsidRDefault="00791AF3" w:rsidP="00791AF3">
            <w:r w:rsidRPr="00791AF3">
              <w:t>0,00</w:t>
            </w:r>
          </w:p>
        </w:tc>
        <w:tc>
          <w:tcPr>
            <w:tcW w:w="1342" w:type="dxa"/>
            <w:hideMark/>
          </w:tcPr>
          <w:p w:rsidR="00791AF3" w:rsidRPr="00791AF3" w:rsidRDefault="00791AF3" w:rsidP="00791AF3">
            <w:r w:rsidRPr="00791AF3">
              <w:t>0,00</w:t>
            </w:r>
          </w:p>
        </w:tc>
        <w:tc>
          <w:tcPr>
            <w:tcW w:w="1416" w:type="dxa"/>
            <w:hideMark/>
          </w:tcPr>
          <w:p w:rsidR="00791AF3" w:rsidRPr="00791AF3" w:rsidRDefault="00791AF3" w:rsidP="00791AF3">
            <w:r w:rsidRPr="00791AF3">
              <w:t>0,00</w:t>
            </w:r>
          </w:p>
        </w:tc>
      </w:tr>
      <w:tr w:rsidR="00791AF3" w:rsidRPr="00791AF3" w:rsidTr="00791AF3">
        <w:trPr>
          <w:trHeight w:val="450"/>
        </w:trPr>
        <w:tc>
          <w:tcPr>
            <w:tcW w:w="1917" w:type="dxa"/>
            <w:hideMark/>
          </w:tcPr>
          <w:p w:rsidR="00791AF3" w:rsidRPr="00791AF3" w:rsidRDefault="00791AF3">
            <w:r w:rsidRPr="00791AF3">
              <w:t>Уменьшение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909" w:type="dxa"/>
            <w:hideMark/>
          </w:tcPr>
          <w:p w:rsidR="00791AF3" w:rsidRPr="00791AF3" w:rsidRDefault="00791AF3" w:rsidP="00791AF3">
            <w:r w:rsidRPr="00791AF3">
              <w:t>720</w:t>
            </w:r>
          </w:p>
        </w:tc>
        <w:tc>
          <w:tcPr>
            <w:tcW w:w="2245" w:type="dxa"/>
            <w:hideMark/>
          </w:tcPr>
          <w:p w:rsidR="00791AF3" w:rsidRPr="00791AF3" w:rsidRDefault="00791AF3" w:rsidP="00791AF3">
            <w:r w:rsidRPr="00791AF3">
              <w:t>000 01060000000000600</w:t>
            </w:r>
          </w:p>
        </w:tc>
        <w:tc>
          <w:tcPr>
            <w:tcW w:w="1742" w:type="dxa"/>
            <w:hideMark/>
          </w:tcPr>
          <w:p w:rsidR="00791AF3" w:rsidRPr="00791AF3" w:rsidRDefault="00791AF3" w:rsidP="00791AF3">
            <w:r w:rsidRPr="00791AF3">
              <w:t>0,00</w:t>
            </w:r>
          </w:p>
        </w:tc>
        <w:tc>
          <w:tcPr>
            <w:tcW w:w="1342" w:type="dxa"/>
            <w:hideMark/>
          </w:tcPr>
          <w:p w:rsidR="00791AF3" w:rsidRPr="00791AF3" w:rsidRDefault="00791AF3" w:rsidP="00791AF3">
            <w:r w:rsidRPr="00791AF3">
              <w:t>0,00</w:t>
            </w:r>
          </w:p>
        </w:tc>
        <w:tc>
          <w:tcPr>
            <w:tcW w:w="1416" w:type="dxa"/>
            <w:hideMark/>
          </w:tcPr>
          <w:p w:rsidR="00791AF3" w:rsidRPr="00791AF3" w:rsidRDefault="00791AF3" w:rsidP="00791AF3">
            <w:r w:rsidRPr="00791AF3">
              <w:t>0,00</w:t>
            </w:r>
          </w:p>
        </w:tc>
      </w:tr>
    </w:tbl>
    <w:p w:rsidR="00791AF3" w:rsidRDefault="00791AF3" w:rsidP="00791AF3"/>
    <w:p w:rsidR="00791AF3" w:rsidRPr="00791AF3" w:rsidRDefault="00791AF3" w:rsidP="00791AF3">
      <w:pPr>
        <w:rPr>
          <w:sz w:val="28"/>
          <w:szCs w:val="28"/>
        </w:rPr>
      </w:pPr>
      <w:r w:rsidRPr="00791AF3">
        <w:rPr>
          <w:sz w:val="28"/>
          <w:szCs w:val="28"/>
        </w:rPr>
        <w:t>Ведущий специалист администрации</w:t>
      </w:r>
    </w:p>
    <w:p w:rsidR="00791AF3" w:rsidRPr="00791AF3" w:rsidRDefault="00791AF3" w:rsidP="00791AF3">
      <w:pPr>
        <w:rPr>
          <w:sz w:val="28"/>
          <w:szCs w:val="28"/>
        </w:rPr>
      </w:pPr>
      <w:r w:rsidRPr="00791AF3">
        <w:rPr>
          <w:sz w:val="28"/>
          <w:szCs w:val="28"/>
        </w:rPr>
        <w:t>Старолеушковского сельского</w:t>
      </w:r>
    </w:p>
    <w:p w:rsidR="00791AF3" w:rsidRPr="00791AF3" w:rsidRDefault="00791AF3" w:rsidP="00791AF3">
      <w:pPr>
        <w:rPr>
          <w:sz w:val="28"/>
          <w:szCs w:val="28"/>
        </w:rPr>
      </w:pPr>
      <w:r w:rsidRPr="00791AF3">
        <w:rPr>
          <w:sz w:val="28"/>
          <w:szCs w:val="28"/>
        </w:rPr>
        <w:t>поселения Павловского района</w:t>
      </w:r>
      <w:r w:rsidR="00BF474C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>А.В.Курьянова</w:t>
      </w:r>
    </w:p>
    <w:sectPr w:rsidR="00791AF3" w:rsidRPr="00791AF3" w:rsidSect="004F6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7428AA"/>
    <w:rsid w:val="00063344"/>
    <w:rsid w:val="00126E1C"/>
    <w:rsid w:val="00223AD5"/>
    <w:rsid w:val="00287777"/>
    <w:rsid w:val="002E75A7"/>
    <w:rsid w:val="00344296"/>
    <w:rsid w:val="00383DFD"/>
    <w:rsid w:val="003E4F08"/>
    <w:rsid w:val="00487B85"/>
    <w:rsid w:val="00491A7C"/>
    <w:rsid w:val="004F62D4"/>
    <w:rsid w:val="005659F3"/>
    <w:rsid w:val="00584193"/>
    <w:rsid w:val="005C3D87"/>
    <w:rsid w:val="006471F1"/>
    <w:rsid w:val="00671FE1"/>
    <w:rsid w:val="006821AA"/>
    <w:rsid w:val="006857E5"/>
    <w:rsid w:val="006C347E"/>
    <w:rsid w:val="007428AA"/>
    <w:rsid w:val="0077677D"/>
    <w:rsid w:val="00791AF3"/>
    <w:rsid w:val="007D2DF9"/>
    <w:rsid w:val="00835052"/>
    <w:rsid w:val="0089507F"/>
    <w:rsid w:val="008C3866"/>
    <w:rsid w:val="008D5FEB"/>
    <w:rsid w:val="008F3040"/>
    <w:rsid w:val="00951086"/>
    <w:rsid w:val="00967DBF"/>
    <w:rsid w:val="00A31E84"/>
    <w:rsid w:val="00A5480D"/>
    <w:rsid w:val="00A66D08"/>
    <w:rsid w:val="00A76D2D"/>
    <w:rsid w:val="00AD08B6"/>
    <w:rsid w:val="00B127DF"/>
    <w:rsid w:val="00B207E4"/>
    <w:rsid w:val="00B374E6"/>
    <w:rsid w:val="00B4042D"/>
    <w:rsid w:val="00BA0297"/>
    <w:rsid w:val="00BF474C"/>
    <w:rsid w:val="00C56CA3"/>
    <w:rsid w:val="00CA45D2"/>
    <w:rsid w:val="00CF69D1"/>
    <w:rsid w:val="00D22A01"/>
    <w:rsid w:val="00D53039"/>
    <w:rsid w:val="00DD16F0"/>
    <w:rsid w:val="00DF3F45"/>
    <w:rsid w:val="00DF7B77"/>
    <w:rsid w:val="00E11834"/>
    <w:rsid w:val="00E40765"/>
    <w:rsid w:val="00E7526A"/>
    <w:rsid w:val="00ED7639"/>
    <w:rsid w:val="00EF282D"/>
    <w:rsid w:val="00F1521B"/>
    <w:rsid w:val="00F9506C"/>
    <w:rsid w:val="00FB35E7"/>
    <w:rsid w:val="00FF3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A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A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4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User</cp:lastModifiedBy>
  <cp:revision>5</cp:revision>
  <dcterms:created xsi:type="dcterms:W3CDTF">2017-06-20T10:42:00Z</dcterms:created>
  <dcterms:modified xsi:type="dcterms:W3CDTF">2017-06-23T11:56:00Z</dcterms:modified>
</cp:coreProperties>
</file>