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FF" w:rsidRPr="000368BA" w:rsidRDefault="009F1BFF" w:rsidP="009F1BF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0368BA">
        <w:rPr>
          <w:rFonts w:ascii="Verdana" w:eastAsia="Times New Roman" w:hAnsi="Verdana" w:cs="Times New Roman"/>
          <w:b/>
          <w:bCs/>
          <w:color w:val="C00000"/>
          <w:kern w:val="36"/>
          <w:sz w:val="36"/>
          <w:szCs w:val="36"/>
          <w:lang w:eastAsia="ru-RU"/>
        </w:rPr>
        <w:t>Сгибание и разгибание рук в упоре</w:t>
      </w:r>
    </w:p>
    <w:p w:rsidR="009F1BFF" w:rsidRPr="009F1BFF" w:rsidRDefault="00914131" w:rsidP="009F1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5" w:anchor="004-1" w:history="1">
        <w:r w:rsidR="009F1BFF" w:rsidRPr="009F1BFF">
          <w:rPr>
            <w:rFonts w:ascii="Verdana" w:eastAsia="Times New Roman" w:hAnsi="Verdana" w:cs="Times New Roman"/>
            <w:color w:val="005CB9"/>
            <w:u w:val="single"/>
            <w:lang w:eastAsia="ru-RU"/>
          </w:rPr>
          <w:t>Сгибание и разгибание рук в упоре лежа</w:t>
        </w:r>
      </w:hyperlink>
    </w:p>
    <w:p w:rsidR="009F1BFF" w:rsidRPr="009F1BFF" w:rsidRDefault="00914131" w:rsidP="009F1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6" w:anchor="004-2" w:history="1">
        <w:r w:rsidR="009F1BFF" w:rsidRPr="009F1BFF">
          <w:rPr>
            <w:rFonts w:ascii="Verdana" w:eastAsia="Times New Roman" w:hAnsi="Verdana" w:cs="Times New Roman"/>
            <w:color w:val="005CB9"/>
            <w:u w:val="single"/>
            <w:lang w:eastAsia="ru-RU"/>
          </w:rPr>
          <w:t>Сгибание и разгибание рук в упоре о гимнастическую скамью</w:t>
        </w:r>
      </w:hyperlink>
    </w:p>
    <w:p w:rsidR="009F1BFF" w:rsidRPr="009F1BFF" w:rsidRDefault="009F1BFF" w:rsidP="009F1B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F1BFF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9F1BFF" w:rsidRPr="009F1BFF" w:rsidRDefault="009F1BFF" w:rsidP="009F1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bookmarkStart w:id="0" w:name="004-1"/>
      <w:bookmarkEnd w:id="0"/>
      <w:r w:rsidRPr="009F1BFF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Сгибание и разгибание рук в упоре лежа на полу.</w:t>
      </w:r>
    </w:p>
    <w:p w:rsidR="009F1BFF" w:rsidRPr="009F1BFF" w:rsidRDefault="009F1BFF" w:rsidP="009F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Выполнение сгибания и разгибания рук в упоре лежа на полу, может проводиться с применением «контактной платформы», либо без нее.</w:t>
      </w:r>
    </w:p>
    <w:p w:rsidR="009F1BFF" w:rsidRPr="009F1BFF" w:rsidRDefault="009F1BFF" w:rsidP="009F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Сгибание и разгибание рук в упоре лежа на </w:t>
      </w:r>
      <w:proofErr w:type="gramStart"/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полу</w:t>
      </w:r>
      <w:proofErr w:type="gramEnd"/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выполняется из исходного положения (ИП):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</w: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упор лежа на полу, руки на ширине плеч, кисти вперед, локти разведены не более чем на 45 градусов, плечи, туловище и ноги составляют прямую линию.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</w: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Стопы упираются в пол без опоры.</w:t>
      </w:r>
    </w:p>
    <w:p w:rsidR="009F1BFF" w:rsidRPr="009F1BFF" w:rsidRDefault="009F1BFF" w:rsidP="009F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Участник, сгибая руки, касается грудью пола или «контактной платформы» высотой 5 см, затем, разгибая руки, возвращается в ИП и, зафиксировав его на 0,5 с, продолжает выполнение испытании (теста).</w:t>
      </w:r>
    </w:p>
    <w:p w:rsidR="009F1BFF" w:rsidRPr="009F1BFF" w:rsidRDefault="009F1BFF" w:rsidP="009F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Засчитывается количество правильно выполненных сгибаний и разгибаний рук, фиксируемых счетом спортивного судьи в ИП.</w:t>
      </w:r>
    </w:p>
    <w:p w:rsidR="009F1BFF" w:rsidRPr="009F1BFF" w:rsidRDefault="009F1BFF" w:rsidP="009F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FF">
        <w:rPr>
          <w:rFonts w:ascii="Verdana" w:eastAsia="Times New Roman" w:hAnsi="Verdana" w:cs="Times New Roman"/>
          <w:b/>
          <w:bCs/>
          <w:color w:val="C00000"/>
          <w:sz w:val="26"/>
          <w:lang w:eastAsia="ru-RU"/>
        </w:rPr>
        <w:t>Ошибки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(попытка не засчитывается):</w:t>
      </w:r>
    </w:p>
    <w:p w:rsidR="009F1BFF" w:rsidRPr="009F1BFF" w:rsidRDefault="009F1BFF" w:rsidP="009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F1BFF">
        <w:rPr>
          <w:rFonts w:ascii="Verdana" w:eastAsia="Times New Roman" w:hAnsi="Verdana" w:cs="Times New Roman"/>
          <w:color w:val="000000"/>
          <w:lang w:eastAsia="ru-RU"/>
        </w:rPr>
        <w:t>1) касание пола коленями, бедрами, тазом;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  <w:t>2) нарушение прямой линии «плечи — туловище — ноги»;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  <w:t>3) отсутствие фиксации на 0,5 с ИП;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  <w:t>4) поочередное разгибание рук;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  <w:t>5) отсутствие касания грудью пола (платформы);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  <w:t>6) разведение локтей относительно туловища более чем на 45 градусов.</w:t>
      </w:r>
    </w:p>
    <w:p w:rsidR="009F1BFF" w:rsidRPr="009F1BFF" w:rsidRDefault="009F1BFF" w:rsidP="009F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704975"/>
            <wp:effectExtent l="19050" t="0" r="0" b="0"/>
            <wp:docPr id="1" name="Рисунок 1" descr="http://olimp.kcbux.ru/Raznoe/gto/ispytaniy/004-isp-sgib-ruka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imp.kcbux.ru/Raznoe/gto/ispytaniy/004-isp-sgib-ruka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BFF" w:rsidRPr="009F1BFF" w:rsidRDefault="009F1BFF" w:rsidP="009F1B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F1BFF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9F1BFF" w:rsidRPr="009F1BFF" w:rsidRDefault="00914131" w:rsidP="009F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F1BFF" w:rsidRPr="009F1BFF" w:rsidRDefault="009F1BFF" w:rsidP="009F1B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bookmarkStart w:id="1" w:name="004-2"/>
      <w:bookmarkEnd w:id="1"/>
      <w:r w:rsidRPr="009F1BFF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Сгибание и разгибание рук в упоре о гимнастическую скамью (сиденье стула).</w:t>
      </w:r>
    </w:p>
    <w:p w:rsidR="009F1BFF" w:rsidRPr="009F1BFF" w:rsidRDefault="009F1BFF" w:rsidP="009F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Сгибание и разгибание рук в упоре о гимнастическую скамью (сиденье стула) выполняется из исходного положения (ИП):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</w: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руки на ширине плеч, кисти рук опираются о передний край гимнастической скамьи (сиденья стула), плечи, туловище и ноги составляют прямую линию.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</w: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Стопы упираются в пол без опоры.</w:t>
      </w:r>
    </w:p>
    <w:p w:rsidR="009F1BFF" w:rsidRPr="009F1BFF" w:rsidRDefault="009F1BFF" w:rsidP="009F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lastRenderedPageBreak/>
        <w:t>Участник, сгибая руки, прикасается грудью к переднему краю гимнастической скамьи (сиденью стула), затем, разгибая руки, возвращается в ИП и, зафиксировав его на 0,5 с, продолжает выполнение испытания (теста).</w:t>
      </w:r>
    </w:p>
    <w:p w:rsidR="009F1BFF" w:rsidRPr="009F1BFF" w:rsidRDefault="009F1BFF" w:rsidP="009F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Засчитывается количество правильно выполненных сгибаний и разгибаний рук, фиксируемых счетом спортивного судьи в ИП.</w:t>
      </w:r>
    </w:p>
    <w:p w:rsidR="009F1BFF" w:rsidRPr="009F1BFF" w:rsidRDefault="009F1BFF" w:rsidP="009F1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FF">
        <w:rPr>
          <w:rFonts w:ascii="Verdana" w:eastAsia="Times New Roman" w:hAnsi="Verdana" w:cs="Times New Roman"/>
          <w:b/>
          <w:bCs/>
          <w:color w:val="C00000"/>
          <w:sz w:val="26"/>
          <w:lang w:eastAsia="ru-RU"/>
        </w:rPr>
        <w:t>Ошибки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9F1BFF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(попытка не засчитывается):</w:t>
      </w:r>
    </w:p>
    <w:p w:rsidR="009F1BFF" w:rsidRPr="009F1BFF" w:rsidRDefault="009F1BFF" w:rsidP="009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9F1BFF">
        <w:rPr>
          <w:rFonts w:ascii="Verdana" w:eastAsia="Times New Roman" w:hAnsi="Verdana" w:cs="Times New Roman"/>
          <w:color w:val="000000"/>
          <w:lang w:eastAsia="ru-RU"/>
        </w:rPr>
        <w:t>1) касание пола коленями;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  <w:t>2) нарушение прямой линии «плечи — туловище — ноги»;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  <w:t>3) отсутствие фиксации ИП на 0,5 с;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  <w:t>4) поочередное разгибание рук;</w:t>
      </w:r>
      <w:r w:rsidRPr="009F1BFF">
        <w:rPr>
          <w:rFonts w:ascii="Verdana" w:eastAsia="Times New Roman" w:hAnsi="Verdana" w:cs="Times New Roman"/>
          <w:color w:val="000000"/>
          <w:lang w:eastAsia="ru-RU"/>
        </w:rPr>
        <w:br/>
        <w:t>5) отсутствие касания грудью края гимнастической скамьи (или сиденья стула).</w:t>
      </w:r>
    </w:p>
    <w:p w:rsidR="00A30056" w:rsidRDefault="009F1BFF" w:rsidP="009F1BF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828800"/>
            <wp:effectExtent l="19050" t="0" r="0" b="0"/>
            <wp:docPr id="3" name="Рисунок 3" descr="http://olimp.kcbux.ru/Raznoe/gto/ispytaniy/004-isp-sgib-ruka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imp.kcbux.ru/Raznoe/gto/ispytaniy/004-isp-sgib-ruka-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056" w:rsidSect="000368B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18E6"/>
    <w:multiLevelType w:val="multilevel"/>
    <w:tmpl w:val="F07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BFF"/>
    <w:rsid w:val="000368BA"/>
    <w:rsid w:val="000D2D38"/>
    <w:rsid w:val="00263061"/>
    <w:rsid w:val="002C66CF"/>
    <w:rsid w:val="00430DF0"/>
    <w:rsid w:val="00457899"/>
    <w:rsid w:val="004D2173"/>
    <w:rsid w:val="005110EF"/>
    <w:rsid w:val="005479D8"/>
    <w:rsid w:val="005C51B2"/>
    <w:rsid w:val="0065102A"/>
    <w:rsid w:val="006B0474"/>
    <w:rsid w:val="0070076C"/>
    <w:rsid w:val="00790CF6"/>
    <w:rsid w:val="00797EC2"/>
    <w:rsid w:val="007B795D"/>
    <w:rsid w:val="0087466C"/>
    <w:rsid w:val="008D3D10"/>
    <w:rsid w:val="008D5DDD"/>
    <w:rsid w:val="008D65C8"/>
    <w:rsid w:val="00914131"/>
    <w:rsid w:val="00995C6D"/>
    <w:rsid w:val="009B0F67"/>
    <w:rsid w:val="009F1BFF"/>
    <w:rsid w:val="00A30056"/>
    <w:rsid w:val="00AA647F"/>
    <w:rsid w:val="00AD0E39"/>
    <w:rsid w:val="00BF0B7C"/>
    <w:rsid w:val="00C311A7"/>
    <w:rsid w:val="00C37E3E"/>
    <w:rsid w:val="00CD5919"/>
    <w:rsid w:val="00D248BB"/>
    <w:rsid w:val="00D75498"/>
    <w:rsid w:val="00DC752F"/>
    <w:rsid w:val="00E1249E"/>
    <w:rsid w:val="00F8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56"/>
  </w:style>
  <w:style w:type="paragraph" w:styleId="1">
    <w:name w:val="heading 1"/>
    <w:basedOn w:val="a"/>
    <w:link w:val="10"/>
    <w:uiPriority w:val="9"/>
    <w:qFormat/>
    <w:rsid w:val="009F1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1B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BFF"/>
  </w:style>
  <w:style w:type="character" w:customStyle="1" w:styleId="zag13r">
    <w:name w:val="zag13r"/>
    <w:basedOn w:val="a0"/>
    <w:rsid w:val="009F1BFF"/>
  </w:style>
  <w:style w:type="paragraph" w:styleId="a5">
    <w:name w:val="Balloon Text"/>
    <w:basedOn w:val="a"/>
    <w:link w:val="a6"/>
    <w:uiPriority w:val="99"/>
    <w:semiHidden/>
    <w:unhideWhenUsed/>
    <w:rsid w:val="009F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.kcbux.ru/Raznoe/gto/ispytaniy/004-isp-sgib-ruka.html" TargetMode="External"/><Relationship Id="rId5" Type="http://schemas.openxmlformats.org/officeDocument/2006/relationships/hyperlink" Target="http://olimp.kcbux.ru/Raznoe/gto/ispytaniy/004-isp-sgib-ru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Бухгалтерия</cp:lastModifiedBy>
  <cp:revision>4</cp:revision>
  <dcterms:created xsi:type="dcterms:W3CDTF">2016-03-13T01:02:00Z</dcterms:created>
  <dcterms:modified xsi:type="dcterms:W3CDTF">2016-05-21T05:33:00Z</dcterms:modified>
</cp:coreProperties>
</file>